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1250170" w:displacedByCustomXml="next"/>
    <w:bookmarkStart w:id="1" w:name="_Toc11615501" w:displacedByCustomXml="next"/>
    <w:bookmarkStart w:id="2" w:name="_Toc11612383" w:displacedByCustomXml="next"/>
    <w:bookmarkStart w:id="3" w:name="_Toc11611559" w:displacedByCustomXml="next"/>
    <w:bookmarkStart w:id="4" w:name="_Toc11611008" w:displacedByCustomXml="next"/>
    <w:bookmarkStart w:id="5" w:name="_Toc11610677" w:displacedByCustomXml="next"/>
    <w:sdt>
      <w:sdtPr>
        <w:rPr>
          <w:rFonts w:ascii="宋体" w:eastAsia="宋体" w:hAnsi="宋体" w:cs="宋体" w:hint="eastAsia"/>
          <w:b w:val="0"/>
          <w:bCs w:val="0"/>
          <w:color w:val="auto"/>
          <w:kern w:val="2"/>
          <w:sz w:val="32"/>
          <w:szCs w:val="32"/>
          <w:lang w:val="zh-CN"/>
        </w:rPr>
        <w:id w:val="2256110"/>
        <w:docPartObj>
          <w:docPartGallery w:val="Table of Contents"/>
          <w:docPartUnique/>
        </w:docPartObj>
      </w:sdtPr>
      <w:sdtEndPr>
        <w:rPr>
          <w:rFonts w:ascii="Calibri" w:hAnsi="Calibri" w:cs="Times New Roman"/>
          <w:sz w:val="21"/>
          <w:szCs w:val="22"/>
          <w:lang w:val="en-US"/>
        </w:rPr>
      </w:sdtEndPr>
      <w:sdtContent>
        <w:p w:rsidR="006262CA" w:rsidRDefault="00AD7B87">
          <w:pPr>
            <w:pStyle w:val="TOC1"/>
            <w:jc w:val="center"/>
            <w:rPr>
              <w:rStyle w:val="a9"/>
              <w:rFonts w:ascii="宋体" w:hAnsi="宋体" w:cs="宋体"/>
              <w:color w:val="auto"/>
              <w:sz w:val="32"/>
              <w:szCs w:val="32"/>
            </w:rPr>
          </w:pPr>
          <w:r>
            <w:rPr>
              <w:rStyle w:val="a9"/>
              <w:rFonts w:ascii="宋体" w:hAnsi="宋体" w:cs="宋体" w:hint="eastAsia"/>
              <w:b/>
              <w:bCs/>
              <w:color w:val="auto"/>
              <w:sz w:val="32"/>
              <w:szCs w:val="32"/>
            </w:rPr>
            <w:t>目</w:t>
          </w:r>
          <w:r>
            <w:rPr>
              <w:rStyle w:val="a9"/>
              <w:rFonts w:ascii="宋体" w:hAnsi="宋体" w:cs="宋体" w:hint="eastAsia"/>
              <w:b/>
              <w:bCs/>
              <w:color w:val="auto"/>
              <w:sz w:val="32"/>
              <w:szCs w:val="32"/>
            </w:rPr>
            <w:t xml:space="preserve">    </w:t>
          </w:r>
          <w:r>
            <w:rPr>
              <w:rStyle w:val="a9"/>
              <w:rFonts w:ascii="宋体" w:hAnsi="宋体" w:cs="宋体" w:hint="eastAsia"/>
              <w:b/>
              <w:bCs/>
              <w:color w:val="auto"/>
              <w:sz w:val="32"/>
              <w:szCs w:val="32"/>
            </w:rPr>
            <w:t>录</w:t>
          </w:r>
        </w:p>
        <w:p w:rsidR="006262CA" w:rsidRDefault="00AD7B87">
          <w:pPr>
            <w:rPr>
              <w:rFonts w:ascii="宋体" w:hAnsi="宋体" w:cs="宋体"/>
              <w:b/>
              <w:bCs/>
              <w:sz w:val="28"/>
              <w:szCs w:val="28"/>
            </w:rPr>
          </w:pPr>
          <w:r>
            <w:rPr>
              <w:rFonts w:ascii="宋体" w:hAnsi="宋体" w:cs="宋体" w:hint="eastAsia"/>
              <w:b/>
              <w:bCs/>
              <w:sz w:val="28"/>
              <w:szCs w:val="28"/>
            </w:rPr>
            <w:t>第一部分</w:t>
          </w:r>
          <w:r>
            <w:rPr>
              <w:rFonts w:ascii="宋体" w:hAnsi="宋体" w:cs="宋体" w:hint="eastAsia"/>
              <w:b/>
              <w:bCs/>
              <w:sz w:val="28"/>
              <w:szCs w:val="28"/>
            </w:rPr>
            <w:t xml:space="preserve"> </w:t>
          </w:r>
          <w:r>
            <w:rPr>
              <w:rFonts w:ascii="宋体" w:hAnsi="宋体" w:cs="宋体" w:hint="eastAsia"/>
              <w:b/>
              <w:bCs/>
              <w:sz w:val="28"/>
              <w:szCs w:val="28"/>
            </w:rPr>
            <w:t>理论课程</w:t>
          </w:r>
        </w:p>
        <w:p w:rsidR="006262CA" w:rsidRDefault="006262CA">
          <w:pPr>
            <w:pStyle w:val="10"/>
            <w:rPr>
              <w:rFonts w:asciiTheme="minorHAnsi" w:eastAsiaTheme="minorEastAsia" w:hAnsiTheme="minorHAnsi" w:cstheme="minorBidi"/>
            </w:rPr>
          </w:pPr>
          <w:r>
            <w:fldChar w:fldCharType="begin"/>
          </w:r>
          <w:r w:rsidR="00AD7B87">
            <w:instrText xml:space="preserve"> TOC \o "1-3" \h \z \u </w:instrText>
          </w:r>
          <w:r>
            <w:fldChar w:fldCharType="separate"/>
          </w:r>
          <w:hyperlink w:anchor="_Toc11615501" w:history="1">
            <w:r w:rsidR="00AD7B87">
              <w:rPr>
                <w:rStyle w:val="aa"/>
                <w:rFonts w:hint="eastAsia"/>
              </w:rPr>
              <w:t>《微积分》课程教学大纲</w:t>
            </w:r>
            <w:r w:rsidR="00AD7B87">
              <w:tab/>
            </w:r>
            <w:r>
              <w:fldChar w:fldCharType="begin"/>
            </w:r>
            <w:r w:rsidR="00AD7B87">
              <w:instrText xml:space="preserve"> PAGEREF _Toc11615501 \h </w:instrText>
            </w:r>
            <w:r>
              <w:fldChar w:fldCharType="separate"/>
            </w:r>
            <w:r w:rsidR="00AD7B87">
              <w:t>1</w:t>
            </w:r>
            <w:r>
              <w:fldChar w:fldCharType="end"/>
            </w:r>
          </w:hyperlink>
        </w:p>
        <w:p w:rsidR="006262CA" w:rsidRDefault="006262CA">
          <w:pPr>
            <w:pStyle w:val="10"/>
            <w:rPr>
              <w:rFonts w:asciiTheme="minorHAnsi" w:eastAsiaTheme="minorEastAsia" w:hAnsiTheme="minorHAnsi" w:cstheme="minorBidi"/>
            </w:rPr>
          </w:pPr>
          <w:hyperlink w:anchor="_Toc11615502" w:history="1">
            <w:r w:rsidR="00AD7B87">
              <w:rPr>
                <w:rStyle w:val="aa"/>
                <w:rFonts w:hint="eastAsia"/>
              </w:rPr>
              <w:t>《微积分》课程考试大纲</w:t>
            </w:r>
            <w:r w:rsidR="00AD7B87">
              <w:tab/>
            </w:r>
            <w:r>
              <w:fldChar w:fldCharType="begin"/>
            </w:r>
            <w:r w:rsidR="00AD7B87">
              <w:instrText xml:space="preserve"> PAGEREF _Toc11615502 \h </w:instrText>
            </w:r>
            <w:r>
              <w:fldChar w:fldCharType="separate"/>
            </w:r>
            <w:r w:rsidR="00AD7B87">
              <w:t>6</w:t>
            </w:r>
            <w:r>
              <w:fldChar w:fldCharType="end"/>
            </w:r>
          </w:hyperlink>
        </w:p>
        <w:p w:rsidR="006262CA" w:rsidRDefault="006262CA">
          <w:pPr>
            <w:pStyle w:val="10"/>
            <w:rPr>
              <w:rFonts w:asciiTheme="minorHAnsi" w:eastAsiaTheme="minorEastAsia" w:hAnsiTheme="minorHAnsi" w:cstheme="minorBidi"/>
            </w:rPr>
          </w:pPr>
          <w:hyperlink w:anchor="_Toc11615503" w:history="1">
            <w:r w:rsidR="00AD7B87">
              <w:rPr>
                <w:rStyle w:val="aa"/>
                <w:rFonts w:hint="eastAsia"/>
              </w:rPr>
              <w:t>《</w:t>
            </w:r>
            <w:r w:rsidR="00AD7B87">
              <w:rPr>
                <w:rStyle w:val="aa"/>
                <w:rFonts w:cs="Calibri"/>
              </w:rPr>
              <w:t>  </w:t>
            </w:r>
            <w:r w:rsidR="00AD7B87">
              <w:rPr>
                <w:rStyle w:val="aa"/>
                <w:rFonts w:cs="Calibri" w:hint="eastAsia"/>
              </w:rPr>
              <w:t>管理学</w:t>
            </w:r>
            <w:r w:rsidR="00AD7B87">
              <w:rPr>
                <w:rStyle w:val="aa"/>
                <w:rFonts w:cs="Calibri"/>
              </w:rPr>
              <w:t> </w:t>
            </w:r>
            <w:r w:rsidR="00AD7B87">
              <w:rPr>
                <w:rStyle w:val="aa"/>
                <w:rFonts w:hint="eastAsia"/>
              </w:rPr>
              <w:t>》课程教学大纲</w:t>
            </w:r>
            <w:r w:rsidR="00AD7B87">
              <w:tab/>
            </w:r>
            <w:r>
              <w:fldChar w:fldCharType="begin"/>
            </w:r>
            <w:r w:rsidR="00AD7B87">
              <w:instrText xml:space="preserve"> PAGERE</w:instrText>
            </w:r>
            <w:r w:rsidR="00AD7B87">
              <w:instrText xml:space="preserve">F _Toc11615503 \h </w:instrText>
            </w:r>
            <w:r>
              <w:fldChar w:fldCharType="separate"/>
            </w:r>
            <w:r w:rsidR="00AD7B87">
              <w:t>8</w:t>
            </w:r>
            <w:r>
              <w:fldChar w:fldCharType="end"/>
            </w:r>
          </w:hyperlink>
        </w:p>
        <w:p w:rsidR="006262CA" w:rsidRDefault="006262CA">
          <w:pPr>
            <w:pStyle w:val="10"/>
            <w:rPr>
              <w:rFonts w:asciiTheme="minorHAnsi" w:eastAsiaTheme="minorEastAsia" w:hAnsiTheme="minorHAnsi" w:cstheme="minorBidi"/>
            </w:rPr>
          </w:pPr>
          <w:hyperlink w:anchor="_Toc11615504" w:history="1">
            <w:r w:rsidR="00AD7B87">
              <w:rPr>
                <w:rStyle w:val="aa"/>
                <w:rFonts w:hint="eastAsia"/>
              </w:rPr>
              <w:t>《管理学》课程考试大纲</w:t>
            </w:r>
            <w:r w:rsidR="00AD7B87">
              <w:tab/>
            </w:r>
            <w:r>
              <w:fldChar w:fldCharType="begin"/>
            </w:r>
            <w:r w:rsidR="00AD7B87">
              <w:instrText xml:space="preserve"> PAGEREF _Toc11615504 \h </w:instrText>
            </w:r>
            <w:r>
              <w:fldChar w:fldCharType="separate"/>
            </w:r>
            <w:r w:rsidR="00AD7B87">
              <w:t>12</w:t>
            </w:r>
            <w:r>
              <w:fldChar w:fldCharType="end"/>
            </w:r>
          </w:hyperlink>
        </w:p>
        <w:p w:rsidR="006262CA" w:rsidRDefault="006262CA">
          <w:pPr>
            <w:pStyle w:val="10"/>
            <w:rPr>
              <w:rFonts w:asciiTheme="minorHAnsi" w:eastAsiaTheme="minorEastAsia" w:hAnsiTheme="minorHAnsi" w:cstheme="minorBidi"/>
            </w:rPr>
          </w:pPr>
          <w:hyperlink w:anchor="_Toc11615505" w:history="1">
            <w:r w:rsidR="00AD7B87">
              <w:rPr>
                <w:rStyle w:val="aa"/>
                <w:rFonts w:hint="eastAsia"/>
              </w:rPr>
              <w:t>《线性代数》课程教学大纲</w:t>
            </w:r>
            <w:r w:rsidR="00AD7B87">
              <w:tab/>
            </w:r>
            <w:r>
              <w:fldChar w:fldCharType="begin"/>
            </w:r>
            <w:r w:rsidR="00AD7B87">
              <w:instrText xml:space="preserve"> PAGEREF _Toc11615505 \h </w:instrText>
            </w:r>
            <w:r>
              <w:fldChar w:fldCharType="separate"/>
            </w:r>
            <w:r w:rsidR="00AD7B87">
              <w:t>16</w:t>
            </w:r>
            <w:r>
              <w:fldChar w:fldCharType="end"/>
            </w:r>
          </w:hyperlink>
        </w:p>
        <w:p w:rsidR="006262CA" w:rsidRDefault="006262CA">
          <w:pPr>
            <w:pStyle w:val="10"/>
            <w:rPr>
              <w:rFonts w:asciiTheme="minorHAnsi" w:eastAsiaTheme="minorEastAsia" w:hAnsiTheme="minorHAnsi" w:cstheme="minorBidi"/>
            </w:rPr>
          </w:pPr>
          <w:hyperlink w:anchor="_Toc11615506" w:history="1">
            <w:r w:rsidR="00AD7B87">
              <w:rPr>
                <w:rStyle w:val="aa"/>
                <w:rFonts w:hint="eastAsia"/>
              </w:rPr>
              <w:t>《线性代数》课程考试大纲</w:t>
            </w:r>
            <w:r w:rsidR="00AD7B87">
              <w:tab/>
            </w:r>
            <w:r>
              <w:fldChar w:fldCharType="begin"/>
            </w:r>
            <w:r w:rsidR="00AD7B87">
              <w:instrText xml:space="preserve"> PAGEREF _Toc11615506 \h </w:instrText>
            </w:r>
            <w:r>
              <w:fldChar w:fldCharType="separate"/>
            </w:r>
            <w:r w:rsidR="00AD7B87">
              <w:t>22</w:t>
            </w:r>
            <w:r>
              <w:fldChar w:fldCharType="end"/>
            </w:r>
          </w:hyperlink>
        </w:p>
        <w:p w:rsidR="006262CA" w:rsidRDefault="006262CA">
          <w:pPr>
            <w:pStyle w:val="10"/>
            <w:rPr>
              <w:rFonts w:asciiTheme="minorHAnsi" w:eastAsiaTheme="minorEastAsia" w:hAnsiTheme="minorHAnsi" w:cstheme="minorBidi"/>
            </w:rPr>
          </w:pPr>
          <w:hyperlink w:anchor="_Toc11615507" w:history="1">
            <w:r w:rsidR="00AD7B87">
              <w:rPr>
                <w:rStyle w:val="aa"/>
                <w:rFonts w:hint="eastAsia"/>
              </w:rPr>
              <w:t>《概率论与数理统计》教学大纲</w:t>
            </w:r>
            <w:r w:rsidR="00AD7B87">
              <w:tab/>
            </w:r>
            <w:r>
              <w:fldChar w:fldCharType="begin"/>
            </w:r>
            <w:r w:rsidR="00AD7B87">
              <w:instrText xml:space="preserve"> PAGEREF _Toc11615507 \h </w:instrText>
            </w:r>
            <w:r>
              <w:fldChar w:fldCharType="separate"/>
            </w:r>
            <w:r w:rsidR="00AD7B87">
              <w:t>24</w:t>
            </w:r>
            <w:r>
              <w:fldChar w:fldCharType="end"/>
            </w:r>
          </w:hyperlink>
        </w:p>
        <w:p w:rsidR="006262CA" w:rsidRDefault="006262CA">
          <w:pPr>
            <w:pStyle w:val="10"/>
            <w:rPr>
              <w:rFonts w:asciiTheme="minorHAnsi" w:eastAsiaTheme="minorEastAsia" w:hAnsiTheme="minorHAnsi" w:cstheme="minorBidi"/>
            </w:rPr>
          </w:pPr>
          <w:hyperlink w:anchor="_Toc11615508" w:history="1">
            <w:r w:rsidR="00AD7B87">
              <w:rPr>
                <w:rStyle w:val="aa"/>
                <w:rFonts w:hint="eastAsia"/>
              </w:rPr>
              <w:t>《概率论与数理统计》考试大纲</w:t>
            </w:r>
            <w:r w:rsidR="00AD7B87">
              <w:tab/>
            </w:r>
            <w:r>
              <w:fldChar w:fldCharType="begin"/>
            </w:r>
            <w:r w:rsidR="00AD7B87">
              <w:instrText xml:space="preserve"> PAGEREF _Toc11615508 \h </w:instrText>
            </w:r>
            <w:r>
              <w:fldChar w:fldCharType="separate"/>
            </w:r>
            <w:r w:rsidR="00AD7B87">
              <w:t>30</w:t>
            </w:r>
            <w:r>
              <w:fldChar w:fldCharType="end"/>
            </w:r>
          </w:hyperlink>
        </w:p>
        <w:p w:rsidR="006262CA" w:rsidRDefault="006262CA">
          <w:pPr>
            <w:pStyle w:val="10"/>
            <w:rPr>
              <w:rFonts w:asciiTheme="minorHAnsi" w:eastAsiaTheme="minorEastAsia" w:hAnsiTheme="minorHAnsi" w:cstheme="minorBidi"/>
            </w:rPr>
          </w:pPr>
          <w:hyperlink w:anchor="_Toc11615509" w:history="1">
            <w:r w:rsidR="00AD7B87">
              <w:rPr>
                <w:rStyle w:val="aa"/>
                <w:rFonts w:hint="eastAsia"/>
              </w:rPr>
              <w:t>《微观经济学</w:t>
            </w:r>
            <w:r w:rsidR="00AD7B87">
              <w:rPr>
                <w:rStyle w:val="aa"/>
              </w:rPr>
              <w:t>II</w:t>
            </w:r>
            <w:r w:rsidR="00AD7B87">
              <w:rPr>
                <w:rStyle w:val="aa"/>
                <w:rFonts w:hint="eastAsia"/>
              </w:rPr>
              <w:t>》教学大纲</w:t>
            </w:r>
            <w:r w:rsidR="00AD7B87">
              <w:tab/>
            </w:r>
            <w:r>
              <w:fldChar w:fldCharType="begin"/>
            </w:r>
            <w:r w:rsidR="00AD7B87">
              <w:instrText xml:space="preserve"> PAGEREF _Toc11615509 \h </w:instrText>
            </w:r>
            <w:r>
              <w:fldChar w:fldCharType="separate"/>
            </w:r>
            <w:r w:rsidR="00AD7B87">
              <w:t>33</w:t>
            </w:r>
            <w:r>
              <w:fldChar w:fldCharType="end"/>
            </w:r>
          </w:hyperlink>
        </w:p>
        <w:p w:rsidR="006262CA" w:rsidRDefault="006262CA">
          <w:pPr>
            <w:pStyle w:val="10"/>
            <w:rPr>
              <w:rFonts w:asciiTheme="minorHAnsi" w:eastAsiaTheme="minorEastAsia" w:hAnsiTheme="minorHAnsi" w:cstheme="minorBidi"/>
            </w:rPr>
          </w:pPr>
          <w:hyperlink w:anchor="_Toc11615510" w:history="1">
            <w:r w:rsidR="00AD7B87">
              <w:rPr>
                <w:rStyle w:val="aa"/>
                <w:rFonts w:hint="eastAsia"/>
              </w:rPr>
              <w:t>《微观经济学</w:t>
            </w:r>
            <w:r w:rsidR="00AD7B87">
              <w:rPr>
                <w:rStyle w:val="aa"/>
              </w:rPr>
              <w:t>II</w:t>
            </w:r>
            <w:r w:rsidR="00AD7B87">
              <w:rPr>
                <w:rStyle w:val="aa"/>
                <w:rFonts w:hint="eastAsia"/>
              </w:rPr>
              <w:t>》课程考试大纲</w:t>
            </w:r>
            <w:r w:rsidR="00AD7B87">
              <w:tab/>
            </w:r>
            <w:r>
              <w:fldChar w:fldCharType="begin"/>
            </w:r>
            <w:r w:rsidR="00AD7B87">
              <w:instrText xml:space="preserve"> PAGEREF _Toc11615510 \h </w:instrText>
            </w:r>
            <w:r>
              <w:fldChar w:fldCharType="separate"/>
            </w:r>
            <w:r w:rsidR="00AD7B87">
              <w:t>43</w:t>
            </w:r>
            <w:r>
              <w:fldChar w:fldCharType="end"/>
            </w:r>
          </w:hyperlink>
        </w:p>
        <w:p w:rsidR="006262CA" w:rsidRDefault="006262CA">
          <w:pPr>
            <w:pStyle w:val="10"/>
            <w:rPr>
              <w:rFonts w:asciiTheme="minorHAnsi" w:eastAsiaTheme="minorEastAsia" w:hAnsiTheme="minorHAnsi" w:cstheme="minorBidi"/>
            </w:rPr>
          </w:pPr>
          <w:hyperlink w:anchor="_Toc11615511" w:history="1">
            <w:r w:rsidR="00AD7B87">
              <w:rPr>
                <w:rStyle w:val="aa"/>
                <w:rFonts w:hint="eastAsia"/>
              </w:rPr>
              <w:t>《</w:t>
            </w:r>
            <w:r w:rsidR="00AD7B87">
              <w:rPr>
                <w:rStyle w:val="aa"/>
                <w:rFonts w:cs="Calibri"/>
              </w:rPr>
              <w:t>  </w:t>
            </w:r>
            <w:r w:rsidR="00AD7B87">
              <w:rPr>
                <w:rStyle w:val="aa"/>
                <w:rFonts w:hint="eastAsia"/>
              </w:rPr>
              <w:t>经济法概论</w:t>
            </w:r>
            <w:r w:rsidR="00AD7B87">
              <w:rPr>
                <w:rStyle w:val="aa"/>
                <w:rFonts w:cs="Calibri"/>
              </w:rPr>
              <w:t>  </w:t>
            </w:r>
            <w:r w:rsidR="00AD7B87">
              <w:rPr>
                <w:rStyle w:val="aa"/>
                <w:rFonts w:hint="eastAsia"/>
              </w:rPr>
              <w:t>》教学大纲</w:t>
            </w:r>
            <w:r w:rsidR="00AD7B87">
              <w:tab/>
            </w:r>
            <w:r>
              <w:fldChar w:fldCharType="begin"/>
            </w:r>
            <w:r w:rsidR="00AD7B87">
              <w:instrText xml:space="preserve"> PAGEREF _Toc11615511 \h </w:instrText>
            </w:r>
            <w:r>
              <w:fldChar w:fldCharType="separate"/>
            </w:r>
            <w:r w:rsidR="00AD7B87">
              <w:t>47</w:t>
            </w:r>
            <w:r>
              <w:fldChar w:fldCharType="end"/>
            </w:r>
          </w:hyperlink>
        </w:p>
        <w:p w:rsidR="006262CA" w:rsidRDefault="006262CA">
          <w:pPr>
            <w:pStyle w:val="10"/>
            <w:rPr>
              <w:rFonts w:asciiTheme="minorHAnsi" w:eastAsiaTheme="minorEastAsia" w:hAnsiTheme="minorHAnsi" w:cstheme="minorBidi"/>
            </w:rPr>
          </w:pPr>
          <w:hyperlink w:anchor="_Toc11615512" w:history="1">
            <w:r w:rsidR="00AD7B87">
              <w:rPr>
                <w:rStyle w:val="aa"/>
                <w:rFonts w:hint="eastAsia"/>
              </w:rPr>
              <w:t>《经济法概论》课程考试大纲</w:t>
            </w:r>
            <w:r w:rsidR="00AD7B87">
              <w:tab/>
            </w:r>
            <w:r>
              <w:fldChar w:fldCharType="begin"/>
            </w:r>
            <w:r w:rsidR="00AD7B87">
              <w:instrText xml:space="preserve"> PAGEREF _Toc11615512 \h </w:instrText>
            </w:r>
            <w:r>
              <w:fldChar w:fldCharType="separate"/>
            </w:r>
            <w:r w:rsidR="00AD7B87">
              <w:t>51</w:t>
            </w:r>
            <w:r>
              <w:fldChar w:fldCharType="end"/>
            </w:r>
          </w:hyperlink>
        </w:p>
        <w:p w:rsidR="006262CA" w:rsidRDefault="006262CA">
          <w:pPr>
            <w:pStyle w:val="10"/>
            <w:rPr>
              <w:rFonts w:asciiTheme="minorHAnsi" w:eastAsiaTheme="minorEastAsia" w:hAnsiTheme="minorHAnsi" w:cstheme="minorBidi"/>
            </w:rPr>
          </w:pPr>
          <w:hyperlink w:anchor="_Toc11615513" w:history="1">
            <w:r w:rsidR="00AD7B87">
              <w:rPr>
                <w:rStyle w:val="aa"/>
                <w:rFonts w:hint="eastAsia"/>
              </w:rPr>
              <w:t>《</w:t>
            </w:r>
            <w:r w:rsidR="00AD7B87">
              <w:rPr>
                <w:rStyle w:val="aa"/>
                <w:rFonts w:cs="Calibri" w:hint="eastAsia"/>
              </w:rPr>
              <w:t>基础会计</w:t>
            </w:r>
            <w:r w:rsidR="00AD7B87">
              <w:rPr>
                <w:rStyle w:val="aa"/>
                <w:rFonts w:hint="eastAsia"/>
              </w:rPr>
              <w:t>》教学大纲</w:t>
            </w:r>
            <w:r w:rsidR="00AD7B87">
              <w:tab/>
            </w:r>
            <w:r>
              <w:fldChar w:fldCharType="begin"/>
            </w:r>
            <w:r w:rsidR="00AD7B87">
              <w:instrText xml:space="preserve"> PAGEREF _Toc11615513 \h </w:instrText>
            </w:r>
            <w:r>
              <w:fldChar w:fldCharType="separate"/>
            </w:r>
            <w:r w:rsidR="00AD7B87">
              <w:t>53</w:t>
            </w:r>
            <w:r>
              <w:fldChar w:fldCharType="end"/>
            </w:r>
          </w:hyperlink>
        </w:p>
        <w:p w:rsidR="006262CA" w:rsidRDefault="006262CA">
          <w:pPr>
            <w:pStyle w:val="10"/>
            <w:rPr>
              <w:rFonts w:asciiTheme="minorHAnsi" w:eastAsiaTheme="minorEastAsia" w:hAnsiTheme="minorHAnsi" w:cstheme="minorBidi"/>
            </w:rPr>
          </w:pPr>
          <w:hyperlink w:anchor="_Toc11615514" w:history="1">
            <w:r w:rsidR="00AD7B87">
              <w:rPr>
                <w:rStyle w:val="aa"/>
                <w:rFonts w:hint="eastAsia"/>
              </w:rPr>
              <w:t>《基础会计》课程考试大纲</w:t>
            </w:r>
            <w:r w:rsidR="00AD7B87">
              <w:tab/>
            </w:r>
            <w:r>
              <w:fldChar w:fldCharType="begin"/>
            </w:r>
            <w:r w:rsidR="00AD7B87">
              <w:instrText xml:space="preserve"> PAGEREF _Toc11615514 \h </w:instrText>
            </w:r>
            <w:r>
              <w:fldChar w:fldCharType="separate"/>
            </w:r>
            <w:r w:rsidR="00AD7B87">
              <w:t>57</w:t>
            </w:r>
            <w:r>
              <w:fldChar w:fldCharType="end"/>
            </w:r>
          </w:hyperlink>
        </w:p>
        <w:p w:rsidR="006262CA" w:rsidRDefault="006262CA">
          <w:pPr>
            <w:pStyle w:val="10"/>
            <w:rPr>
              <w:rFonts w:asciiTheme="minorHAnsi" w:eastAsiaTheme="minorEastAsia" w:hAnsiTheme="minorHAnsi" w:cstheme="minorBidi"/>
            </w:rPr>
          </w:pPr>
          <w:hyperlink w:anchor="_Toc11615515" w:history="1">
            <w:r w:rsidR="00AD7B87">
              <w:rPr>
                <w:rStyle w:val="aa"/>
                <w:rFonts w:hint="eastAsia"/>
              </w:rPr>
              <w:t>《宏观经济学</w:t>
            </w:r>
            <w:r w:rsidR="00AD7B87">
              <w:rPr>
                <w:rStyle w:val="aa"/>
              </w:rPr>
              <w:t>II</w:t>
            </w:r>
            <w:r w:rsidR="00AD7B87">
              <w:rPr>
                <w:rStyle w:val="aa"/>
                <w:rFonts w:hint="eastAsia"/>
              </w:rPr>
              <w:t>》教学大纲</w:t>
            </w:r>
            <w:r w:rsidR="00AD7B87">
              <w:tab/>
            </w:r>
            <w:r>
              <w:fldChar w:fldCharType="begin"/>
            </w:r>
            <w:r w:rsidR="00AD7B87">
              <w:instrText xml:space="preserve"> PAGEREF _Toc11615515 \h </w:instrText>
            </w:r>
            <w:r>
              <w:fldChar w:fldCharType="separate"/>
            </w:r>
            <w:r w:rsidR="00AD7B87">
              <w:t>65</w:t>
            </w:r>
            <w:r>
              <w:fldChar w:fldCharType="end"/>
            </w:r>
          </w:hyperlink>
        </w:p>
        <w:p w:rsidR="006262CA" w:rsidRDefault="006262CA">
          <w:pPr>
            <w:pStyle w:val="10"/>
            <w:rPr>
              <w:rFonts w:asciiTheme="minorHAnsi" w:eastAsiaTheme="minorEastAsia" w:hAnsiTheme="minorHAnsi" w:cstheme="minorBidi"/>
            </w:rPr>
          </w:pPr>
          <w:hyperlink w:anchor="_Toc11615516" w:history="1">
            <w:r w:rsidR="00AD7B87">
              <w:rPr>
                <w:rStyle w:val="aa"/>
                <w:rFonts w:hint="eastAsia"/>
              </w:rPr>
              <w:t>《宏观经济学</w:t>
            </w:r>
            <w:r w:rsidR="00AD7B87">
              <w:rPr>
                <w:rStyle w:val="aa"/>
              </w:rPr>
              <w:t>II</w:t>
            </w:r>
            <w:r w:rsidR="00AD7B87">
              <w:rPr>
                <w:rStyle w:val="aa"/>
                <w:rFonts w:hint="eastAsia"/>
              </w:rPr>
              <w:t>》课程考试大纲</w:t>
            </w:r>
            <w:r w:rsidR="00AD7B87">
              <w:tab/>
            </w:r>
            <w:r>
              <w:fldChar w:fldCharType="begin"/>
            </w:r>
            <w:r w:rsidR="00AD7B87">
              <w:instrText xml:space="preserve"> PAGEREF _Toc11615516 \h </w:instrText>
            </w:r>
            <w:r>
              <w:fldChar w:fldCharType="separate"/>
            </w:r>
            <w:r w:rsidR="00AD7B87">
              <w:t>75</w:t>
            </w:r>
            <w:r>
              <w:fldChar w:fldCharType="end"/>
            </w:r>
          </w:hyperlink>
        </w:p>
        <w:p w:rsidR="006262CA" w:rsidRDefault="006262CA">
          <w:pPr>
            <w:pStyle w:val="10"/>
            <w:rPr>
              <w:rFonts w:asciiTheme="minorHAnsi" w:eastAsiaTheme="minorEastAsia" w:hAnsiTheme="minorHAnsi" w:cstheme="minorBidi"/>
            </w:rPr>
          </w:pPr>
          <w:hyperlink w:anchor="_Toc11615517" w:history="1">
            <w:r w:rsidR="00AD7B87">
              <w:rPr>
                <w:rStyle w:val="aa"/>
                <w:rFonts w:hint="eastAsia"/>
              </w:rPr>
              <w:t>《</w:t>
            </w:r>
            <w:r w:rsidR="00AD7B87">
              <w:rPr>
                <w:rStyle w:val="aa"/>
                <w:rFonts w:cs="Calibri"/>
              </w:rPr>
              <w:t> </w:t>
            </w:r>
            <w:r w:rsidR="00AD7B87">
              <w:rPr>
                <w:rStyle w:val="aa"/>
                <w:rFonts w:hint="eastAsia"/>
              </w:rPr>
              <w:t>市场营销学概论》课程教学大纲</w:t>
            </w:r>
            <w:r w:rsidR="00AD7B87">
              <w:tab/>
            </w:r>
            <w:r>
              <w:fldChar w:fldCharType="begin"/>
            </w:r>
            <w:r w:rsidR="00AD7B87">
              <w:instrText xml:space="preserve"> PAGEREF _Toc11615517 \h </w:instrText>
            </w:r>
            <w:r>
              <w:fldChar w:fldCharType="separate"/>
            </w:r>
            <w:r w:rsidR="00AD7B87">
              <w:t>79</w:t>
            </w:r>
            <w:r>
              <w:fldChar w:fldCharType="end"/>
            </w:r>
          </w:hyperlink>
        </w:p>
        <w:p w:rsidR="006262CA" w:rsidRDefault="006262CA">
          <w:pPr>
            <w:pStyle w:val="10"/>
            <w:rPr>
              <w:rFonts w:asciiTheme="minorHAnsi" w:eastAsiaTheme="minorEastAsia" w:hAnsiTheme="minorHAnsi" w:cstheme="minorBidi"/>
            </w:rPr>
          </w:pPr>
          <w:hyperlink w:anchor="_Toc11615518" w:history="1">
            <w:r w:rsidR="00AD7B87">
              <w:rPr>
                <w:rStyle w:val="aa"/>
                <w:rFonts w:hint="eastAsia"/>
              </w:rPr>
              <w:t>《市场营销学概论》课程考试大纲</w:t>
            </w:r>
            <w:r w:rsidR="00AD7B87">
              <w:tab/>
            </w:r>
            <w:r>
              <w:fldChar w:fldCharType="begin"/>
            </w:r>
            <w:r w:rsidR="00AD7B87">
              <w:instrText xml:space="preserve"> PAGEREF _Toc11615518 \h </w:instrText>
            </w:r>
            <w:r>
              <w:fldChar w:fldCharType="separate"/>
            </w:r>
            <w:r w:rsidR="00AD7B87">
              <w:t>90</w:t>
            </w:r>
            <w:r>
              <w:fldChar w:fldCharType="end"/>
            </w:r>
          </w:hyperlink>
        </w:p>
        <w:p w:rsidR="006262CA" w:rsidRDefault="006262CA">
          <w:pPr>
            <w:pStyle w:val="10"/>
            <w:rPr>
              <w:rFonts w:asciiTheme="minorHAnsi" w:eastAsiaTheme="minorEastAsia" w:hAnsiTheme="minorHAnsi" w:cstheme="minorBidi"/>
            </w:rPr>
          </w:pPr>
          <w:hyperlink w:anchor="_Toc11615519" w:history="1">
            <w:r w:rsidR="00AD7B87">
              <w:rPr>
                <w:rStyle w:val="aa"/>
                <w:rFonts w:hint="eastAsia"/>
              </w:rPr>
              <w:t>《税法》课程教学大纲</w:t>
            </w:r>
            <w:r w:rsidR="00AD7B87">
              <w:tab/>
            </w:r>
            <w:r>
              <w:fldChar w:fldCharType="begin"/>
            </w:r>
            <w:r w:rsidR="00AD7B87">
              <w:instrText xml:space="preserve"> PAGEREF _Toc11615519 \h </w:instrText>
            </w:r>
            <w:r>
              <w:fldChar w:fldCharType="separate"/>
            </w:r>
            <w:r w:rsidR="00AD7B87">
              <w:t>92</w:t>
            </w:r>
            <w:r>
              <w:fldChar w:fldCharType="end"/>
            </w:r>
          </w:hyperlink>
        </w:p>
        <w:p w:rsidR="006262CA" w:rsidRDefault="006262CA">
          <w:pPr>
            <w:pStyle w:val="10"/>
            <w:rPr>
              <w:rFonts w:asciiTheme="minorHAnsi" w:eastAsiaTheme="minorEastAsia" w:hAnsiTheme="minorHAnsi" w:cstheme="minorBidi"/>
            </w:rPr>
          </w:pPr>
          <w:hyperlink w:anchor="_Toc11615520" w:history="1">
            <w:r w:rsidR="00AD7B87">
              <w:rPr>
                <w:rStyle w:val="aa"/>
                <w:rFonts w:hint="eastAsia"/>
              </w:rPr>
              <w:t>《税法》课程考试大纲</w:t>
            </w:r>
            <w:r w:rsidR="00AD7B87">
              <w:tab/>
            </w:r>
            <w:r>
              <w:fldChar w:fldCharType="begin"/>
            </w:r>
            <w:r w:rsidR="00AD7B87">
              <w:instrText xml:space="preserve"> PAGEREF _T</w:instrText>
            </w:r>
            <w:r w:rsidR="00AD7B87">
              <w:instrText xml:space="preserve">oc11615520 \h </w:instrText>
            </w:r>
            <w:r>
              <w:fldChar w:fldCharType="separate"/>
            </w:r>
            <w:r w:rsidR="00AD7B87">
              <w:t>98</w:t>
            </w:r>
            <w:r>
              <w:fldChar w:fldCharType="end"/>
            </w:r>
          </w:hyperlink>
        </w:p>
        <w:p w:rsidR="006262CA" w:rsidRDefault="006262CA">
          <w:pPr>
            <w:pStyle w:val="10"/>
            <w:rPr>
              <w:rFonts w:asciiTheme="minorHAnsi" w:eastAsiaTheme="minorEastAsia" w:hAnsiTheme="minorHAnsi" w:cstheme="minorBidi"/>
            </w:rPr>
          </w:pPr>
          <w:hyperlink w:anchor="_Toc11615521" w:history="1">
            <w:r w:rsidR="00AD7B87">
              <w:rPr>
                <w:rStyle w:val="aa"/>
                <w:rFonts w:hint="eastAsia"/>
                <w:kern w:val="0"/>
                <w:lang w:val="en-AU"/>
              </w:rPr>
              <w:t>《</w:t>
            </w:r>
            <w:r w:rsidR="00AD7B87">
              <w:rPr>
                <w:rStyle w:val="aa"/>
                <w:rFonts w:cs="Calibri"/>
                <w:kern w:val="0"/>
                <w:lang w:val="en-AU"/>
              </w:rPr>
              <w:t>  </w:t>
            </w:r>
            <w:r w:rsidR="00AD7B87">
              <w:rPr>
                <w:rStyle w:val="aa"/>
                <w:rFonts w:hint="eastAsia"/>
                <w:kern w:val="0"/>
              </w:rPr>
              <w:t>中级财务会计上</w:t>
            </w:r>
            <w:r w:rsidR="00AD7B87">
              <w:rPr>
                <w:rStyle w:val="aa"/>
                <w:rFonts w:cs="Calibri"/>
                <w:kern w:val="0"/>
                <w:lang w:val="en-AU"/>
              </w:rPr>
              <w:t>  </w:t>
            </w:r>
            <w:r w:rsidR="00AD7B87">
              <w:rPr>
                <w:rStyle w:val="aa"/>
                <w:rFonts w:hint="eastAsia"/>
                <w:kern w:val="0"/>
                <w:lang w:val="en-AU"/>
              </w:rPr>
              <w:t>》教学大纲</w:t>
            </w:r>
            <w:r w:rsidR="00AD7B87">
              <w:tab/>
            </w:r>
            <w:r>
              <w:fldChar w:fldCharType="begin"/>
            </w:r>
            <w:r w:rsidR="00AD7B87">
              <w:instrText xml:space="preserve"> PAGEREF _Toc11615521 \h </w:instrText>
            </w:r>
            <w:r>
              <w:fldChar w:fldCharType="separate"/>
            </w:r>
            <w:r w:rsidR="00AD7B87">
              <w:t>106</w:t>
            </w:r>
            <w:r>
              <w:fldChar w:fldCharType="end"/>
            </w:r>
          </w:hyperlink>
        </w:p>
        <w:p w:rsidR="006262CA" w:rsidRDefault="006262CA">
          <w:pPr>
            <w:pStyle w:val="10"/>
            <w:rPr>
              <w:rFonts w:asciiTheme="minorHAnsi" w:eastAsiaTheme="minorEastAsia" w:hAnsiTheme="minorHAnsi" w:cstheme="minorBidi"/>
            </w:rPr>
          </w:pPr>
          <w:hyperlink w:anchor="_Toc11615522" w:history="1">
            <w:r w:rsidR="00AD7B87">
              <w:rPr>
                <w:rStyle w:val="aa"/>
                <w:rFonts w:hint="eastAsia"/>
              </w:rPr>
              <w:t>《中级财务会计上》考试大纲</w:t>
            </w:r>
            <w:r w:rsidR="00AD7B87">
              <w:tab/>
            </w:r>
            <w:r>
              <w:fldChar w:fldCharType="begin"/>
            </w:r>
            <w:r w:rsidR="00AD7B87">
              <w:instrText xml:space="preserve"> PAGEREF _Toc11615522 \h </w:instrText>
            </w:r>
            <w:r>
              <w:fldChar w:fldCharType="separate"/>
            </w:r>
            <w:r w:rsidR="00AD7B87">
              <w:t>113</w:t>
            </w:r>
            <w:r>
              <w:fldChar w:fldCharType="end"/>
            </w:r>
          </w:hyperlink>
        </w:p>
        <w:p w:rsidR="006262CA" w:rsidRDefault="006262CA">
          <w:pPr>
            <w:pStyle w:val="10"/>
            <w:rPr>
              <w:rFonts w:asciiTheme="minorHAnsi" w:eastAsiaTheme="minorEastAsia" w:hAnsiTheme="minorHAnsi" w:cstheme="minorBidi"/>
            </w:rPr>
          </w:pPr>
          <w:hyperlink w:anchor="_Toc11615523" w:history="1">
            <w:r w:rsidR="00AD7B87">
              <w:rPr>
                <w:rStyle w:val="aa"/>
                <w:rFonts w:hint="eastAsia"/>
              </w:rPr>
              <w:t>《统计学》教学大纲</w:t>
            </w:r>
            <w:r w:rsidR="00AD7B87">
              <w:tab/>
            </w:r>
            <w:r>
              <w:fldChar w:fldCharType="begin"/>
            </w:r>
            <w:r w:rsidR="00AD7B87">
              <w:instrText xml:space="preserve"> PAGEREF _Toc11615523 \h </w:instrText>
            </w:r>
            <w:r>
              <w:fldChar w:fldCharType="separate"/>
            </w:r>
            <w:r w:rsidR="00AD7B87">
              <w:t>123</w:t>
            </w:r>
            <w:r>
              <w:fldChar w:fldCharType="end"/>
            </w:r>
          </w:hyperlink>
        </w:p>
        <w:p w:rsidR="006262CA" w:rsidRDefault="006262CA">
          <w:pPr>
            <w:pStyle w:val="10"/>
            <w:rPr>
              <w:rFonts w:asciiTheme="minorHAnsi" w:eastAsiaTheme="minorEastAsia" w:hAnsiTheme="minorHAnsi" w:cstheme="minorBidi"/>
            </w:rPr>
          </w:pPr>
          <w:hyperlink w:anchor="_Toc11615524" w:history="1">
            <w:r w:rsidR="00AD7B87">
              <w:rPr>
                <w:rStyle w:val="aa"/>
                <w:rFonts w:hint="eastAsia"/>
              </w:rPr>
              <w:t>《统计学》课程考试大纲</w:t>
            </w:r>
            <w:r w:rsidR="00AD7B87">
              <w:tab/>
            </w:r>
            <w:r>
              <w:fldChar w:fldCharType="begin"/>
            </w:r>
            <w:r w:rsidR="00AD7B87">
              <w:instrText xml:space="preserve"> PAGEREF _Toc11615524 \h </w:instrText>
            </w:r>
            <w:r>
              <w:fldChar w:fldCharType="separate"/>
            </w:r>
            <w:r w:rsidR="00AD7B87">
              <w:t>126</w:t>
            </w:r>
            <w:r>
              <w:fldChar w:fldCharType="end"/>
            </w:r>
          </w:hyperlink>
        </w:p>
        <w:p w:rsidR="006262CA" w:rsidRDefault="006262CA">
          <w:pPr>
            <w:pStyle w:val="10"/>
            <w:rPr>
              <w:rFonts w:asciiTheme="minorHAnsi" w:eastAsiaTheme="minorEastAsia" w:hAnsiTheme="minorHAnsi" w:cstheme="minorBidi"/>
            </w:rPr>
          </w:pPr>
          <w:hyperlink w:anchor="_Toc11615525" w:history="1">
            <w:r w:rsidR="00AD7B87">
              <w:rPr>
                <w:rStyle w:val="aa"/>
                <w:rFonts w:cs="黑体" w:hint="eastAsia"/>
                <w:spacing w:val="-10"/>
              </w:rPr>
              <w:t>《</w:t>
            </w:r>
            <w:r w:rsidR="00AD7B87">
              <w:rPr>
                <w:rStyle w:val="aa"/>
              </w:rPr>
              <w:t> </w:t>
            </w:r>
            <w:r w:rsidR="00AD7B87">
              <w:rPr>
                <w:rStyle w:val="aa"/>
                <w:rFonts w:hint="eastAsia"/>
              </w:rPr>
              <w:t>成本会计学</w:t>
            </w:r>
            <w:r w:rsidR="00AD7B87">
              <w:rPr>
                <w:rStyle w:val="aa"/>
              </w:rPr>
              <w:t> </w:t>
            </w:r>
            <w:r w:rsidR="00AD7B87">
              <w:rPr>
                <w:rStyle w:val="aa"/>
                <w:rFonts w:cs="黑体" w:hint="eastAsia"/>
                <w:spacing w:val="-10"/>
              </w:rPr>
              <w:t>》教学大纲</w:t>
            </w:r>
            <w:r w:rsidR="00AD7B87">
              <w:tab/>
            </w:r>
            <w:r>
              <w:fldChar w:fldCharType="begin"/>
            </w:r>
            <w:r w:rsidR="00AD7B87">
              <w:instrText xml:space="preserve"> PAGEREF _Toc11615525 \h </w:instrText>
            </w:r>
            <w:r>
              <w:fldChar w:fldCharType="separate"/>
            </w:r>
            <w:r w:rsidR="00AD7B87">
              <w:t>128</w:t>
            </w:r>
            <w:r>
              <w:fldChar w:fldCharType="end"/>
            </w:r>
          </w:hyperlink>
        </w:p>
        <w:p w:rsidR="006262CA" w:rsidRDefault="006262CA">
          <w:pPr>
            <w:pStyle w:val="10"/>
            <w:rPr>
              <w:rFonts w:asciiTheme="minorHAnsi" w:eastAsiaTheme="minorEastAsia" w:hAnsiTheme="minorHAnsi" w:cstheme="minorBidi"/>
            </w:rPr>
          </w:pPr>
          <w:hyperlink w:anchor="_Toc11615526" w:history="1">
            <w:r w:rsidR="00AD7B87">
              <w:rPr>
                <w:rStyle w:val="aa"/>
                <w:rFonts w:hint="eastAsia"/>
              </w:rPr>
              <w:t>《</w:t>
            </w:r>
            <w:r w:rsidR="00AD7B87">
              <w:rPr>
                <w:rStyle w:val="aa"/>
              </w:rPr>
              <w:t xml:space="preserve"> </w:t>
            </w:r>
            <w:r w:rsidR="00AD7B87">
              <w:rPr>
                <w:rStyle w:val="aa"/>
                <w:rFonts w:hint="eastAsia"/>
              </w:rPr>
              <w:t>成本会计学</w:t>
            </w:r>
            <w:r w:rsidR="00AD7B87">
              <w:rPr>
                <w:rStyle w:val="aa"/>
              </w:rPr>
              <w:t xml:space="preserve"> </w:t>
            </w:r>
            <w:r w:rsidR="00AD7B87">
              <w:rPr>
                <w:rStyle w:val="aa"/>
                <w:rFonts w:hint="eastAsia"/>
              </w:rPr>
              <w:t>》课程考试大纲</w:t>
            </w:r>
            <w:r w:rsidR="00AD7B87">
              <w:tab/>
            </w:r>
            <w:r>
              <w:fldChar w:fldCharType="begin"/>
            </w:r>
            <w:r w:rsidR="00AD7B87">
              <w:instrText xml:space="preserve"> PAGEREF _Toc11615526 \h </w:instrText>
            </w:r>
            <w:r>
              <w:fldChar w:fldCharType="separate"/>
            </w:r>
            <w:r w:rsidR="00AD7B87">
              <w:t>132</w:t>
            </w:r>
            <w:r>
              <w:fldChar w:fldCharType="end"/>
            </w:r>
          </w:hyperlink>
        </w:p>
        <w:p w:rsidR="006262CA" w:rsidRDefault="006262CA">
          <w:pPr>
            <w:pStyle w:val="10"/>
            <w:rPr>
              <w:rFonts w:asciiTheme="minorHAnsi" w:eastAsiaTheme="minorEastAsia" w:hAnsiTheme="minorHAnsi" w:cstheme="minorBidi"/>
            </w:rPr>
          </w:pPr>
          <w:hyperlink w:anchor="_Toc11615527" w:history="1">
            <w:r w:rsidR="00AD7B87">
              <w:rPr>
                <w:rStyle w:val="aa"/>
                <w:rFonts w:hint="eastAsia"/>
                <w:kern w:val="0"/>
                <w:lang w:val="en-AU"/>
              </w:rPr>
              <w:t>《</w:t>
            </w:r>
            <w:r w:rsidR="00AD7B87">
              <w:rPr>
                <w:rStyle w:val="aa"/>
                <w:rFonts w:cs="Calibri"/>
                <w:kern w:val="0"/>
                <w:lang w:val="en-AU"/>
              </w:rPr>
              <w:t>  </w:t>
            </w:r>
            <w:r w:rsidR="00AD7B87">
              <w:rPr>
                <w:rStyle w:val="aa"/>
                <w:rFonts w:hint="eastAsia"/>
                <w:kern w:val="0"/>
              </w:rPr>
              <w:t>中级财务会计下</w:t>
            </w:r>
            <w:r w:rsidR="00AD7B87">
              <w:rPr>
                <w:rStyle w:val="aa"/>
                <w:rFonts w:cs="Calibri"/>
                <w:kern w:val="0"/>
                <w:lang w:val="en-AU"/>
              </w:rPr>
              <w:t> </w:t>
            </w:r>
            <w:r w:rsidR="00AD7B87">
              <w:rPr>
                <w:rStyle w:val="aa"/>
                <w:rFonts w:hint="eastAsia"/>
                <w:kern w:val="0"/>
                <w:lang w:val="en-AU"/>
              </w:rPr>
              <w:t>》教学大纲</w:t>
            </w:r>
            <w:r w:rsidR="00AD7B87">
              <w:tab/>
            </w:r>
            <w:r>
              <w:fldChar w:fldCharType="begin"/>
            </w:r>
            <w:r w:rsidR="00AD7B87">
              <w:instrText xml:space="preserve"> PAGEREF _Toc11615527 \h </w:instrText>
            </w:r>
            <w:r>
              <w:fldChar w:fldCharType="separate"/>
            </w:r>
            <w:r w:rsidR="00AD7B87">
              <w:t>134</w:t>
            </w:r>
            <w:r>
              <w:fldChar w:fldCharType="end"/>
            </w:r>
          </w:hyperlink>
        </w:p>
        <w:p w:rsidR="006262CA" w:rsidRDefault="006262CA">
          <w:pPr>
            <w:pStyle w:val="10"/>
            <w:rPr>
              <w:rFonts w:asciiTheme="minorHAnsi" w:eastAsiaTheme="minorEastAsia" w:hAnsiTheme="minorHAnsi" w:cstheme="minorBidi"/>
            </w:rPr>
          </w:pPr>
          <w:hyperlink w:anchor="_Toc11615528" w:history="1">
            <w:r w:rsidR="00AD7B87">
              <w:rPr>
                <w:rStyle w:val="aa"/>
                <w:rFonts w:hint="eastAsia"/>
              </w:rPr>
              <w:t>《中级财务会计下》考试大纲</w:t>
            </w:r>
            <w:r w:rsidR="00AD7B87">
              <w:tab/>
            </w:r>
            <w:r>
              <w:fldChar w:fldCharType="begin"/>
            </w:r>
            <w:r w:rsidR="00AD7B87">
              <w:instrText xml:space="preserve"> PAGEREF _Toc11615528 \h </w:instrText>
            </w:r>
            <w:r>
              <w:fldChar w:fldCharType="separate"/>
            </w:r>
            <w:r w:rsidR="00AD7B87">
              <w:t>140</w:t>
            </w:r>
            <w:r>
              <w:fldChar w:fldCharType="end"/>
            </w:r>
          </w:hyperlink>
        </w:p>
        <w:p w:rsidR="006262CA" w:rsidRDefault="006262CA">
          <w:pPr>
            <w:pStyle w:val="10"/>
            <w:rPr>
              <w:rFonts w:asciiTheme="minorHAnsi" w:eastAsiaTheme="minorEastAsia" w:hAnsiTheme="minorHAnsi" w:cstheme="minorBidi"/>
            </w:rPr>
          </w:pPr>
          <w:hyperlink w:anchor="_Toc11615529" w:history="1">
            <w:r w:rsidR="00AD7B87">
              <w:rPr>
                <w:rStyle w:val="aa"/>
                <w:rFonts w:hint="eastAsia"/>
              </w:rPr>
              <w:t>《</w:t>
            </w:r>
            <w:r w:rsidR="00AD7B87">
              <w:rPr>
                <w:rStyle w:val="aa"/>
                <w:rFonts w:cs="Calibri"/>
              </w:rPr>
              <w:t>  </w:t>
            </w:r>
            <w:r w:rsidR="00AD7B87">
              <w:rPr>
                <w:rStyle w:val="aa"/>
                <w:rFonts w:hint="eastAsia"/>
              </w:rPr>
              <w:t>货币金融学</w:t>
            </w:r>
            <w:r w:rsidR="00AD7B87">
              <w:rPr>
                <w:rStyle w:val="aa"/>
              </w:rPr>
              <w:t xml:space="preserve"> </w:t>
            </w:r>
            <w:r w:rsidR="00AD7B87">
              <w:rPr>
                <w:rStyle w:val="aa"/>
                <w:rFonts w:hint="eastAsia"/>
              </w:rPr>
              <w:t>》课程教学大纲</w:t>
            </w:r>
            <w:r w:rsidR="00AD7B87">
              <w:tab/>
            </w:r>
            <w:r>
              <w:fldChar w:fldCharType="begin"/>
            </w:r>
            <w:r w:rsidR="00AD7B87">
              <w:instrText xml:space="preserve"> PAGEREF _Toc11615529 \h </w:instrText>
            </w:r>
            <w:r>
              <w:fldChar w:fldCharType="separate"/>
            </w:r>
            <w:r w:rsidR="00AD7B87">
              <w:t>146</w:t>
            </w:r>
            <w:r>
              <w:fldChar w:fldCharType="end"/>
            </w:r>
          </w:hyperlink>
        </w:p>
        <w:p w:rsidR="006262CA" w:rsidRDefault="006262CA">
          <w:pPr>
            <w:pStyle w:val="10"/>
            <w:rPr>
              <w:rFonts w:asciiTheme="minorHAnsi" w:eastAsiaTheme="minorEastAsia" w:hAnsiTheme="minorHAnsi" w:cstheme="minorBidi"/>
            </w:rPr>
          </w:pPr>
          <w:hyperlink w:anchor="_Toc11615530" w:history="1">
            <w:r w:rsidR="00AD7B87">
              <w:rPr>
                <w:rStyle w:val="aa"/>
                <w:rFonts w:hint="eastAsia"/>
              </w:rPr>
              <w:t>《货币金融学》课程考试大纲</w:t>
            </w:r>
            <w:r w:rsidR="00AD7B87">
              <w:tab/>
            </w:r>
            <w:r>
              <w:fldChar w:fldCharType="begin"/>
            </w:r>
            <w:r w:rsidR="00AD7B87">
              <w:instrText xml:space="preserve"> PAGEREF _Toc11615530 \h </w:instrText>
            </w:r>
            <w:r>
              <w:fldChar w:fldCharType="separate"/>
            </w:r>
            <w:r w:rsidR="00AD7B87">
              <w:t>152</w:t>
            </w:r>
            <w:r>
              <w:fldChar w:fldCharType="end"/>
            </w:r>
          </w:hyperlink>
        </w:p>
        <w:p w:rsidR="006262CA" w:rsidRDefault="006262CA">
          <w:pPr>
            <w:pStyle w:val="10"/>
            <w:rPr>
              <w:rFonts w:asciiTheme="minorHAnsi" w:eastAsiaTheme="minorEastAsia" w:hAnsiTheme="minorHAnsi" w:cstheme="minorBidi"/>
            </w:rPr>
          </w:pPr>
          <w:hyperlink w:anchor="_Toc11615531" w:history="1">
            <w:r w:rsidR="00AD7B87">
              <w:rPr>
                <w:rStyle w:val="aa"/>
                <w:rFonts w:hint="eastAsia"/>
              </w:rPr>
              <w:t>《财经法规与会计职业道德》教学大纲</w:t>
            </w:r>
            <w:r w:rsidR="00AD7B87">
              <w:tab/>
            </w:r>
            <w:r>
              <w:fldChar w:fldCharType="begin"/>
            </w:r>
            <w:r w:rsidR="00AD7B87">
              <w:instrText xml:space="preserve"> PAGEREF _Toc11615531 \h </w:instrText>
            </w:r>
            <w:r>
              <w:fldChar w:fldCharType="separate"/>
            </w:r>
            <w:r w:rsidR="00AD7B87">
              <w:t>154</w:t>
            </w:r>
            <w:r>
              <w:fldChar w:fldCharType="end"/>
            </w:r>
          </w:hyperlink>
        </w:p>
        <w:p w:rsidR="006262CA" w:rsidRDefault="006262CA">
          <w:pPr>
            <w:pStyle w:val="10"/>
            <w:rPr>
              <w:rFonts w:asciiTheme="minorHAnsi" w:eastAsiaTheme="minorEastAsia" w:hAnsiTheme="minorHAnsi" w:cstheme="minorBidi"/>
            </w:rPr>
          </w:pPr>
          <w:hyperlink w:anchor="_Toc11615532" w:history="1">
            <w:r w:rsidR="00AD7B87">
              <w:rPr>
                <w:rStyle w:val="aa"/>
                <w:rFonts w:hint="eastAsia"/>
              </w:rPr>
              <w:t>《财经法规与会计职业道德》课程考试大纲</w:t>
            </w:r>
            <w:r w:rsidR="00AD7B87">
              <w:tab/>
            </w:r>
            <w:r>
              <w:fldChar w:fldCharType="begin"/>
            </w:r>
            <w:r w:rsidR="00AD7B87">
              <w:instrText xml:space="preserve"> PAGEREF _Toc11615532 \h </w:instrText>
            </w:r>
            <w:r>
              <w:fldChar w:fldCharType="separate"/>
            </w:r>
            <w:r w:rsidR="00AD7B87">
              <w:t>157</w:t>
            </w:r>
            <w:r>
              <w:fldChar w:fldCharType="end"/>
            </w:r>
          </w:hyperlink>
        </w:p>
        <w:p w:rsidR="006262CA" w:rsidRDefault="006262CA">
          <w:pPr>
            <w:pStyle w:val="10"/>
            <w:rPr>
              <w:rFonts w:asciiTheme="minorHAnsi" w:eastAsiaTheme="minorEastAsia" w:hAnsiTheme="minorHAnsi" w:cstheme="minorBidi"/>
            </w:rPr>
          </w:pPr>
          <w:hyperlink w:anchor="_Toc11615533" w:history="1">
            <w:r w:rsidR="00AD7B87">
              <w:rPr>
                <w:rStyle w:val="aa"/>
                <w:rFonts w:hint="eastAsia"/>
              </w:rPr>
              <w:t>《</w:t>
            </w:r>
            <w:r w:rsidR="00AD7B87">
              <w:rPr>
                <w:rStyle w:val="aa"/>
                <w:rFonts w:cs="Calibri"/>
              </w:rPr>
              <w:t>  </w:t>
            </w:r>
            <w:r w:rsidR="00AD7B87">
              <w:rPr>
                <w:rStyle w:val="aa"/>
                <w:rFonts w:hint="eastAsia"/>
              </w:rPr>
              <w:t>财务管理</w:t>
            </w:r>
            <w:r w:rsidR="00AD7B87">
              <w:rPr>
                <w:rStyle w:val="aa"/>
                <w:rFonts w:cs="Calibri"/>
              </w:rPr>
              <w:t>   </w:t>
            </w:r>
            <w:r w:rsidR="00AD7B87">
              <w:rPr>
                <w:rStyle w:val="aa"/>
                <w:rFonts w:hint="eastAsia"/>
              </w:rPr>
              <w:t>》课</w:t>
            </w:r>
            <w:r w:rsidR="00AD7B87">
              <w:rPr>
                <w:rStyle w:val="aa"/>
                <w:rFonts w:hint="eastAsia"/>
              </w:rPr>
              <w:t>程教学大纲</w:t>
            </w:r>
            <w:r w:rsidR="00AD7B87">
              <w:tab/>
            </w:r>
            <w:r>
              <w:fldChar w:fldCharType="begin"/>
            </w:r>
            <w:r w:rsidR="00AD7B87">
              <w:instrText xml:space="preserve"> PAGEREF _Toc11615533 \h </w:instrText>
            </w:r>
            <w:r>
              <w:fldChar w:fldCharType="separate"/>
            </w:r>
            <w:r w:rsidR="00AD7B87">
              <w:t>159</w:t>
            </w:r>
            <w:r>
              <w:fldChar w:fldCharType="end"/>
            </w:r>
          </w:hyperlink>
        </w:p>
        <w:p w:rsidR="006262CA" w:rsidRDefault="006262CA">
          <w:pPr>
            <w:pStyle w:val="10"/>
            <w:rPr>
              <w:rFonts w:asciiTheme="minorHAnsi" w:eastAsiaTheme="minorEastAsia" w:hAnsiTheme="minorHAnsi" w:cstheme="minorBidi"/>
            </w:rPr>
          </w:pPr>
          <w:hyperlink w:anchor="_Toc11615534" w:history="1">
            <w:r w:rsidR="00AD7B87">
              <w:rPr>
                <w:rStyle w:val="aa"/>
                <w:rFonts w:hint="eastAsia"/>
              </w:rPr>
              <w:t>《财务管理》课程考试大纲</w:t>
            </w:r>
            <w:r w:rsidR="00AD7B87">
              <w:tab/>
            </w:r>
            <w:r>
              <w:fldChar w:fldCharType="begin"/>
            </w:r>
            <w:r w:rsidR="00AD7B87">
              <w:instrText xml:space="preserve"> PAGEREF _Toc11615534 \h </w:instrText>
            </w:r>
            <w:r>
              <w:fldChar w:fldCharType="separate"/>
            </w:r>
            <w:r w:rsidR="00AD7B87">
              <w:t>163</w:t>
            </w:r>
            <w:r>
              <w:fldChar w:fldCharType="end"/>
            </w:r>
          </w:hyperlink>
        </w:p>
        <w:p w:rsidR="006262CA" w:rsidRDefault="006262CA">
          <w:pPr>
            <w:pStyle w:val="10"/>
            <w:rPr>
              <w:rFonts w:asciiTheme="minorHAnsi" w:eastAsiaTheme="minorEastAsia" w:hAnsiTheme="minorHAnsi" w:cstheme="minorBidi"/>
            </w:rPr>
          </w:pPr>
          <w:hyperlink w:anchor="_Toc11615535" w:history="1">
            <w:r w:rsidR="00AD7B87">
              <w:rPr>
                <w:rStyle w:val="aa"/>
                <w:rFonts w:hint="eastAsia"/>
                <w:kern w:val="0"/>
                <w:lang w:val="en-AU"/>
              </w:rPr>
              <w:t>《</w:t>
            </w:r>
            <w:r w:rsidR="00AD7B87">
              <w:rPr>
                <w:rStyle w:val="aa"/>
                <w:rFonts w:cs="Calibri"/>
                <w:kern w:val="0"/>
                <w:lang w:val="en-AU"/>
              </w:rPr>
              <w:t>  </w:t>
            </w:r>
            <w:r w:rsidR="00AD7B87">
              <w:rPr>
                <w:rStyle w:val="aa"/>
                <w:rFonts w:cs="Calibri" w:hint="eastAsia"/>
                <w:kern w:val="0"/>
              </w:rPr>
              <w:t>高级</w:t>
            </w:r>
            <w:r w:rsidR="00AD7B87">
              <w:rPr>
                <w:rStyle w:val="aa"/>
                <w:rFonts w:hint="eastAsia"/>
                <w:kern w:val="0"/>
              </w:rPr>
              <w:t>财务会计</w:t>
            </w:r>
            <w:r w:rsidR="00AD7B87">
              <w:rPr>
                <w:rStyle w:val="aa"/>
                <w:rFonts w:cs="Calibri"/>
                <w:kern w:val="0"/>
                <w:lang w:val="en-AU"/>
              </w:rPr>
              <w:t> </w:t>
            </w:r>
            <w:r w:rsidR="00AD7B87">
              <w:rPr>
                <w:rStyle w:val="aa"/>
                <w:rFonts w:hint="eastAsia"/>
                <w:kern w:val="0"/>
                <w:lang w:val="en-AU"/>
              </w:rPr>
              <w:t>》教学大纲</w:t>
            </w:r>
            <w:r w:rsidR="00AD7B87">
              <w:tab/>
            </w:r>
            <w:r>
              <w:fldChar w:fldCharType="begin"/>
            </w:r>
            <w:r w:rsidR="00AD7B87">
              <w:instrText xml:space="preserve"> PAGEREF _Toc11615535 \h </w:instrText>
            </w:r>
            <w:r>
              <w:fldChar w:fldCharType="separate"/>
            </w:r>
            <w:r w:rsidR="00AD7B87">
              <w:t>170</w:t>
            </w:r>
            <w:r>
              <w:fldChar w:fldCharType="end"/>
            </w:r>
          </w:hyperlink>
        </w:p>
        <w:p w:rsidR="006262CA" w:rsidRDefault="006262CA">
          <w:pPr>
            <w:pStyle w:val="10"/>
            <w:rPr>
              <w:rFonts w:asciiTheme="minorHAnsi" w:eastAsiaTheme="minorEastAsia" w:hAnsiTheme="minorHAnsi" w:cstheme="minorBidi"/>
            </w:rPr>
          </w:pPr>
          <w:hyperlink w:anchor="_Toc11615536" w:history="1">
            <w:r w:rsidR="00AD7B87">
              <w:rPr>
                <w:rStyle w:val="aa"/>
                <w:rFonts w:hint="eastAsia"/>
              </w:rPr>
              <w:t>《高级财务会计》考试大纲</w:t>
            </w:r>
            <w:r w:rsidR="00AD7B87">
              <w:tab/>
            </w:r>
            <w:r>
              <w:fldChar w:fldCharType="begin"/>
            </w:r>
            <w:r w:rsidR="00AD7B87">
              <w:instrText xml:space="preserve"> PAGEREF _Toc11615536 \h </w:instrText>
            </w:r>
            <w:r>
              <w:fldChar w:fldCharType="separate"/>
            </w:r>
            <w:r w:rsidR="00AD7B87">
              <w:t>176</w:t>
            </w:r>
            <w:r>
              <w:fldChar w:fldCharType="end"/>
            </w:r>
          </w:hyperlink>
        </w:p>
        <w:p w:rsidR="006262CA" w:rsidRDefault="006262CA">
          <w:pPr>
            <w:pStyle w:val="10"/>
            <w:rPr>
              <w:rFonts w:asciiTheme="minorHAnsi" w:eastAsiaTheme="minorEastAsia" w:hAnsiTheme="minorHAnsi" w:cstheme="minorBidi"/>
            </w:rPr>
          </w:pPr>
          <w:hyperlink w:anchor="_Toc11615537" w:history="1">
            <w:r w:rsidR="00AD7B87">
              <w:rPr>
                <w:rStyle w:val="aa"/>
                <w:rFonts w:hint="eastAsia"/>
              </w:rPr>
              <w:t>《会计电算化》</w:t>
            </w:r>
            <w:r w:rsidR="00AD7B87">
              <w:rPr>
                <w:rStyle w:val="aa"/>
                <w:rFonts w:hAnsi="宋体" w:hint="eastAsia"/>
              </w:rPr>
              <w:t>教学大纲</w:t>
            </w:r>
            <w:r w:rsidR="00AD7B87">
              <w:tab/>
            </w:r>
            <w:r>
              <w:fldChar w:fldCharType="begin"/>
            </w:r>
            <w:r w:rsidR="00AD7B87">
              <w:instrText xml:space="preserve"> PAGEREF _Toc11615537 \h </w:instrText>
            </w:r>
            <w:r>
              <w:fldChar w:fldCharType="separate"/>
            </w:r>
            <w:r w:rsidR="00AD7B87">
              <w:t>180</w:t>
            </w:r>
            <w:r>
              <w:fldChar w:fldCharType="end"/>
            </w:r>
          </w:hyperlink>
        </w:p>
        <w:p w:rsidR="006262CA" w:rsidRDefault="006262CA">
          <w:pPr>
            <w:pStyle w:val="10"/>
            <w:rPr>
              <w:rFonts w:asciiTheme="minorHAnsi" w:eastAsiaTheme="minorEastAsia" w:hAnsiTheme="minorHAnsi" w:cstheme="minorBidi"/>
            </w:rPr>
          </w:pPr>
          <w:hyperlink w:anchor="_Toc11615538" w:history="1">
            <w:r w:rsidR="00AD7B87">
              <w:rPr>
                <w:rStyle w:val="aa"/>
                <w:rFonts w:hint="eastAsia"/>
              </w:rPr>
              <w:t>《会计电算化》课程考试大纲</w:t>
            </w:r>
            <w:r w:rsidR="00AD7B87">
              <w:tab/>
            </w:r>
            <w:r>
              <w:fldChar w:fldCharType="begin"/>
            </w:r>
            <w:r w:rsidR="00AD7B87">
              <w:instrText xml:space="preserve"> PAGER</w:instrText>
            </w:r>
            <w:r w:rsidR="00AD7B87">
              <w:instrText xml:space="preserve">EF _Toc11615538 \h </w:instrText>
            </w:r>
            <w:r>
              <w:fldChar w:fldCharType="separate"/>
            </w:r>
            <w:r w:rsidR="00AD7B87">
              <w:t>184</w:t>
            </w:r>
            <w:r>
              <w:fldChar w:fldCharType="end"/>
            </w:r>
          </w:hyperlink>
        </w:p>
        <w:p w:rsidR="006262CA" w:rsidRDefault="006262CA">
          <w:pPr>
            <w:pStyle w:val="10"/>
            <w:rPr>
              <w:rFonts w:asciiTheme="minorHAnsi" w:eastAsiaTheme="minorEastAsia" w:hAnsiTheme="minorHAnsi" w:cstheme="minorBidi"/>
            </w:rPr>
          </w:pPr>
          <w:hyperlink w:anchor="_Toc11615539" w:history="1">
            <w:r w:rsidR="00AD7B87">
              <w:rPr>
                <w:rStyle w:val="aa"/>
                <w:rFonts w:hint="eastAsia"/>
              </w:rPr>
              <w:t>《</w:t>
            </w:r>
            <w:r w:rsidR="00AD7B87">
              <w:rPr>
                <w:rStyle w:val="aa"/>
              </w:rPr>
              <w:t>  </w:t>
            </w:r>
            <w:r w:rsidR="00AD7B87">
              <w:rPr>
                <w:rStyle w:val="aa"/>
                <w:rFonts w:hint="eastAsia"/>
              </w:rPr>
              <w:t>管理会计</w:t>
            </w:r>
            <w:r w:rsidR="00AD7B87">
              <w:rPr>
                <w:rStyle w:val="aa"/>
              </w:rPr>
              <w:t>   </w:t>
            </w:r>
            <w:r w:rsidR="00AD7B87">
              <w:rPr>
                <w:rStyle w:val="aa"/>
                <w:rFonts w:hint="eastAsia"/>
              </w:rPr>
              <w:t>》课程教学大</w:t>
            </w:r>
            <w:r w:rsidR="00AD7B87">
              <w:rPr>
                <w:rStyle w:val="aa"/>
                <w:rFonts w:ascii="黑体" w:hAnsi="黑体" w:cs="黑体" w:hint="eastAsia"/>
                <w:spacing w:val="-10"/>
              </w:rPr>
              <w:t>纲</w:t>
            </w:r>
            <w:r w:rsidR="00AD7B87">
              <w:tab/>
            </w:r>
            <w:r>
              <w:fldChar w:fldCharType="begin"/>
            </w:r>
            <w:r w:rsidR="00AD7B87">
              <w:instrText xml:space="preserve"> PAGEREF _Toc11615539 \h </w:instrText>
            </w:r>
            <w:r>
              <w:fldChar w:fldCharType="separate"/>
            </w:r>
            <w:r w:rsidR="00AD7B87">
              <w:t>187</w:t>
            </w:r>
            <w:r>
              <w:fldChar w:fldCharType="end"/>
            </w:r>
          </w:hyperlink>
        </w:p>
        <w:p w:rsidR="006262CA" w:rsidRDefault="006262CA">
          <w:pPr>
            <w:pStyle w:val="10"/>
            <w:rPr>
              <w:rFonts w:asciiTheme="minorHAnsi" w:eastAsiaTheme="minorEastAsia" w:hAnsiTheme="minorHAnsi" w:cstheme="minorBidi"/>
            </w:rPr>
          </w:pPr>
          <w:hyperlink w:anchor="_Toc11615540" w:history="1">
            <w:r w:rsidR="00AD7B87">
              <w:rPr>
                <w:rStyle w:val="aa"/>
                <w:rFonts w:hint="eastAsia"/>
              </w:rPr>
              <w:t>《管理会计》课程考试大纲</w:t>
            </w:r>
            <w:r w:rsidR="00AD7B87">
              <w:tab/>
            </w:r>
            <w:r>
              <w:fldChar w:fldCharType="begin"/>
            </w:r>
            <w:r w:rsidR="00AD7B87">
              <w:instrText xml:space="preserve"> PAGEREF _Toc11615540 \h </w:instrText>
            </w:r>
            <w:r>
              <w:fldChar w:fldCharType="separate"/>
            </w:r>
            <w:r w:rsidR="00AD7B87">
              <w:t>191</w:t>
            </w:r>
            <w:r>
              <w:fldChar w:fldCharType="end"/>
            </w:r>
          </w:hyperlink>
        </w:p>
        <w:p w:rsidR="006262CA" w:rsidRDefault="006262CA">
          <w:pPr>
            <w:pStyle w:val="10"/>
            <w:rPr>
              <w:rFonts w:asciiTheme="minorHAnsi" w:eastAsiaTheme="minorEastAsia" w:hAnsiTheme="minorHAnsi" w:cstheme="minorBidi"/>
            </w:rPr>
          </w:pPr>
          <w:hyperlink w:anchor="_Toc11615541" w:history="1">
            <w:r w:rsidR="00AD7B87">
              <w:rPr>
                <w:rStyle w:val="aa"/>
                <w:rFonts w:ascii="黑体" w:hAnsi="黑体" w:cs="黑体" w:hint="eastAsia"/>
                <w:spacing w:val="-10"/>
              </w:rPr>
              <w:t>《</w:t>
            </w:r>
            <w:r w:rsidR="00AD7B87">
              <w:rPr>
                <w:rStyle w:val="aa"/>
                <w:rFonts w:hint="eastAsia"/>
              </w:rPr>
              <w:t>纳税会计与税收筹划</w:t>
            </w:r>
            <w:r w:rsidR="00AD7B87">
              <w:rPr>
                <w:rStyle w:val="aa"/>
                <w:rFonts w:ascii="黑体" w:hAnsi="黑体" w:cs="黑体" w:hint="eastAsia"/>
                <w:spacing w:val="-10"/>
              </w:rPr>
              <w:t>》教学大纲</w:t>
            </w:r>
            <w:r w:rsidR="00AD7B87">
              <w:tab/>
            </w:r>
            <w:r>
              <w:fldChar w:fldCharType="begin"/>
            </w:r>
            <w:r w:rsidR="00AD7B87">
              <w:instrText xml:space="preserve"> PAGEREF _Toc11615541 \h </w:instrText>
            </w:r>
            <w:r>
              <w:fldChar w:fldCharType="separate"/>
            </w:r>
            <w:r w:rsidR="00AD7B87">
              <w:t>195</w:t>
            </w:r>
            <w:r>
              <w:fldChar w:fldCharType="end"/>
            </w:r>
          </w:hyperlink>
        </w:p>
        <w:p w:rsidR="006262CA" w:rsidRDefault="006262CA">
          <w:pPr>
            <w:pStyle w:val="10"/>
            <w:rPr>
              <w:rFonts w:asciiTheme="minorHAnsi" w:eastAsiaTheme="minorEastAsia" w:hAnsiTheme="minorHAnsi" w:cstheme="minorBidi"/>
            </w:rPr>
          </w:pPr>
          <w:hyperlink w:anchor="_Toc11615542" w:history="1">
            <w:r w:rsidR="00AD7B87">
              <w:rPr>
                <w:rStyle w:val="aa"/>
                <w:rFonts w:hint="eastAsia"/>
              </w:rPr>
              <w:t>《纳税会计与税收筹划》课程考试大纲</w:t>
            </w:r>
            <w:r w:rsidR="00AD7B87">
              <w:tab/>
            </w:r>
            <w:r>
              <w:fldChar w:fldCharType="begin"/>
            </w:r>
            <w:r w:rsidR="00AD7B87">
              <w:instrText xml:space="preserve"> PAGEREF _Toc11615542 \h </w:instrText>
            </w:r>
            <w:r>
              <w:fldChar w:fldCharType="separate"/>
            </w:r>
            <w:r w:rsidR="00AD7B87">
              <w:t>199</w:t>
            </w:r>
            <w:r>
              <w:fldChar w:fldCharType="end"/>
            </w:r>
          </w:hyperlink>
        </w:p>
        <w:p w:rsidR="006262CA" w:rsidRDefault="006262CA">
          <w:pPr>
            <w:pStyle w:val="10"/>
            <w:rPr>
              <w:rFonts w:asciiTheme="minorHAnsi" w:eastAsiaTheme="minorEastAsia" w:hAnsiTheme="minorHAnsi" w:cstheme="minorBidi"/>
            </w:rPr>
          </w:pPr>
          <w:hyperlink w:anchor="_Toc11615543" w:history="1">
            <w:r w:rsidR="00AD7B87">
              <w:rPr>
                <w:rStyle w:val="aa"/>
                <w:rFonts w:hint="eastAsia"/>
              </w:rPr>
              <w:t>《</w:t>
            </w:r>
            <w:r w:rsidR="00AD7B87">
              <w:rPr>
                <w:rStyle w:val="aa"/>
              </w:rPr>
              <w:t xml:space="preserve"> </w:t>
            </w:r>
            <w:r w:rsidR="00AD7B87">
              <w:rPr>
                <w:rStyle w:val="aa"/>
                <w:rFonts w:hint="eastAsia"/>
              </w:rPr>
              <w:t>财务报表分析</w:t>
            </w:r>
            <w:r w:rsidR="00AD7B87">
              <w:rPr>
                <w:rStyle w:val="aa"/>
              </w:rPr>
              <w:t xml:space="preserve"> </w:t>
            </w:r>
            <w:r w:rsidR="00AD7B87">
              <w:rPr>
                <w:rStyle w:val="aa"/>
                <w:rFonts w:hint="eastAsia"/>
              </w:rPr>
              <w:t>》教学大纲</w:t>
            </w:r>
            <w:r w:rsidR="00AD7B87">
              <w:tab/>
            </w:r>
            <w:r>
              <w:fldChar w:fldCharType="begin"/>
            </w:r>
            <w:r w:rsidR="00AD7B87">
              <w:instrText xml:space="preserve"> PAGEREF _Toc11615543 \h </w:instrText>
            </w:r>
            <w:r>
              <w:fldChar w:fldCharType="separate"/>
            </w:r>
            <w:r w:rsidR="00AD7B87">
              <w:t>205</w:t>
            </w:r>
            <w:r>
              <w:fldChar w:fldCharType="end"/>
            </w:r>
          </w:hyperlink>
        </w:p>
        <w:p w:rsidR="006262CA" w:rsidRDefault="006262CA">
          <w:pPr>
            <w:pStyle w:val="10"/>
            <w:rPr>
              <w:rFonts w:asciiTheme="minorHAnsi" w:eastAsiaTheme="minorEastAsia" w:hAnsiTheme="minorHAnsi" w:cstheme="minorBidi"/>
            </w:rPr>
          </w:pPr>
          <w:hyperlink w:anchor="_Toc11615554" w:history="1">
            <w:r w:rsidR="00AD7B87">
              <w:rPr>
                <w:rStyle w:val="aa"/>
                <w:rFonts w:hint="eastAsia"/>
              </w:rPr>
              <w:t>《</w:t>
            </w:r>
            <w:r w:rsidR="00AD7B87">
              <w:rPr>
                <w:rStyle w:val="aa"/>
              </w:rPr>
              <w:t xml:space="preserve"> </w:t>
            </w:r>
            <w:r w:rsidR="00AD7B87">
              <w:rPr>
                <w:rStyle w:val="aa"/>
                <w:rFonts w:hint="eastAsia"/>
              </w:rPr>
              <w:t>财务报表分析</w:t>
            </w:r>
            <w:r w:rsidR="00AD7B87">
              <w:rPr>
                <w:rStyle w:val="aa"/>
              </w:rPr>
              <w:t xml:space="preserve"> </w:t>
            </w:r>
            <w:r w:rsidR="00AD7B87">
              <w:rPr>
                <w:rStyle w:val="aa"/>
                <w:rFonts w:hint="eastAsia"/>
              </w:rPr>
              <w:t>》课程考试大纲</w:t>
            </w:r>
            <w:r w:rsidR="00AD7B87">
              <w:tab/>
            </w:r>
            <w:r>
              <w:fldChar w:fldCharType="begin"/>
            </w:r>
            <w:r w:rsidR="00AD7B87">
              <w:instrText xml:space="preserve"> PAGEREF _Toc11615554 \h </w:instrText>
            </w:r>
            <w:r>
              <w:fldChar w:fldCharType="separate"/>
            </w:r>
            <w:r w:rsidR="00AD7B87">
              <w:t>210</w:t>
            </w:r>
            <w:r>
              <w:fldChar w:fldCharType="end"/>
            </w:r>
          </w:hyperlink>
        </w:p>
        <w:p w:rsidR="006262CA" w:rsidRDefault="006262CA">
          <w:pPr>
            <w:pStyle w:val="10"/>
            <w:rPr>
              <w:rFonts w:asciiTheme="minorHAnsi" w:eastAsiaTheme="minorEastAsia" w:hAnsiTheme="minorHAnsi" w:cstheme="minorBidi"/>
            </w:rPr>
          </w:pPr>
          <w:hyperlink w:anchor="_Toc11615569" w:history="1">
            <w:r w:rsidR="00AD7B87">
              <w:rPr>
                <w:rStyle w:val="aa"/>
                <w:rFonts w:hint="eastAsia"/>
              </w:rPr>
              <w:t>《审计学》课程教学大纲</w:t>
            </w:r>
            <w:r w:rsidR="00AD7B87">
              <w:tab/>
            </w:r>
            <w:r>
              <w:fldChar w:fldCharType="begin"/>
            </w:r>
            <w:r w:rsidR="00AD7B87">
              <w:instrText xml:space="preserve"> PAG</w:instrText>
            </w:r>
            <w:r w:rsidR="00AD7B87">
              <w:instrText xml:space="preserve">EREF _Toc11615569 \h </w:instrText>
            </w:r>
            <w:r>
              <w:fldChar w:fldCharType="separate"/>
            </w:r>
            <w:r w:rsidR="00AD7B87">
              <w:t>213</w:t>
            </w:r>
            <w:r>
              <w:fldChar w:fldCharType="end"/>
            </w:r>
          </w:hyperlink>
        </w:p>
        <w:p w:rsidR="006262CA" w:rsidRDefault="006262CA">
          <w:pPr>
            <w:pStyle w:val="10"/>
            <w:rPr>
              <w:rStyle w:val="aa"/>
            </w:rPr>
          </w:pPr>
          <w:hyperlink w:anchor="_Toc11615570" w:history="1">
            <w:r w:rsidR="00AD7B87">
              <w:rPr>
                <w:rStyle w:val="aa"/>
                <w:rFonts w:hint="eastAsia"/>
              </w:rPr>
              <w:t>《审计学》课程考试大纲</w:t>
            </w:r>
            <w:r w:rsidR="00AD7B87">
              <w:tab/>
            </w:r>
            <w:r>
              <w:fldChar w:fldCharType="begin"/>
            </w:r>
            <w:r w:rsidR="00AD7B87">
              <w:instrText xml:space="preserve"> PAGEREF _Toc11615570 \h </w:instrText>
            </w:r>
            <w:r>
              <w:fldChar w:fldCharType="separate"/>
            </w:r>
            <w:r w:rsidR="00AD7B87">
              <w:t>222</w:t>
            </w:r>
            <w:r>
              <w:fldChar w:fldCharType="end"/>
            </w:r>
          </w:hyperlink>
        </w:p>
        <w:p w:rsidR="006262CA" w:rsidRDefault="00AD7B87">
          <w:pPr>
            <w:rPr>
              <w:rFonts w:ascii="宋体" w:hAnsi="宋体" w:cs="宋体"/>
              <w:b/>
              <w:bCs/>
              <w:sz w:val="28"/>
              <w:szCs w:val="28"/>
            </w:rPr>
          </w:pPr>
          <w:r>
            <w:rPr>
              <w:rFonts w:ascii="宋体" w:hAnsi="宋体" w:cs="宋体" w:hint="eastAsia"/>
              <w:b/>
              <w:bCs/>
              <w:sz w:val="28"/>
              <w:szCs w:val="28"/>
            </w:rPr>
            <w:lastRenderedPageBreak/>
            <w:t>第二部分</w:t>
          </w:r>
          <w:r>
            <w:rPr>
              <w:rFonts w:ascii="宋体" w:hAnsi="宋体" w:cs="宋体" w:hint="eastAsia"/>
              <w:b/>
              <w:bCs/>
              <w:sz w:val="28"/>
              <w:szCs w:val="28"/>
            </w:rPr>
            <w:t xml:space="preserve"> </w:t>
          </w:r>
          <w:r>
            <w:rPr>
              <w:rFonts w:ascii="宋体" w:hAnsi="宋体" w:cs="宋体" w:hint="eastAsia"/>
              <w:b/>
              <w:bCs/>
              <w:sz w:val="28"/>
              <w:szCs w:val="28"/>
            </w:rPr>
            <w:t>实践课程</w:t>
          </w:r>
        </w:p>
        <w:p w:rsidR="006262CA" w:rsidRDefault="006262CA">
          <w:pPr>
            <w:pStyle w:val="10"/>
            <w:rPr>
              <w:rFonts w:asciiTheme="minorHAnsi" w:eastAsiaTheme="minorEastAsia" w:hAnsiTheme="minorHAnsi" w:cstheme="minorBidi"/>
            </w:rPr>
          </w:pPr>
          <w:hyperlink w:anchor="_Toc11615571" w:history="1">
            <w:r w:rsidR="00AD7B87">
              <w:rPr>
                <w:rStyle w:val="aa"/>
                <w:rFonts w:hint="eastAsia"/>
              </w:rPr>
              <w:t>《会计认知实习》实习大纲</w:t>
            </w:r>
            <w:r w:rsidR="00AD7B87">
              <w:tab/>
            </w:r>
            <w:r>
              <w:fldChar w:fldCharType="begin"/>
            </w:r>
            <w:r w:rsidR="00AD7B87">
              <w:instrText xml:space="preserve"> PAGEREF _Toc11615571 \h </w:instrText>
            </w:r>
            <w:r>
              <w:fldChar w:fldCharType="separate"/>
            </w:r>
            <w:r w:rsidR="00AD7B87">
              <w:t>230</w:t>
            </w:r>
            <w:r>
              <w:fldChar w:fldCharType="end"/>
            </w:r>
          </w:hyperlink>
        </w:p>
        <w:p w:rsidR="006262CA" w:rsidRDefault="006262CA">
          <w:pPr>
            <w:pStyle w:val="10"/>
            <w:rPr>
              <w:rFonts w:asciiTheme="minorHAnsi" w:eastAsiaTheme="minorEastAsia" w:hAnsiTheme="minorHAnsi" w:cstheme="minorBidi"/>
            </w:rPr>
          </w:pPr>
          <w:hyperlink w:anchor="_Toc11615572" w:history="1">
            <w:r w:rsidR="00AD7B87">
              <w:rPr>
                <w:rStyle w:val="aa"/>
                <w:rFonts w:hint="eastAsia"/>
              </w:rPr>
              <w:t>《会计专业方向认知实践》</w:t>
            </w:r>
            <w:r w:rsidR="00AD7B87">
              <w:rPr>
                <w:rStyle w:val="aa"/>
                <w:rFonts w:ascii="黑体" w:hAnsi="黑体" w:cs="宋体" w:hint="eastAsia"/>
              </w:rPr>
              <w:t>实习大纲</w:t>
            </w:r>
            <w:r w:rsidR="00AD7B87">
              <w:tab/>
            </w:r>
            <w:r>
              <w:fldChar w:fldCharType="begin"/>
            </w:r>
            <w:r w:rsidR="00AD7B87">
              <w:instrText xml:space="preserve"> PAGEREF _Toc11615572 \h </w:instrText>
            </w:r>
            <w:r>
              <w:fldChar w:fldCharType="separate"/>
            </w:r>
            <w:r w:rsidR="00AD7B87">
              <w:t>233</w:t>
            </w:r>
            <w:r>
              <w:fldChar w:fldCharType="end"/>
            </w:r>
          </w:hyperlink>
        </w:p>
        <w:p w:rsidR="006262CA" w:rsidRDefault="006262CA">
          <w:pPr>
            <w:pStyle w:val="10"/>
            <w:rPr>
              <w:rFonts w:asciiTheme="minorHAnsi" w:eastAsiaTheme="minorEastAsia" w:hAnsiTheme="minorHAnsi" w:cstheme="minorBidi"/>
            </w:rPr>
          </w:pPr>
          <w:hyperlink w:anchor="_Toc11615573" w:history="1">
            <w:r w:rsidR="00AD7B87">
              <w:rPr>
                <w:rStyle w:val="aa"/>
                <w:rFonts w:hint="eastAsia"/>
                <w:kern w:val="36"/>
              </w:rPr>
              <w:t>《企业模拟经营计划</w:t>
            </w:r>
            <w:r w:rsidR="00AD7B87">
              <w:rPr>
                <w:rStyle w:val="aa"/>
                <w:kern w:val="36"/>
              </w:rPr>
              <w:t>ERP</w:t>
            </w:r>
            <w:r w:rsidR="00AD7B87">
              <w:rPr>
                <w:rStyle w:val="aa"/>
                <w:rFonts w:hint="eastAsia"/>
                <w:kern w:val="36"/>
              </w:rPr>
              <w:t>》教学大纲</w:t>
            </w:r>
            <w:r w:rsidR="00AD7B87">
              <w:tab/>
            </w:r>
            <w:r>
              <w:fldChar w:fldCharType="begin"/>
            </w:r>
            <w:r w:rsidR="00AD7B87">
              <w:instrText xml:space="preserve"> PAGEREF _Toc11615573 \h </w:instrText>
            </w:r>
            <w:r>
              <w:fldChar w:fldCharType="separate"/>
            </w:r>
            <w:r w:rsidR="00AD7B87">
              <w:t>235</w:t>
            </w:r>
            <w:r>
              <w:fldChar w:fldCharType="end"/>
            </w:r>
          </w:hyperlink>
        </w:p>
        <w:p w:rsidR="006262CA" w:rsidRDefault="006262CA">
          <w:pPr>
            <w:pStyle w:val="10"/>
            <w:rPr>
              <w:rFonts w:asciiTheme="minorHAnsi" w:eastAsiaTheme="minorEastAsia" w:hAnsiTheme="minorHAnsi" w:cstheme="minorBidi"/>
            </w:rPr>
          </w:pPr>
          <w:hyperlink w:anchor="_Toc11615574" w:history="1">
            <w:r w:rsidR="00AD7B87">
              <w:rPr>
                <w:rStyle w:val="aa"/>
                <w:rFonts w:hint="eastAsia"/>
              </w:rPr>
              <w:t>《会计综合模拟实训》实验教学大纲</w:t>
            </w:r>
            <w:r w:rsidR="00AD7B87">
              <w:tab/>
            </w:r>
            <w:r>
              <w:fldChar w:fldCharType="begin"/>
            </w:r>
            <w:r w:rsidR="00AD7B87">
              <w:instrText xml:space="preserve"> PAGEREF _Toc11615574 \h </w:instrText>
            </w:r>
            <w:r>
              <w:fldChar w:fldCharType="separate"/>
            </w:r>
            <w:r w:rsidR="00AD7B87">
              <w:t>241</w:t>
            </w:r>
            <w:r>
              <w:fldChar w:fldCharType="end"/>
            </w:r>
          </w:hyperlink>
        </w:p>
        <w:p w:rsidR="006262CA" w:rsidRDefault="006262CA">
          <w:pPr>
            <w:pStyle w:val="10"/>
            <w:rPr>
              <w:rFonts w:asciiTheme="minorHAnsi" w:eastAsiaTheme="minorEastAsia" w:hAnsiTheme="minorHAnsi" w:cstheme="minorBidi"/>
            </w:rPr>
          </w:pPr>
          <w:hyperlink w:anchor="_Toc11615575" w:history="1">
            <w:r w:rsidR="00AD7B87">
              <w:rPr>
                <w:rStyle w:val="aa"/>
                <w:rFonts w:hint="eastAsia"/>
              </w:rPr>
              <w:t>《</w:t>
            </w:r>
            <w:r w:rsidR="00AD7B87">
              <w:rPr>
                <w:rStyle w:val="aa"/>
              </w:rPr>
              <w:t xml:space="preserve"> </w:t>
            </w:r>
            <w:r w:rsidR="00AD7B87">
              <w:rPr>
                <w:rStyle w:val="aa"/>
                <w:rFonts w:hint="eastAsia"/>
              </w:rPr>
              <w:t>会计专业毕业实习</w:t>
            </w:r>
            <w:r w:rsidR="00AD7B87">
              <w:rPr>
                <w:rStyle w:val="aa"/>
              </w:rPr>
              <w:t xml:space="preserve"> </w:t>
            </w:r>
            <w:r w:rsidR="00AD7B87">
              <w:rPr>
                <w:rStyle w:val="aa"/>
                <w:rFonts w:hint="eastAsia"/>
              </w:rPr>
              <w:t>》</w:t>
            </w:r>
            <w:r w:rsidR="00AD7B87">
              <w:rPr>
                <w:rStyle w:val="aa"/>
                <w:rFonts w:ascii="黑体" w:hAnsi="黑体" w:cs="宋体" w:hint="eastAsia"/>
              </w:rPr>
              <w:t>实习大纲</w:t>
            </w:r>
            <w:r w:rsidR="00AD7B87">
              <w:tab/>
            </w:r>
            <w:r>
              <w:fldChar w:fldCharType="begin"/>
            </w:r>
            <w:r w:rsidR="00AD7B87">
              <w:instrText xml:space="preserve"> PAGEREF _Toc11615575 \h </w:instrText>
            </w:r>
            <w:r>
              <w:fldChar w:fldCharType="separate"/>
            </w:r>
            <w:r w:rsidR="00AD7B87">
              <w:t>244</w:t>
            </w:r>
            <w:r>
              <w:fldChar w:fldCharType="end"/>
            </w:r>
          </w:hyperlink>
        </w:p>
        <w:p w:rsidR="006262CA" w:rsidRDefault="006262CA">
          <w:r>
            <w:fldChar w:fldCharType="end"/>
          </w:r>
        </w:p>
      </w:sdtContent>
    </w:sdt>
    <w:p w:rsidR="006262CA" w:rsidRDefault="006262CA">
      <w:pPr>
        <w:pStyle w:val="1"/>
        <w:rPr>
          <w:rStyle w:val="a9"/>
          <w:rFonts w:ascii="Calibri" w:eastAsia="黑体" w:hAnsi="Calibri"/>
          <w:b/>
          <w:bCs/>
          <w:szCs w:val="32"/>
        </w:rPr>
      </w:pPr>
    </w:p>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AD7B87">
      <w:pPr>
        <w:pStyle w:val="1"/>
      </w:pPr>
      <w:r>
        <w:rPr>
          <w:rStyle w:val="a9"/>
          <w:rFonts w:ascii="Calibri" w:eastAsia="黑体" w:hAnsi="Calibri" w:hint="eastAsia"/>
          <w:b/>
          <w:bCs/>
          <w:szCs w:val="32"/>
        </w:rPr>
        <w:lastRenderedPageBreak/>
        <w:t>《微积分》课程教学大纲</w:t>
      </w:r>
      <w:bookmarkEnd w:id="5"/>
      <w:bookmarkEnd w:id="4"/>
      <w:bookmarkEnd w:id="3"/>
      <w:bookmarkEnd w:id="2"/>
      <w:bookmarkEnd w:id="1"/>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课程编号：</w:t>
      </w:r>
      <w:r>
        <w:rPr>
          <w:rFonts w:ascii="黑体" w:eastAsia="黑体" w:hAnsi="黑体" w:cs="黑体" w:hint="eastAsia"/>
        </w:rPr>
        <w:t>G300011</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课程名称：微积分</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英文名称：</w:t>
      </w:r>
      <w:r>
        <w:rPr>
          <w:rFonts w:ascii="黑体" w:eastAsia="黑体" w:hAnsi="黑体" w:cs="黑体" w:hint="eastAsia"/>
        </w:rPr>
        <w:t>Calculus</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总学时：</w:t>
      </w:r>
      <w:r>
        <w:rPr>
          <w:rFonts w:ascii="黑体" w:eastAsia="黑体" w:hAnsi="黑体" w:cs="黑体" w:hint="eastAsia"/>
        </w:rPr>
        <w:t>48</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学</w:t>
      </w:r>
      <w:r>
        <w:rPr>
          <w:rFonts w:ascii="黑体" w:eastAsia="黑体" w:hAnsi="黑体" w:cs="黑体" w:hint="eastAsia"/>
        </w:rPr>
        <w:t xml:space="preserve">  </w:t>
      </w:r>
      <w:r>
        <w:rPr>
          <w:rFonts w:ascii="黑体" w:eastAsia="黑体" w:hAnsi="黑体" w:cs="黑体" w:hint="eastAsia"/>
        </w:rPr>
        <w:t>分：</w:t>
      </w:r>
      <w:r>
        <w:rPr>
          <w:rFonts w:ascii="黑体" w:eastAsia="黑体" w:hAnsi="黑体" w:cs="黑体" w:hint="eastAsia"/>
        </w:rPr>
        <w:t>3</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开课学期：</w:t>
      </w:r>
      <w:r>
        <w:rPr>
          <w:rFonts w:ascii="黑体" w:eastAsia="黑体" w:hAnsi="黑体" w:cs="黑体" w:hint="eastAsia"/>
        </w:rPr>
        <w:t>1</w:t>
      </w:r>
    </w:p>
    <w:p w:rsidR="006262CA" w:rsidRDefault="00AD7B87">
      <w:pPr>
        <w:pStyle w:val="a7"/>
        <w:spacing w:before="0" w:beforeAutospacing="0" w:after="0" w:afterAutospacing="0" w:line="360" w:lineRule="auto"/>
        <w:jc w:val="both"/>
        <w:rPr>
          <w:rFonts w:ascii="黑体" w:eastAsia="黑体" w:hAnsi="黑体" w:cs="黑体"/>
        </w:rPr>
      </w:pPr>
      <w:r>
        <w:rPr>
          <w:rFonts w:ascii="黑体" w:eastAsia="黑体" w:hAnsi="黑体" w:cs="黑体" w:hint="eastAsia"/>
        </w:rPr>
        <w:t>课程类型：公共课</w:t>
      </w:r>
    </w:p>
    <w:p w:rsidR="006262CA" w:rsidRDefault="00AD7B87">
      <w:pPr>
        <w:pStyle w:val="a7"/>
        <w:spacing w:before="0" w:beforeAutospacing="0" w:after="0" w:afterAutospacing="0" w:line="360" w:lineRule="auto"/>
        <w:jc w:val="both"/>
      </w:pPr>
      <w:r>
        <w:rPr>
          <w:rFonts w:ascii="黑体" w:eastAsia="黑体" w:hAnsi="黑体" w:cs="黑体" w:hint="eastAsia"/>
        </w:rPr>
        <w:t>适用范围：会计学、国贸、旅管、市营、人资等专业</w:t>
      </w:r>
    </w:p>
    <w:p w:rsidR="006262CA" w:rsidRDefault="00AD7B87" w:rsidP="00377692">
      <w:pPr>
        <w:pStyle w:val="a7"/>
        <w:spacing w:beforeLines="50" w:beforeAutospacing="0" w:afterLines="50" w:afterAutospacing="0"/>
        <w:jc w:val="both"/>
        <w:rPr>
          <w:rFonts w:ascii="黑体" w:eastAsia="黑体"/>
          <w:b/>
          <w:bCs/>
          <w:sz w:val="32"/>
          <w:szCs w:val="28"/>
        </w:rPr>
      </w:pPr>
      <w:r>
        <w:rPr>
          <w:rFonts w:ascii="黑体" w:eastAsia="黑体" w:hint="eastAsia"/>
        </w:rPr>
        <w:t>一、课程简介</w:t>
      </w:r>
    </w:p>
    <w:p w:rsidR="006262CA" w:rsidRDefault="00AD7B87">
      <w:pPr>
        <w:pStyle w:val="a7"/>
        <w:spacing w:before="0" w:beforeAutospacing="0" w:after="0" w:afterAutospacing="0"/>
        <w:ind w:firstLineChars="200" w:firstLine="480"/>
        <w:jc w:val="both"/>
      </w:pPr>
      <w:r>
        <w:rPr>
          <w:rFonts w:hint="eastAsia"/>
        </w:rPr>
        <w:t>本</w:t>
      </w:r>
      <w:r>
        <w:t>课程包</w:t>
      </w:r>
      <w:r>
        <w:rPr>
          <w:rFonts w:hint="eastAsia"/>
        </w:rPr>
        <w:t>含了大学</w:t>
      </w:r>
      <w:r>
        <w:t>数学的基本知识、基本技能，以及蕴涵于其中的基本数学思想方法和基本的哲学常识，是高等学校</w:t>
      </w:r>
      <w:r>
        <w:rPr>
          <w:rFonts w:hint="eastAsia"/>
        </w:rPr>
        <w:t>经济类</w:t>
      </w:r>
      <w:r>
        <w:t>本科各专业学生的一门必修的重要基础理论课</w:t>
      </w:r>
      <w:r>
        <w:rPr>
          <w:rFonts w:hint="eastAsia"/>
        </w:rPr>
        <w:t>，</w:t>
      </w:r>
      <w:r>
        <w:t>它是为培养我国社会主义现代化建设所需要的高质量建设人才服务的。</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二、课程教学目标</w:t>
      </w:r>
    </w:p>
    <w:p w:rsidR="006262CA" w:rsidRDefault="00AD7B87">
      <w:pPr>
        <w:pStyle w:val="a7"/>
        <w:spacing w:before="0" w:beforeAutospacing="0" w:after="0" w:afterAutospacing="0"/>
        <w:ind w:firstLineChars="200" w:firstLine="480"/>
        <w:jc w:val="both"/>
      </w:pPr>
      <w:r>
        <w:t>通过本课程的学习，要使学生获得一元函数微积分学的基本概念、基本理论和基本运算技能</w:t>
      </w:r>
      <w:r>
        <w:rPr>
          <w:rFonts w:hint="eastAsia"/>
        </w:rPr>
        <w:t>，</w:t>
      </w:r>
      <w:r>
        <w:t>为后</w:t>
      </w:r>
      <w:r>
        <w:rPr>
          <w:rFonts w:hint="eastAsia"/>
        </w:rPr>
        <w:t>续</w:t>
      </w:r>
      <w:r>
        <w:t>课程</w:t>
      </w:r>
      <w:r>
        <w:rPr>
          <w:rFonts w:hint="eastAsia"/>
        </w:rPr>
        <w:t>的学习</w:t>
      </w:r>
      <w:r>
        <w:t>奠定必要的数学基础。</w:t>
      </w:r>
    </w:p>
    <w:p w:rsidR="006262CA" w:rsidRDefault="00AD7B87">
      <w:pPr>
        <w:spacing w:line="240" w:lineRule="auto"/>
        <w:ind w:firstLineChars="200" w:firstLine="480"/>
        <w:rPr>
          <w:rFonts w:ascii="黑体" w:eastAsia="黑体" w:hAnsi="宋体"/>
          <w:b/>
          <w:bCs/>
          <w:sz w:val="24"/>
          <w:szCs w:val="24"/>
        </w:rPr>
      </w:pPr>
      <w:r>
        <w:rPr>
          <w:rFonts w:ascii="宋体" w:hAnsi="宋体"/>
          <w:sz w:val="24"/>
          <w:szCs w:val="24"/>
        </w:rPr>
        <w:t>在课程的教学过程中</w:t>
      </w:r>
      <w:r>
        <w:rPr>
          <w:rFonts w:ascii="宋体" w:hAnsi="宋体" w:hint="eastAsia"/>
          <w:sz w:val="24"/>
          <w:szCs w:val="24"/>
        </w:rPr>
        <w:t>，</w:t>
      </w:r>
      <w:r>
        <w:rPr>
          <w:rFonts w:ascii="宋体" w:hAnsi="宋体"/>
          <w:sz w:val="24"/>
          <w:szCs w:val="24"/>
        </w:rPr>
        <w:t>要通过各个教学环节逐步培养学生</w:t>
      </w:r>
      <w:r>
        <w:rPr>
          <w:rFonts w:ascii="宋体" w:hAnsi="宋体" w:hint="eastAsia"/>
          <w:sz w:val="24"/>
          <w:szCs w:val="24"/>
        </w:rPr>
        <w:t>的</w:t>
      </w:r>
      <w:r>
        <w:rPr>
          <w:rFonts w:ascii="宋体" w:hAnsi="宋体"/>
          <w:sz w:val="24"/>
          <w:szCs w:val="24"/>
        </w:rPr>
        <w:t>抽象思维能力、逻辑推理能力、空间想象能力</w:t>
      </w:r>
      <w:r>
        <w:rPr>
          <w:rFonts w:ascii="宋体" w:hAnsi="宋体" w:hint="eastAsia"/>
          <w:sz w:val="24"/>
          <w:szCs w:val="24"/>
        </w:rPr>
        <w:t>、数学运算能力、综合解题能力、数学建模与实践能力以及</w:t>
      </w:r>
      <w:r>
        <w:rPr>
          <w:rFonts w:ascii="宋体" w:hAnsi="宋体"/>
          <w:sz w:val="24"/>
          <w:szCs w:val="24"/>
        </w:rPr>
        <w:t>自学能力。</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三、教学内容及主要教学方法</w:t>
      </w:r>
    </w:p>
    <w:p w:rsidR="006262CA" w:rsidRDefault="00AD7B87">
      <w:pPr>
        <w:pStyle w:val="a7"/>
        <w:spacing w:before="0" w:beforeAutospacing="0" w:after="0" w:afterAutospacing="0"/>
        <w:ind w:firstLineChars="200" w:firstLine="480"/>
        <w:jc w:val="both"/>
      </w:pPr>
      <w:r>
        <w:rPr>
          <w:rFonts w:hint="eastAsia"/>
        </w:rPr>
        <w:t>(</w:t>
      </w:r>
      <w:proofErr w:type="gramStart"/>
      <w:r>
        <w:rPr>
          <w:rFonts w:hint="eastAsia"/>
        </w:rPr>
        <w:t>一</w:t>
      </w:r>
      <w:proofErr w:type="gramEnd"/>
      <w:r>
        <w:rPr>
          <w:rFonts w:hint="eastAsia"/>
        </w:rPr>
        <w:t>)</w:t>
      </w:r>
      <w:r>
        <w:rPr>
          <w:rFonts w:hint="eastAsia"/>
        </w:rPr>
        <w:t>函数、极限与连续</w:t>
      </w:r>
    </w:p>
    <w:p w:rsidR="006262CA" w:rsidRDefault="00AD7B87">
      <w:pPr>
        <w:pStyle w:val="a7"/>
        <w:spacing w:before="0" w:beforeAutospacing="0" w:after="0" w:afterAutospacing="0"/>
        <w:ind w:firstLineChars="200" w:firstLine="480"/>
        <w:jc w:val="both"/>
      </w:pPr>
      <w:r>
        <w:rPr>
          <w:rFonts w:hint="eastAsia"/>
        </w:rPr>
        <w:t>主要内容：</w:t>
      </w:r>
    </w:p>
    <w:p w:rsidR="006262CA" w:rsidRDefault="00AD7B87">
      <w:pPr>
        <w:pStyle w:val="a7"/>
        <w:spacing w:before="0" w:beforeAutospacing="0" w:after="0" w:afterAutospacing="0"/>
        <w:ind w:firstLineChars="200" w:firstLine="480"/>
        <w:jc w:val="both"/>
      </w:pPr>
      <w:r>
        <w:rPr>
          <w:rFonts w:hint="eastAsia"/>
        </w:rPr>
        <w:t>函数的概念及其表示法，函数的有界性、单调性、周期性和奇偶性，函数关系的建立；反函数、复合函数，基本初等函数的性质及其图形特征，初等函数，简单应用问题的函数关系的建立；常用经济函数；数列极限与函数极限的定义和性质，函数的左、右极限，无穷小与无穷大；无穷小的比较；极限的四则运算；极限存在的两个准则和两个重要极限；</w:t>
      </w:r>
      <w:r>
        <w:rPr>
          <w:rFonts w:hint="eastAsia"/>
        </w:rPr>
        <w:t> </w:t>
      </w:r>
      <w:r>
        <w:rPr>
          <w:rFonts w:hint="eastAsia"/>
        </w:rPr>
        <w:t>连续函数的概念，函数间断点的分类；初等函数的连续性，闭区间上连续函数的性质</w:t>
      </w:r>
      <w:r>
        <w:rPr>
          <w:rFonts w:hint="eastAsia"/>
        </w:rPr>
        <w:t>(</w:t>
      </w:r>
      <w:r>
        <w:rPr>
          <w:rFonts w:hint="eastAsia"/>
        </w:rPr>
        <w:t>最大值最小值定理和</w:t>
      </w:r>
      <w:proofErr w:type="gramStart"/>
      <w:r>
        <w:rPr>
          <w:rFonts w:hint="eastAsia"/>
        </w:rPr>
        <w:t>介值</w:t>
      </w:r>
      <w:proofErr w:type="gramEnd"/>
      <w:r>
        <w:rPr>
          <w:rFonts w:hint="eastAsia"/>
        </w:rPr>
        <w:t>定理</w:t>
      </w:r>
      <w:r>
        <w:rPr>
          <w:rFonts w:hint="eastAsia"/>
        </w:rPr>
        <w:t>)</w:t>
      </w:r>
      <w:r>
        <w:rPr>
          <w:rFonts w:hint="eastAsia"/>
        </w:rPr>
        <w:t>。</w:t>
      </w:r>
    </w:p>
    <w:p w:rsidR="006262CA" w:rsidRDefault="00AD7B87">
      <w:pPr>
        <w:pStyle w:val="a7"/>
        <w:spacing w:before="0" w:beforeAutospacing="0" w:after="0" w:afterAutospacing="0"/>
        <w:ind w:firstLineChars="200" w:firstLine="480"/>
        <w:jc w:val="both"/>
      </w:pPr>
      <w:r>
        <w:rPr>
          <w:rFonts w:hint="eastAsia"/>
        </w:rPr>
        <w:t>重点：一元函数极限的四则运算法则、无穷小的比较、两个重要极限、连续函数的概念</w:t>
      </w:r>
    </w:p>
    <w:p w:rsidR="006262CA" w:rsidRDefault="00AD7B87">
      <w:pPr>
        <w:pStyle w:val="a7"/>
        <w:spacing w:before="0" w:beforeAutospacing="0" w:after="0" w:afterAutospacing="0"/>
        <w:ind w:firstLineChars="200" w:firstLine="480"/>
        <w:jc w:val="both"/>
      </w:pPr>
      <w:r>
        <w:rPr>
          <w:rFonts w:hint="eastAsia"/>
        </w:rPr>
        <w:t>难点：极限的定</w:t>
      </w:r>
      <w:r>
        <w:rPr>
          <w:rFonts w:hint="eastAsia"/>
        </w:rPr>
        <w:t>义、极限存在的两个准则、函数间断点的分类、闭区间上连续函数的性质</w:t>
      </w:r>
      <w:r>
        <w:rPr>
          <w:rFonts w:hint="eastAsia"/>
        </w:rPr>
        <w:t>.</w:t>
      </w:r>
    </w:p>
    <w:p w:rsidR="006262CA" w:rsidRDefault="00AD7B87">
      <w:pPr>
        <w:pStyle w:val="a7"/>
        <w:spacing w:before="0" w:beforeAutospacing="0" w:after="0" w:afterAutospacing="0"/>
        <w:ind w:firstLineChars="200" w:firstLine="480"/>
        <w:jc w:val="both"/>
      </w:pPr>
      <w:r>
        <w:rPr>
          <w:rFonts w:hint="eastAsia"/>
        </w:rPr>
        <w:t>基本要求：</w:t>
      </w:r>
    </w:p>
    <w:p w:rsidR="006262CA" w:rsidRDefault="00AD7B87">
      <w:pPr>
        <w:pStyle w:val="a7"/>
        <w:spacing w:before="0" w:beforeAutospacing="0" w:after="0" w:afterAutospacing="0"/>
        <w:ind w:firstLineChars="200" w:firstLine="480"/>
        <w:jc w:val="both"/>
      </w:pPr>
      <w:r>
        <w:rPr>
          <w:rFonts w:hint="eastAsia"/>
        </w:rPr>
        <w:t>1</w:t>
      </w:r>
      <w:r>
        <w:rPr>
          <w:rFonts w:hint="eastAsia"/>
        </w:rPr>
        <w:t>、理解函数的概念，掌握函数的表示法；</w:t>
      </w:r>
    </w:p>
    <w:p w:rsidR="006262CA" w:rsidRDefault="00AD7B87">
      <w:pPr>
        <w:pStyle w:val="a7"/>
        <w:spacing w:before="0" w:beforeAutospacing="0" w:after="0" w:afterAutospacing="0"/>
        <w:ind w:firstLineChars="200" w:firstLine="480"/>
        <w:jc w:val="both"/>
      </w:pPr>
      <w:r>
        <w:rPr>
          <w:rFonts w:hint="eastAsia"/>
        </w:rPr>
        <w:lastRenderedPageBreak/>
        <w:t>2</w:t>
      </w:r>
      <w:r>
        <w:rPr>
          <w:rFonts w:hint="eastAsia"/>
        </w:rPr>
        <w:t>、了解函数的有界性、单调性、周期性与奇偶性；</w:t>
      </w:r>
    </w:p>
    <w:p w:rsidR="006262CA" w:rsidRDefault="00AD7B87">
      <w:pPr>
        <w:pStyle w:val="a7"/>
        <w:spacing w:before="0" w:beforeAutospacing="0" w:after="0" w:afterAutospacing="0"/>
        <w:ind w:firstLineChars="200" w:firstLine="480"/>
        <w:jc w:val="both"/>
      </w:pPr>
      <w:r>
        <w:rPr>
          <w:rFonts w:hint="eastAsia"/>
        </w:rPr>
        <w:t>3</w:t>
      </w:r>
      <w:r>
        <w:rPr>
          <w:rFonts w:hint="eastAsia"/>
        </w:rPr>
        <w:t>、能将简单实际问题中的函数关系表达出来；</w:t>
      </w:r>
    </w:p>
    <w:p w:rsidR="006262CA" w:rsidRDefault="00AD7B87">
      <w:pPr>
        <w:pStyle w:val="a7"/>
        <w:spacing w:before="0" w:beforeAutospacing="0" w:after="0" w:afterAutospacing="0"/>
        <w:ind w:firstLineChars="200" w:firstLine="480"/>
        <w:jc w:val="both"/>
      </w:pPr>
      <w:r>
        <w:rPr>
          <w:rFonts w:hint="eastAsia"/>
        </w:rPr>
        <w:t>4</w:t>
      </w:r>
      <w:r>
        <w:rPr>
          <w:rFonts w:hint="eastAsia"/>
        </w:rPr>
        <w:t>、理解复合函数、反函数、隐函数和分段函数的概念；</w:t>
      </w:r>
    </w:p>
    <w:p w:rsidR="006262CA" w:rsidRDefault="00AD7B87">
      <w:pPr>
        <w:pStyle w:val="a7"/>
        <w:spacing w:before="0" w:beforeAutospacing="0" w:after="0" w:afterAutospacing="0"/>
        <w:ind w:firstLineChars="200" w:firstLine="480"/>
        <w:jc w:val="both"/>
      </w:pPr>
      <w:r>
        <w:rPr>
          <w:rFonts w:hint="eastAsia"/>
        </w:rPr>
        <w:t>5</w:t>
      </w:r>
      <w:r>
        <w:rPr>
          <w:rFonts w:hint="eastAsia"/>
        </w:rPr>
        <w:t>、掌握基本初等函数的性质及其图形，理解初等函数的概念及应用；</w:t>
      </w:r>
    </w:p>
    <w:p w:rsidR="006262CA" w:rsidRDefault="00AD7B87">
      <w:pPr>
        <w:pStyle w:val="a7"/>
        <w:spacing w:before="0" w:beforeAutospacing="0" w:after="0" w:afterAutospacing="0"/>
        <w:ind w:firstLineChars="200" w:firstLine="480"/>
        <w:jc w:val="both"/>
      </w:pPr>
      <w:r>
        <w:rPr>
          <w:rFonts w:hint="eastAsia"/>
        </w:rPr>
        <w:t>6</w:t>
      </w:r>
      <w:r>
        <w:rPr>
          <w:rFonts w:hint="eastAsia"/>
        </w:rPr>
        <w:t>、会建立简单应用问题的函数关系，熟悉几种常用经济函数；</w:t>
      </w:r>
    </w:p>
    <w:p w:rsidR="006262CA" w:rsidRDefault="00AD7B87">
      <w:pPr>
        <w:pStyle w:val="a7"/>
        <w:spacing w:before="0" w:beforeAutospacing="0" w:after="0" w:afterAutospacing="0"/>
        <w:ind w:firstLineChars="200" w:firstLine="480"/>
        <w:jc w:val="both"/>
      </w:pPr>
      <w:r>
        <w:rPr>
          <w:rFonts w:hint="eastAsia"/>
        </w:rPr>
        <w:t>7</w:t>
      </w:r>
      <w:r>
        <w:rPr>
          <w:rFonts w:hint="eastAsia"/>
        </w:rPr>
        <w:t>、了解数列极限和函数极限（包括左、右极限）的概念；</w:t>
      </w:r>
    </w:p>
    <w:p w:rsidR="006262CA" w:rsidRDefault="00AD7B87">
      <w:pPr>
        <w:pStyle w:val="a7"/>
        <w:spacing w:before="0" w:beforeAutospacing="0" w:after="0" w:afterAutospacing="0"/>
        <w:ind w:firstLineChars="200" w:firstLine="480"/>
        <w:jc w:val="both"/>
      </w:pPr>
      <w:r>
        <w:rPr>
          <w:rFonts w:hint="eastAsia"/>
        </w:rPr>
        <w:t>8</w:t>
      </w:r>
      <w:r>
        <w:rPr>
          <w:rFonts w:hint="eastAsia"/>
        </w:rPr>
        <w:t>、了解无穷小的概念和基本性质，掌握无穷小的阶的比较方法。了解无穷大的概</w:t>
      </w:r>
      <w:r>
        <w:rPr>
          <w:rFonts w:hint="eastAsia"/>
        </w:rPr>
        <w:t>念及其与无穷小的关系；</w:t>
      </w:r>
    </w:p>
    <w:p w:rsidR="006262CA" w:rsidRDefault="00AD7B87">
      <w:pPr>
        <w:pStyle w:val="a7"/>
        <w:spacing w:before="0" w:beforeAutospacing="0" w:after="0" w:afterAutospacing="0"/>
        <w:ind w:firstLineChars="200" w:firstLine="480"/>
        <w:jc w:val="both"/>
      </w:pPr>
      <w:r>
        <w:rPr>
          <w:rFonts w:hint="eastAsia"/>
        </w:rPr>
        <w:t>9</w:t>
      </w:r>
      <w:r>
        <w:rPr>
          <w:rFonts w:hint="eastAsia"/>
        </w:rPr>
        <w:t>、了解极限的性质与极限存在的两个准则，熟练掌握极限的四则运算法则，熟练掌握两个重要极限的应用；</w:t>
      </w:r>
    </w:p>
    <w:p w:rsidR="006262CA" w:rsidRDefault="00AD7B87">
      <w:pPr>
        <w:pStyle w:val="a7"/>
        <w:spacing w:before="0" w:beforeAutospacing="0" w:after="0" w:afterAutospacing="0"/>
        <w:ind w:firstLineChars="200" w:firstLine="480"/>
        <w:jc w:val="both"/>
      </w:pPr>
      <w:r>
        <w:rPr>
          <w:rFonts w:hint="eastAsia"/>
        </w:rPr>
        <w:t>10</w:t>
      </w:r>
      <w:r>
        <w:rPr>
          <w:rFonts w:hint="eastAsia"/>
        </w:rPr>
        <w:t>、理解函数连续性的概念（包括左、右连续）与函数间断的概念，掌握间断点的分类；</w:t>
      </w:r>
    </w:p>
    <w:p w:rsidR="006262CA" w:rsidRDefault="00AD7B87">
      <w:pPr>
        <w:pStyle w:val="a7"/>
        <w:spacing w:before="0" w:beforeAutospacing="0" w:after="0" w:afterAutospacing="0"/>
        <w:ind w:firstLineChars="200" w:firstLine="480"/>
        <w:jc w:val="both"/>
      </w:pPr>
      <w:r>
        <w:rPr>
          <w:rFonts w:hint="eastAsia"/>
        </w:rPr>
        <w:t>11</w:t>
      </w:r>
      <w:r>
        <w:rPr>
          <w:rFonts w:hint="eastAsia"/>
        </w:rPr>
        <w:t>、了解连续函数的性质和初等函数的连续性，了解闭区间上连续函数的性质（有界性定理、最大值与最小值定理和</w:t>
      </w:r>
      <w:proofErr w:type="gramStart"/>
      <w:r>
        <w:rPr>
          <w:rFonts w:hint="eastAsia"/>
        </w:rPr>
        <w:t>介值</w:t>
      </w:r>
      <w:proofErr w:type="gramEnd"/>
      <w:r>
        <w:rPr>
          <w:rFonts w:hint="eastAsia"/>
        </w:rPr>
        <w:t>定理）及其简单应用。</w:t>
      </w:r>
    </w:p>
    <w:p w:rsidR="006262CA" w:rsidRDefault="006262CA">
      <w:pPr>
        <w:pStyle w:val="a7"/>
        <w:spacing w:before="0" w:beforeAutospacing="0" w:after="0" w:afterAutospacing="0"/>
        <w:ind w:firstLineChars="200" w:firstLine="480"/>
        <w:jc w:val="both"/>
      </w:pPr>
    </w:p>
    <w:p w:rsidR="006262CA" w:rsidRDefault="00AD7B87">
      <w:pPr>
        <w:pStyle w:val="a7"/>
        <w:spacing w:before="0" w:beforeAutospacing="0" w:after="0" w:afterAutospacing="0"/>
        <w:ind w:firstLineChars="200" w:firstLine="480"/>
        <w:jc w:val="both"/>
      </w:pPr>
      <w:r>
        <w:rPr>
          <w:rFonts w:hint="eastAsia"/>
        </w:rPr>
        <w:t>(</w:t>
      </w:r>
      <w:r>
        <w:rPr>
          <w:rFonts w:hint="eastAsia"/>
        </w:rPr>
        <w:t>二</w:t>
      </w:r>
      <w:r>
        <w:rPr>
          <w:rFonts w:hint="eastAsia"/>
        </w:rPr>
        <w:t>)</w:t>
      </w:r>
      <w:r>
        <w:rPr>
          <w:rFonts w:hint="eastAsia"/>
        </w:rPr>
        <w:t>导数与微分</w:t>
      </w:r>
    </w:p>
    <w:p w:rsidR="006262CA" w:rsidRDefault="00AD7B87">
      <w:pPr>
        <w:pStyle w:val="a7"/>
        <w:spacing w:before="0" w:beforeAutospacing="0" w:after="0" w:afterAutospacing="0"/>
        <w:ind w:firstLineChars="200" w:firstLine="480"/>
        <w:jc w:val="both"/>
      </w:pPr>
      <w:r>
        <w:rPr>
          <w:rFonts w:hint="eastAsia"/>
        </w:rPr>
        <w:t>主要内容：</w:t>
      </w:r>
    </w:p>
    <w:p w:rsidR="006262CA" w:rsidRDefault="00AD7B87">
      <w:pPr>
        <w:pStyle w:val="a7"/>
        <w:spacing w:before="0" w:beforeAutospacing="0" w:after="0" w:afterAutospacing="0"/>
        <w:ind w:firstLineChars="200" w:firstLine="480"/>
        <w:jc w:val="both"/>
      </w:pPr>
      <w:r>
        <w:rPr>
          <w:rFonts w:hint="eastAsia"/>
        </w:rPr>
        <w:t>导数的概念，导数的几何意义和经济意义，函数的可导性与连续性之间的关系；平面曲线的切线和法线；基本初等函数的导数，导数的四则运算，反函数的导数，复合函数的求导法则；导数的应用；高阶导数的概念，某些简单函数的</w:t>
      </w:r>
      <w:r>
        <w:rPr>
          <w:rFonts w:hint="eastAsia"/>
        </w:rPr>
        <w:t>n</w:t>
      </w:r>
      <w:r>
        <w:rPr>
          <w:rFonts w:hint="eastAsia"/>
        </w:rPr>
        <w:t>阶导数；隐函数及参数方程所确定的函数的导数；微分的概念，微分的四则运算，一阶微分形式的不变性，函数的线性化，利用微分进行近似计算，误差计算；一阶微分形式的不变性微分在近似计算中的应用。</w:t>
      </w:r>
    </w:p>
    <w:p w:rsidR="006262CA" w:rsidRDefault="00AD7B87">
      <w:pPr>
        <w:pStyle w:val="a7"/>
        <w:spacing w:before="0" w:beforeAutospacing="0" w:after="0" w:afterAutospacing="0"/>
        <w:ind w:firstLineChars="200" w:firstLine="480"/>
        <w:jc w:val="both"/>
      </w:pPr>
      <w:r>
        <w:rPr>
          <w:rFonts w:hint="eastAsia"/>
        </w:rPr>
        <w:t>重点：导数的定义、复合函数求导、隐函数的导数、微分形式的不变性</w:t>
      </w:r>
    </w:p>
    <w:p w:rsidR="006262CA" w:rsidRDefault="00AD7B87">
      <w:pPr>
        <w:pStyle w:val="a7"/>
        <w:spacing w:before="0" w:beforeAutospacing="0" w:after="0" w:afterAutospacing="0"/>
        <w:ind w:firstLineChars="200" w:firstLine="480"/>
        <w:jc w:val="both"/>
      </w:pPr>
      <w:r>
        <w:rPr>
          <w:rFonts w:hint="eastAsia"/>
        </w:rPr>
        <w:t>难点：导数的定义、高阶导数、利用微分作近似计算</w:t>
      </w:r>
    </w:p>
    <w:p w:rsidR="006262CA" w:rsidRDefault="00AD7B87">
      <w:pPr>
        <w:pStyle w:val="a7"/>
        <w:spacing w:before="0" w:beforeAutospacing="0" w:after="0" w:afterAutospacing="0"/>
        <w:ind w:firstLineChars="200" w:firstLine="480"/>
        <w:jc w:val="both"/>
      </w:pPr>
      <w:r>
        <w:rPr>
          <w:rFonts w:hint="eastAsia"/>
        </w:rPr>
        <w:t>基本要求</w:t>
      </w:r>
      <w:r>
        <w:rPr>
          <w:rFonts w:hint="eastAsia"/>
        </w:rPr>
        <w:t>：</w:t>
      </w:r>
    </w:p>
    <w:p w:rsidR="006262CA" w:rsidRDefault="00AD7B87">
      <w:pPr>
        <w:pStyle w:val="a7"/>
        <w:spacing w:before="0" w:beforeAutospacing="0" w:after="0" w:afterAutospacing="0"/>
        <w:ind w:firstLineChars="200" w:firstLine="480"/>
        <w:jc w:val="both"/>
      </w:pPr>
      <w:r>
        <w:rPr>
          <w:rFonts w:hint="eastAsia"/>
        </w:rPr>
        <w:t>1</w:t>
      </w:r>
      <w:r>
        <w:rPr>
          <w:rFonts w:hint="eastAsia"/>
        </w:rPr>
        <w:t>、理解导数的概念，了解导数的几何意义与经济意义，理解函数的可导性与连续性之间的关系；</w:t>
      </w:r>
    </w:p>
    <w:p w:rsidR="006262CA" w:rsidRDefault="00AD7B87">
      <w:pPr>
        <w:pStyle w:val="a7"/>
        <w:spacing w:before="0" w:beforeAutospacing="0" w:after="0" w:afterAutospacing="0"/>
        <w:ind w:firstLineChars="200" w:firstLine="480"/>
        <w:jc w:val="both"/>
      </w:pPr>
      <w:r>
        <w:rPr>
          <w:rFonts w:hint="eastAsia"/>
        </w:rPr>
        <w:t>2</w:t>
      </w:r>
      <w:r>
        <w:rPr>
          <w:rFonts w:hint="eastAsia"/>
        </w:rPr>
        <w:t>、熟练掌握基本初等函数的导数公式；</w:t>
      </w:r>
    </w:p>
    <w:p w:rsidR="006262CA" w:rsidRDefault="00AD7B87">
      <w:pPr>
        <w:pStyle w:val="a7"/>
        <w:spacing w:before="0" w:beforeAutospacing="0" w:after="0" w:afterAutospacing="0"/>
        <w:ind w:firstLineChars="200" w:firstLine="480"/>
        <w:jc w:val="both"/>
      </w:pPr>
      <w:r>
        <w:rPr>
          <w:rFonts w:hint="eastAsia"/>
        </w:rPr>
        <w:t>3</w:t>
      </w:r>
      <w:r>
        <w:rPr>
          <w:rFonts w:hint="eastAsia"/>
        </w:rPr>
        <w:t>、熟练掌握导数的四则运算法则；</w:t>
      </w:r>
    </w:p>
    <w:p w:rsidR="006262CA" w:rsidRDefault="00AD7B87">
      <w:pPr>
        <w:pStyle w:val="a7"/>
        <w:spacing w:before="0" w:beforeAutospacing="0" w:after="0" w:afterAutospacing="0"/>
        <w:ind w:firstLineChars="200" w:firstLine="480"/>
        <w:jc w:val="both"/>
      </w:pPr>
      <w:r>
        <w:rPr>
          <w:rFonts w:hint="eastAsia"/>
        </w:rPr>
        <w:t>4</w:t>
      </w:r>
      <w:r>
        <w:rPr>
          <w:rFonts w:hint="eastAsia"/>
        </w:rPr>
        <w:t>、熟练掌握反函数求导法则；</w:t>
      </w:r>
    </w:p>
    <w:p w:rsidR="006262CA" w:rsidRDefault="00AD7B87">
      <w:pPr>
        <w:pStyle w:val="a7"/>
        <w:spacing w:before="0" w:beforeAutospacing="0" w:after="0" w:afterAutospacing="0"/>
        <w:ind w:firstLineChars="200" w:firstLine="480"/>
        <w:jc w:val="both"/>
      </w:pPr>
      <w:r>
        <w:rPr>
          <w:rFonts w:hint="eastAsia"/>
        </w:rPr>
        <w:t>5</w:t>
      </w:r>
      <w:r>
        <w:rPr>
          <w:rFonts w:hint="eastAsia"/>
        </w:rPr>
        <w:t>、熟练掌握复合函数求导法则；</w:t>
      </w:r>
    </w:p>
    <w:p w:rsidR="006262CA" w:rsidRDefault="00AD7B87">
      <w:pPr>
        <w:pStyle w:val="a7"/>
        <w:spacing w:before="0" w:beforeAutospacing="0" w:after="0" w:afterAutospacing="0"/>
        <w:ind w:firstLineChars="200" w:firstLine="480"/>
        <w:jc w:val="both"/>
      </w:pPr>
      <w:r>
        <w:rPr>
          <w:rFonts w:hint="eastAsia"/>
        </w:rPr>
        <w:t>6</w:t>
      </w:r>
      <w:r>
        <w:rPr>
          <w:rFonts w:hint="eastAsia"/>
        </w:rPr>
        <w:t>、掌握隐函数求导法则与对数求导法则；</w:t>
      </w:r>
    </w:p>
    <w:p w:rsidR="006262CA" w:rsidRDefault="00AD7B87">
      <w:pPr>
        <w:pStyle w:val="a7"/>
        <w:spacing w:before="0" w:beforeAutospacing="0" w:after="0" w:afterAutospacing="0"/>
        <w:ind w:firstLineChars="200" w:firstLine="480"/>
        <w:jc w:val="both"/>
      </w:pPr>
      <w:r>
        <w:rPr>
          <w:rFonts w:hint="eastAsia"/>
        </w:rPr>
        <w:t>7</w:t>
      </w:r>
      <w:r>
        <w:rPr>
          <w:rFonts w:hint="eastAsia"/>
        </w:rPr>
        <w:t>、掌握作为变化率的导数在几何、物理尤其是在经济学中的应用；</w:t>
      </w:r>
    </w:p>
    <w:p w:rsidR="006262CA" w:rsidRDefault="00AD7B87">
      <w:pPr>
        <w:pStyle w:val="a7"/>
        <w:spacing w:before="0" w:beforeAutospacing="0" w:after="0" w:afterAutospacing="0"/>
        <w:ind w:firstLineChars="200" w:firstLine="480"/>
        <w:jc w:val="both"/>
      </w:pPr>
      <w:r>
        <w:rPr>
          <w:rFonts w:hint="eastAsia"/>
        </w:rPr>
        <w:t>8</w:t>
      </w:r>
      <w:r>
        <w:rPr>
          <w:rFonts w:hint="eastAsia"/>
        </w:rPr>
        <w:t>、了解高阶导数的概念，</w:t>
      </w:r>
      <w:proofErr w:type="gramStart"/>
      <w:r>
        <w:rPr>
          <w:rFonts w:hint="eastAsia"/>
        </w:rPr>
        <w:t>会求二</w:t>
      </w:r>
      <w:proofErr w:type="gramEnd"/>
      <w:r>
        <w:rPr>
          <w:rFonts w:hint="eastAsia"/>
        </w:rPr>
        <w:t>阶、三阶导数及一些简单的</w:t>
      </w:r>
      <w:r>
        <w:rPr>
          <w:rFonts w:hint="eastAsia"/>
        </w:rPr>
        <w:t>n</w:t>
      </w:r>
      <w:r>
        <w:rPr>
          <w:rFonts w:hint="eastAsia"/>
        </w:rPr>
        <w:t>阶导数；</w:t>
      </w:r>
    </w:p>
    <w:p w:rsidR="006262CA" w:rsidRDefault="00AD7B87">
      <w:pPr>
        <w:pStyle w:val="a7"/>
        <w:spacing w:before="0" w:beforeAutospacing="0" w:after="0" w:afterAutospacing="0"/>
        <w:ind w:firstLineChars="200" w:firstLine="480"/>
        <w:jc w:val="both"/>
      </w:pPr>
      <w:r>
        <w:rPr>
          <w:rFonts w:hint="eastAsia"/>
        </w:rPr>
        <w:t>9</w:t>
      </w:r>
      <w:r>
        <w:rPr>
          <w:rFonts w:hint="eastAsia"/>
        </w:rPr>
        <w:t>、了解微分的概念，可导与可微，导数与微分的关系，以及一阶微分形式的不变性，熟练掌握求微分的方法。</w:t>
      </w:r>
    </w:p>
    <w:p w:rsidR="006262CA" w:rsidRDefault="006262CA">
      <w:pPr>
        <w:pStyle w:val="a7"/>
        <w:spacing w:before="0" w:beforeAutospacing="0" w:after="0" w:afterAutospacing="0"/>
        <w:ind w:firstLineChars="200" w:firstLine="480"/>
        <w:jc w:val="both"/>
      </w:pPr>
    </w:p>
    <w:p w:rsidR="006262CA" w:rsidRDefault="00AD7B87">
      <w:pPr>
        <w:pStyle w:val="a7"/>
        <w:spacing w:before="0" w:beforeAutospacing="0" w:after="0" w:afterAutospacing="0"/>
        <w:ind w:firstLineChars="200" w:firstLine="480"/>
        <w:jc w:val="both"/>
      </w:pPr>
      <w:r>
        <w:rPr>
          <w:rFonts w:hint="eastAsia"/>
        </w:rPr>
        <w:t>(</w:t>
      </w:r>
      <w:r>
        <w:rPr>
          <w:rFonts w:hint="eastAsia"/>
        </w:rPr>
        <w:t>三</w:t>
      </w:r>
      <w:r>
        <w:rPr>
          <w:rFonts w:hint="eastAsia"/>
        </w:rPr>
        <w:t>)</w:t>
      </w:r>
      <w:r>
        <w:rPr>
          <w:rFonts w:hint="eastAsia"/>
        </w:rPr>
        <w:t>中值定理与</w:t>
      </w:r>
      <w:r>
        <w:rPr>
          <w:rFonts w:hint="eastAsia"/>
        </w:rPr>
        <w:t>导数的应用</w:t>
      </w:r>
    </w:p>
    <w:p w:rsidR="006262CA" w:rsidRDefault="00AD7B87">
      <w:pPr>
        <w:pStyle w:val="a7"/>
        <w:spacing w:before="0" w:beforeAutospacing="0" w:after="0" w:afterAutospacing="0"/>
        <w:ind w:firstLineChars="200" w:firstLine="480"/>
        <w:jc w:val="both"/>
      </w:pPr>
      <w:r>
        <w:rPr>
          <w:rFonts w:hint="eastAsia"/>
        </w:rPr>
        <w:t>主要内容：</w:t>
      </w:r>
    </w:p>
    <w:p w:rsidR="006262CA" w:rsidRDefault="00AD7B87">
      <w:pPr>
        <w:pStyle w:val="a7"/>
        <w:spacing w:before="0" w:beforeAutospacing="0" w:after="0" w:afterAutospacing="0"/>
        <w:ind w:firstLineChars="200" w:firstLine="480"/>
        <w:jc w:val="both"/>
      </w:pPr>
      <w:r>
        <w:rPr>
          <w:rFonts w:hint="eastAsia"/>
        </w:rPr>
        <w:t>罗尔定理，拉格朗日中值定理，柯西中值定理；洛必达法则；泰勒中值定理；函数的单调性及其判别法，曲线的凹凸性及其判别法，函数图形的拐点及其求法，函数的极值及其求法；函数最大值和最小值的求法及其在抛射体运动和经济中的应用；渐近线，函数图形的描绘。</w:t>
      </w:r>
    </w:p>
    <w:p w:rsidR="006262CA" w:rsidRDefault="00AD7B87">
      <w:pPr>
        <w:pStyle w:val="a7"/>
        <w:spacing w:before="0" w:beforeAutospacing="0" w:after="0" w:afterAutospacing="0"/>
        <w:ind w:firstLineChars="200" w:firstLine="480"/>
        <w:jc w:val="both"/>
      </w:pPr>
      <w:r>
        <w:rPr>
          <w:rFonts w:hint="eastAsia"/>
        </w:rPr>
        <w:lastRenderedPageBreak/>
        <w:t>重点：洛必达法则；单调性、凹凸性、极值、拐点的判别</w:t>
      </w:r>
    </w:p>
    <w:p w:rsidR="006262CA" w:rsidRDefault="00AD7B87">
      <w:pPr>
        <w:pStyle w:val="a7"/>
        <w:spacing w:before="0" w:beforeAutospacing="0" w:after="0" w:afterAutospacing="0"/>
        <w:ind w:firstLineChars="200" w:firstLine="480"/>
        <w:jc w:val="both"/>
      </w:pPr>
      <w:r>
        <w:rPr>
          <w:rFonts w:hint="eastAsia"/>
        </w:rPr>
        <w:t>难点：中值定理、求渐近线</w:t>
      </w:r>
    </w:p>
    <w:p w:rsidR="006262CA" w:rsidRDefault="00AD7B87">
      <w:pPr>
        <w:pStyle w:val="a7"/>
        <w:spacing w:before="0" w:beforeAutospacing="0" w:after="0" w:afterAutospacing="0"/>
        <w:ind w:firstLineChars="200" w:firstLine="480"/>
        <w:jc w:val="both"/>
      </w:pPr>
      <w:r>
        <w:rPr>
          <w:rFonts w:hint="eastAsia"/>
        </w:rPr>
        <w:t>基本要求：</w:t>
      </w:r>
    </w:p>
    <w:p w:rsidR="006262CA" w:rsidRDefault="00AD7B87">
      <w:pPr>
        <w:pStyle w:val="a7"/>
        <w:spacing w:before="0" w:beforeAutospacing="0" w:after="0" w:afterAutospacing="0"/>
        <w:ind w:firstLineChars="200" w:firstLine="480"/>
        <w:jc w:val="both"/>
      </w:pPr>
      <w:r>
        <w:rPr>
          <w:rFonts w:hint="eastAsia"/>
        </w:rPr>
        <w:t>1</w:t>
      </w:r>
      <w:r>
        <w:rPr>
          <w:rFonts w:hint="eastAsia"/>
        </w:rPr>
        <w:t>、了解罗尔定理，拉格朗日中值定理</w:t>
      </w:r>
      <w:r>
        <w:rPr>
          <w:rFonts w:hint="eastAsia"/>
        </w:rPr>
        <w:t>,</w:t>
      </w:r>
      <w:r>
        <w:rPr>
          <w:rFonts w:hint="eastAsia"/>
        </w:rPr>
        <w:t>柯西中值定理和</w:t>
      </w:r>
      <w:proofErr w:type="gramStart"/>
      <w:r>
        <w:rPr>
          <w:rFonts w:hint="eastAsia"/>
        </w:rPr>
        <w:t>泰勒</w:t>
      </w:r>
      <w:proofErr w:type="gramEnd"/>
      <w:r>
        <w:rPr>
          <w:rFonts w:hint="eastAsia"/>
        </w:rPr>
        <w:t>中值定理；</w:t>
      </w:r>
    </w:p>
    <w:p w:rsidR="006262CA" w:rsidRDefault="00AD7B87">
      <w:pPr>
        <w:pStyle w:val="a7"/>
        <w:spacing w:before="0" w:beforeAutospacing="0" w:after="0" w:afterAutospacing="0"/>
        <w:ind w:firstLineChars="200" w:firstLine="480"/>
        <w:jc w:val="both"/>
      </w:pPr>
      <w:r>
        <w:rPr>
          <w:rFonts w:hint="eastAsia"/>
        </w:rPr>
        <w:t>2</w:t>
      </w:r>
      <w:r>
        <w:rPr>
          <w:rFonts w:hint="eastAsia"/>
        </w:rPr>
        <w:t>、理解函数的极值概念，掌握用导数判断函数的单调性和求函数极值的方法，掌握函数最大值和最小</w:t>
      </w:r>
      <w:r>
        <w:rPr>
          <w:rFonts w:hint="eastAsia"/>
        </w:rPr>
        <w:t>值的求法及其在抛射体运动和经济中的应用；</w:t>
      </w:r>
    </w:p>
    <w:p w:rsidR="006262CA" w:rsidRDefault="00AD7B87">
      <w:pPr>
        <w:pStyle w:val="a7"/>
        <w:spacing w:before="0" w:beforeAutospacing="0" w:after="0" w:afterAutospacing="0"/>
        <w:ind w:firstLineChars="200" w:firstLine="480"/>
        <w:jc w:val="both"/>
      </w:pPr>
      <w:r>
        <w:rPr>
          <w:rFonts w:hint="eastAsia"/>
        </w:rPr>
        <w:t>3</w:t>
      </w:r>
      <w:r>
        <w:rPr>
          <w:rFonts w:hint="eastAsia"/>
        </w:rPr>
        <w:t>、会用导数判断函数图形的凹凸性，</w:t>
      </w:r>
      <w:proofErr w:type="gramStart"/>
      <w:r>
        <w:rPr>
          <w:rFonts w:hint="eastAsia"/>
        </w:rPr>
        <w:t>会求函数</w:t>
      </w:r>
      <w:proofErr w:type="gramEnd"/>
      <w:r>
        <w:rPr>
          <w:rFonts w:hint="eastAsia"/>
        </w:rPr>
        <w:t>图形的拐点，</w:t>
      </w:r>
      <w:proofErr w:type="gramStart"/>
      <w:r>
        <w:rPr>
          <w:rFonts w:hint="eastAsia"/>
        </w:rPr>
        <w:t>会求水平</w:t>
      </w:r>
      <w:proofErr w:type="gramEnd"/>
      <w:r>
        <w:rPr>
          <w:rFonts w:hint="eastAsia"/>
        </w:rPr>
        <w:t>、铅直和斜渐近线，会描绘函数的图形；</w:t>
      </w:r>
    </w:p>
    <w:p w:rsidR="006262CA" w:rsidRDefault="00AD7B87">
      <w:pPr>
        <w:pStyle w:val="a7"/>
        <w:spacing w:before="0" w:beforeAutospacing="0" w:after="0" w:afterAutospacing="0"/>
        <w:ind w:firstLineChars="200" w:firstLine="480"/>
        <w:jc w:val="both"/>
      </w:pPr>
      <w:r>
        <w:rPr>
          <w:rFonts w:hint="eastAsia"/>
        </w:rPr>
        <w:t>4</w:t>
      </w:r>
      <w:r>
        <w:rPr>
          <w:rFonts w:hint="eastAsia"/>
        </w:rPr>
        <w:t>、掌握用洛必达法则求未定式极限的方法；</w:t>
      </w:r>
    </w:p>
    <w:p w:rsidR="006262CA" w:rsidRDefault="006262CA">
      <w:pPr>
        <w:pStyle w:val="a7"/>
        <w:spacing w:before="0" w:beforeAutospacing="0" w:after="0" w:afterAutospacing="0"/>
        <w:ind w:firstLineChars="200" w:firstLine="480"/>
        <w:jc w:val="both"/>
      </w:pPr>
    </w:p>
    <w:p w:rsidR="006262CA" w:rsidRDefault="00AD7B87">
      <w:pPr>
        <w:pStyle w:val="a7"/>
        <w:spacing w:before="0" w:beforeAutospacing="0" w:after="0" w:afterAutospacing="0"/>
        <w:ind w:firstLineChars="200" w:firstLine="480"/>
        <w:jc w:val="both"/>
      </w:pPr>
      <w:r>
        <w:rPr>
          <w:rFonts w:hint="eastAsia"/>
        </w:rPr>
        <w:t>(</w:t>
      </w:r>
      <w:r>
        <w:rPr>
          <w:rFonts w:hint="eastAsia"/>
        </w:rPr>
        <w:t>四</w:t>
      </w:r>
      <w:r>
        <w:rPr>
          <w:rFonts w:hint="eastAsia"/>
        </w:rPr>
        <w:t>)</w:t>
      </w:r>
      <w:r>
        <w:rPr>
          <w:rFonts w:hint="eastAsia"/>
        </w:rPr>
        <w:t>不定积分</w:t>
      </w:r>
    </w:p>
    <w:p w:rsidR="006262CA" w:rsidRDefault="00AD7B87">
      <w:pPr>
        <w:pStyle w:val="a7"/>
        <w:spacing w:before="0" w:beforeAutospacing="0" w:after="0" w:afterAutospacing="0"/>
        <w:ind w:firstLineChars="200" w:firstLine="480"/>
        <w:jc w:val="both"/>
      </w:pPr>
      <w:r>
        <w:rPr>
          <w:rFonts w:hint="eastAsia"/>
        </w:rPr>
        <w:t>主要内容：</w:t>
      </w:r>
    </w:p>
    <w:p w:rsidR="006262CA" w:rsidRDefault="00AD7B87">
      <w:pPr>
        <w:pStyle w:val="a7"/>
        <w:spacing w:before="0" w:beforeAutospacing="0" w:after="0" w:afterAutospacing="0"/>
        <w:ind w:firstLineChars="200" w:firstLine="480"/>
        <w:jc w:val="both"/>
      </w:pPr>
      <w:r>
        <w:rPr>
          <w:rFonts w:hint="eastAsia"/>
        </w:rPr>
        <w:t>原函数和不定积分的概念，不定积分的基本性质，基本积分公式；不定积分的换元积分法与分部积分法；有理函数、三角函数和简单无理函数的不定积分，以及可化为有理函数的积分。</w:t>
      </w:r>
    </w:p>
    <w:p w:rsidR="006262CA" w:rsidRDefault="00AD7B87">
      <w:pPr>
        <w:pStyle w:val="a7"/>
        <w:spacing w:before="0" w:beforeAutospacing="0" w:after="0" w:afterAutospacing="0"/>
        <w:ind w:firstLineChars="200" w:firstLine="480"/>
        <w:jc w:val="both"/>
      </w:pPr>
      <w:r>
        <w:rPr>
          <w:rFonts w:hint="eastAsia"/>
        </w:rPr>
        <w:t>重点：不定积分的计算</w:t>
      </w:r>
    </w:p>
    <w:p w:rsidR="006262CA" w:rsidRDefault="00AD7B87">
      <w:pPr>
        <w:pStyle w:val="a7"/>
        <w:spacing w:before="0" w:beforeAutospacing="0" w:after="0" w:afterAutospacing="0"/>
        <w:ind w:firstLineChars="200" w:firstLine="480"/>
        <w:jc w:val="both"/>
      </w:pPr>
      <w:r>
        <w:rPr>
          <w:rFonts w:hint="eastAsia"/>
        </w:rPr>
        <w:t>难点：变量替换、分部积分、有理函数的积分</w:t>
      </w:r>
    </w:p>
    <w:p w:rsidR="006262CA" w:rsidRDefault="00AD7B87">
      <w:pPr>
        <w:pStyle w:val="a7"/>
        <w:spacing w:before="0" w:beforeAutospacing="0" w:after="0" w:afterAutospacing="0"/>
        <w:ind w:firstLineChars="200" w:firstLine="480"/>
        <w:jc w:val="both"/>
      </w:pPr>
      <w:r>
        <w:rPr>
          <w:rFonts w:hint="eastAsia"/>
        </w:rPr>
        <w:t>基本要求：</w:t>
      </w:r>
    </w:p>
    <w:p w:rsidR="006262CA" w:rsidRDefault="00AD7B87">
      <w:pPr>
        <w:pStyle w:val="a7"/>
        <w:spacing w:before="0" w:beforeAutospacing="0" w:after="0" w:afterAutospacing="0"/>
        <w:ind w:firstLineChars="200" w:firstLine="480"/>
        <w:jc w:val="both"/>
      </w:pPr>
      <w:r>
        <w:rPr>
          <w:rFonts w:hint="eastAsia"/>
        </w:rPr>
        <w:t>1</w:t>
      </w:r>
      <w:r>
        <w:rPr>
          <w:rFonts w:hint="eastAsia"/>
        </w:rPr>
        <w:t>、理解原函数的概念、理解不定积分的概念；</w:t>
      </w:r>
    </w:p>
    <w:p w:rsidR="006262CA" w:rsidRDefault="00AD7B87">
      <w:pPr>
        <w:pStyle w:val="a7"/>
        <w:spacing w:before="0" w:beforeAutospacing="0" w:after="0" w:afterAutospacing="0"/>
        <w:ind w:firstLineChars="200" w:firstLine="480"/>
        <w:jc w:val="both"/>
      </w:pPr>
      <w:r>
        <w:rPr>
          <w:rFonts w:hint="eastAsia"/>
        </w:rPr>
        <w:t>2</w:t>
      </w:r>
      <w:r>
        <w:rPr>
          <w:rFonts w:hint="eastAsia"/>
        </w:rPr>
        <w:t>、熟练掌握不定积分的基本性质与基本积分公式；</w:t>
      </w:r>
    </w:p>
    <w:p w:rsidR="006262CA" w:rsidRDefault="00AD7B87">
      <w:pPr>
        <w:pStyle w:val="a7"/>
        <w:spacing w:before="0" w:beforeAutospacing="0" w:after="0" w:afterAutospacing="0"/>
        <w:ind w:firstLineChars="200" w:firstLine="480"/>
        <w:jc w:val="both"/>
      </w:pPr>
      <w:r>
        <w:rPr>
          <w:rFonts w:hint="eastAsia"/>
        </w:rPr>
        <w:t>3</w:t>
      </w:r>
      <w:r>
        <w:rPr>
          <w:rFonts w:hint="eastAsia"/>
        </w:rPr>
        <w:t>、熟练掌握计算不定积分的凑微分法、换元积分法和分部积分法；</w:t>
      </w:r>
    </w:p>
    <w:p w:rsidR="006262CA" w:rsidRDefault="00AD7B87">
      <w:pPr>
        <w:pStyle w:val="a7"/>
        <w:spacing w:before="0" w:beforeAutospacing="0" w:after="0" w:afterAutospacing="0"/>
        <w:ind w:firstLineChars="200" w:firstLine="480"/>
        <w:jc w:val="both"/>
      </w:pPr>
      <w:r>
        <w:rPr>
          <w:rFonts w:hint="eastAsia"/>
        </w:rPr>
        <w:t>(</w:t>
      </w:r>
      <w:r>
        <w:rPr>
          <w:rFonts w:hint="eastAsia"/>
        </w:rPr>
        <w:t>五</w:t>
      </w:r>
      <w:r>
        <w:rPr>
          <w:rFonts w:hint="eastAsia"/>
        </w:rPr>
        <w:t>)</w:t>
      </w:r>
      <w:r>
        <w:rPr>
          <w:rFonts w:hint="eastAsia"/>
        </w:rPr>
        <w:t>定积分及其应用</w:t>
      </w:r>
    </w:p>
    <w:p w:rsidR="006262CA" w:rsidRDefault="00AD7B87">
      <w:pPr>
        <w:pStyle w:val="a7"/>
        <w:spacing w:before="0" w:beforeAutospacing="0" w:after="0" w:afterAutospacing="0"/>
        <w:ind w:firstLineChars="200" w:firstLine="480"/>
        <w:jc w:val="both"/>
      </w:pPr>
      <w:r>
        <w:rPr>
          <w:rFonts w:hint="eastAsia"/>
        </w:rPr>
        <w:t>主要内容：</w:t>
      </w:r>
    </w:p>
    <w:p w:rsidR="006262CA" w:rsidRDefault="00AD7B87">
      <w:pPr>
        <w:pStyle w:val="a7"/>
        <w:spacing w:before="0" w:beforeAutospacing="0" w:after="0" w:afterAutospacing="0"/>
        <w:ind w:firstLineChars="200" w:firstLine="480"/>
        <w:jc w:val="both"/>
      </w:pPr>
      <w:r>
        <w:rPr>
          <w:rFonts w:hint="eastAsia"/>
        </w:rPr>
        <w:t>定积分的概念与定积分的近似计算；定积分的性质，定积分中值定理；积分上限的函数及其导数，牛顿－莱布尼茨公式；定积分的换元</w:t>
      </w:r>
      <w:hyperlink r:id="rId9" w:tgtFrame="_blank" w:tooltip="点击有奖" w:history="1">
        <w:r>
          <w:rPr>
            <w:rFonts w:hint="eastAsia"/>
          </w:rPr>
          <w:t>积分</w:t>
        </w:r>
      </w:hyperlink>
      <w:r>
        <w:rPr>
          <w:rFonts w:hint="eastAsia"/>
        </w:rPr>
        <w:t>法与分部积分法；定积分的几何应用：微元法，平面图形的面积，旋转体的体积，平行截面面积已知</w:t>
      </w:r>
      <w:r>
        <w:rPr>
          <w:rFonts w:hint="eastAsia"/>
        </w:rPr>
        <w:t>的立体的体积；积分在经济分析中的应用</w:t>
      </w:r>
      <w:r>
        <w:rPr>
          <w:rFonts w:hint="eastAsia"/>
        </w:rPr>
        <w:t>.</w:t>
      </w:r>
    </w:p>
    <w:p w:rsidR="006262CA" w:rsidRDefault="00AD7B87">
      <w:pPr>
        <w:pStyle w:val="a7"/>
        <w:spacing w:before="0" w:beforeAutospacing="0" w:after="0" w:afterAutospacing="0"/>
        <w:ind w:firstLineChars="200" w:firstLine="480"/>
        <w:jc w:val="both"/>
      </w:pPr>
      <w:r>
        <w:rPr>
          <w:rFonts w:hint="eastAsia"/>
        </w:rPr>
        <w:t>重点：定积分的定义、性质、计算；定积分的几何应用</w:t>
      </w:r>
    </w:p>
    <w:p w:rsidR="006262CA" w:rsidRDefault="00AD7B87">
      <w:pPr>
        <w:pStyle w:val="a7"/>
        <w:spacing w:before="0" w:beforeAutospacing="0" w:after="0" w:afterAutospacing="0"/>
        <w:ind w:firstLineChars="200" w:firstLine="480"/>
        <w:jc w:val="both"/>
      </w:pPr>
      <w:r>
        <w:rPr>
          <w:rFonts w:hint="eastAsia"/>
        </w:rPr>
        <w:t>基本要求：积分上限函数的性质、旋转体的体积</w:t>
      </w:r>
    </w:p>
    <w:p w:rsidR="006262CA" w:rsidRDefault="00AD7B87">
      <w:pPr>
        <w:pStyle w:val="a7"/>
        <w:spacing w:before="0" w:beforeAutospacing="0" w:after="0" w:afterAutospacing="0"/>
        <w:ind w:firstLineChars="200" w:firstLine="480"/>
        <w:jc w:val="both"/>
      </w:pPr>
      <w:r>
        <w:rPr>
          <w:rFonts w:hint="eastAsia"/>
        </w:rPr>
        <w:t>1</w:t>
      </w:r>
      <w:r>
        <w:rPr>
          <w:rFonts w:hint="eastAsia"/>
        </w:rPr>
        <w:t>、理解定积分的概念和性质；</w:t>
      </w:r>
      <w:r>
        <w:rPr>
          <w:rFonts w:hint="eastAsia"/>
        </w:rPr>
        <w:br/>
        <w:t xml:space="preserve">    2</w:t>
      </w:r>
      <w:r>
        <w:rPr>
          <w:rFonts w:hint="eastAsia"/>
        </w:rPr>
        <w:t>、熟练掌握定积分的换元积分法和分部积分法；</w:t>
      </w:r>
    </w:p>
    <w:p w:rsidR="006262CA" w:rsidRDefault="00AD7B87">
      <w:pPr>
        <w:pStyle w:val="a7"/>
        <w:spacing w:before="0" w:beforeAutospacing="0" w:after="0" w:afterAutospacing="0"/>
        <w:ind w:firstLineChars="200" w:firstLine="480"/>
        <w:jc w:val="both"/>
      </w:pPr>
      <w:r>
        <w:rPr>
          <w:rFonts w:hint="eastAsia"/>
        </w:rPr>
        <w:t>3</w:t>
      </w:r>
      <w:r>
        <w:rPr>
          <w:rFonts w:hint="eastAsia"/>
        </w:rPr>
        <w:t>、理解变上限的定积分作为其上限的函数及其求导定理，熟悉</w:t>
      </w:r>
      <w:proofErr w:type="gramStart"/>
      <w:r>
        <w:rPr>
          <w:rFonts w:hint="eastAsia"/>
        </w:rPr>
        <w:t>牛顿—</w:t>
      </w:r>
      <w:proofErr w:type="gramEnd"/>
      <w:r>
        <w:rPr>
          <w:rFonts w:hint="eastAsia"/>
        </w:rPr>
        <w:t>莱布尼茨公式；</w:t>
      </w:r>
    </w:p>
    <w:p w:rsidR="006262CA" w:rsidRDefault="00AD7B87">
      <w:pPr>
        <w:pStyle w:val="a7"/>
        <w:spacing w:before="0" w:beforeAutospacing="0" w:after="0" w:afterAutospacing="0"/>
        <w:ind w:firstLineChars="200" w:firstLine="480"/>
        <w:jc w:val="both"/>
      </w:pPr>
      <w:r>
        <w:rPr>
          <w:rFonts w:hint="eastAsia"/>
        </w:rPr>
        <w:t>4</w:t>
      </w:r>
      <w:r>
        <w:rPr>
          <w:rFonts w:hint="eastAsia"/>
        </w:rPr>
        <w:t>、会利用定积分计算平面图形的面积和旋转体的体积，会利用定积分求解一些简单的经济应用问题；</w:t>
      </w:r>
    </w:p>
    <w:p w:rsidR="006262CA" w:rsidRDefault="006262CA">
      <w:pPr>
        <w:pStyle w:val="a7"/>
        <w:spacing w:before="0" w:beforeAutospacing="0" w:after="0" w:afterAutospacing="0"/>
        <w:ind w:firstLineChars="200" w:firstLine="480"/>
        <w:jc w:val="both"/>
      </w:pP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四、实践性教学环节</w:t>
      </w:r>
    </w:p>
    <w:p w:rsidR="006262CA" w:rsidRDefault="00AD7B87">
      <w:pPr>
        <w:pStyle w:val="a7"/>
        <w:spacing w:before="0" w:beforeAutospacing="0" w:after="0" w:afterAutospacing="0"/>
        <w:ind w:firstLineChars="200" w:firstLine="480"/>
        <w:jc w:val="both"/>
      </w:pPr>
      <w:r>
        <w:rPr>
          <w:rFonts w:hint="eastAsia"/>
        </w:rPr>
        <w:t>本大纲共安排</w:t>
      </w:r>
      <w:r>
        <w:rPr>
          <w:rFonts w:hint="eastAsia"/>
        </w:rPr>
        <w:t>48</w:t>
      </w:r>
      <w:r>
        <w:rPr>
          <w:rFonts w:hint="eastAsia"/>
        </w:rPr>
        <w:t>课时数（其中讲课</w:t>
      </w:r>
      <w:r>
        <w:rPr>
          <w:rFonts w:hint="eastAsia"/>
        </w:rPr>
        <w:t>38</w:t>
      </w:r>
      <w:r>
        <w:rPr>
          <w:rFonts w:hint="eastAsia"/>
        </w:rPr>
        <w:t>学时，习题课</w:t>
      </w:r>
      <w:r>
        <w:rPr>
          <w:rFonts w:hint="eastAsia"/>
        </w:rPr>
        <w:t>10</w:t>
      </w:r>
      <w:r>
        <w:rPr>
          <w:rFonts w:hint="eastAsia"/>
        </w:rPr>
        <w:t>学时），任课教师根据学期内实际授课时数，安排习题课</w:t>
      </w:r>
      <w:r>
        <w:rPr>
          <w:rFonts w:hint="eastAsia"/>
        </w:rPr>
        <w:t>时，根据学生情况适当补充习题</w:t>
      </w:r>
      <w:r>
        <w:rPr>
          <w:rFonts w:hint="eastAsia"/>
        </w:rPr>
        <w:t>.</w:t>
      </w:r>
    </w:p>
    <w:p w:rsidR="006262CA" w:rsidRDefault="006262CA">
      <w:pPr>
        <w:pStyle w:val="a7"/>
        <w:spacing w:before="0" w:beforeAutospacing="0" w:after="0" w:afterAutospacing="0"/>
        <w:ind w:firstLineChars="200" w:firstLine="480"/>
        <w:jc w:val="both"/>
      </w:pP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五、教学计划与课时分配</w:t>
      </w:r>
    </w:p>
    <w:p w:rsidR="006262CA" w:rsidRDefault="006262CA">
      <w:pPr>
        <w:spacing w:line="400" w:lineRule="atLeast"/>
        <w:jc w:val="center"/>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880"/>
        <w:gridCol w:w="628"/>
        <w:gridCol w:w="495"/>
        <w:gridCol w:w="495"/>
        <w:gridCol w:w="496"/>
        <w:gridCol w:w="495"/>
        <w:gridCol w:w="495"/>
        <w:gridCol w:w="676"/>
        <w:gridCol w:w="720"/>
      </w:tblGrid>
      <w:tr w:rsidR="006262CA">
        <w:trPr>
          <w:cantSplit/>
        </w:trPr>
        <w:tc>
          <w:tcPr>
            <w:tcW w:w="900" w:type="dxa"/>
            <w:vMerge w:val="restart"/>
          </w:tcPr>
          <w:p w:rsidR="006262CA" w:rsidRDefault="00AD7B87">
            <w:pPr>
              <w:spacing w:line="240" w:lineRule="auto"/>
              <w:jc w:val="center"/>
              <w:rPr>
                <w:rFonts w:ascii="宋体" w:hAnsi="宋体"/>
                <w:sz w:val="24"/>
              </w:rPr>
            </w:pPr>
            <w:r>
              <w:rPr>
                <w:rFonts w:ascii="宋体" w:hAnsi="宋体" w:hint="eastAsia"/>
                <w:sz w:val="24"/>
              </w:rPr>
              <w:lastRenderedPageBreak/>
              <w:t>章</w:t>
            </w:r>
            <w:r>
              <w:rPr>
                <w:rFonts w:ascii="宋体" w:hAnsi="宋体" w:hint="eastAsia"/>
                <w:sz w:val="24"/>
              </w:rPr>
              <w:t xml:space="preserve">  </w:t>
            </w:r>
            <w:r>
              <w:rPr>
                <w:rFonts w:ascii="宋体" w:hAnsi="宋体" w:hint="eastAsia"/>
                <w:sz w:val="24"/>
              </w:rPr>
              <w:t>节</w:t>
            </w:r>
          </w:p>
        </w:tc>
        <w:tc>
          <w:tcPr>
            <w:tcW w:w="2880" w:type="dxa"/>
            <w:vMerge w:val="restart"/>
          </w:tcPr>
          <w:p w:rsidR="006262CA" w:rsidRDefault="00AD7B87">
            <w:pPr>
              <w:spacing w:line="240" w:lineRule="auto"/>
              <w:jc w:val="center"/>
              <w:rPr>
                <w:rFonts w:ascii="宋体" w:hAnsi="宋体"/>
                <w:sz w:val="24"/>
              </w:rPr>
            </w:pPr>
            <w:r>
              <w:rPr>
                <w:rFonts w:ascii="宋体" w:hAnsi="宋体" w:hint="eastAsia"/>
                <w:sz w:val="24"/>
              </w:rPr>
              <w:t>主要内容</w:t>
            </w:r>
          </w:p>
        </w:tc>
        <w:tc>
          <w:tcPr>
            <w:tcW w:w="3780" w:type="dxa"/>
            <w:gridSpan w:val="7"/>
          </w:tcPr>
          <w:p w:rsidR="006262CA" w:rsidRDefault="00AD7B87">
            <w:pPr>
              <w:spacing w:line="240" w:lineRule="auto"/>
              <w:jc w:val="center"/>
              <w:rPr>
                <w:rFonts w:ascii="宋体" w:hAnsi="宋体"/>
                <w:sz w:val="24"/>
              </w:rPr>
            </w:pPr>
            <w:r>
              <w:rPr>
                <w:rFonts w:ascii="宋体" w:hAnsi="宋体" w:hint="eastAsia"/>
                <w:sz w:val="24"/>
              </w:rPr>
              <w:t>各教学环节学时分配</w:t>
            </w:r>
          </w:p>
        </w:tc>
        <w:tc>
          <w:tcPr>
            <w:tcW w:w="720" w:type="dxa"/>
          </w:tcPr>
          <w:p w:rsidR="006262CA" w:rsidRDefault="00AD7B87">
            <w:pPr>
              <w:spacing w:line="240" w:lineRule="auto"/>
              <w:jc w:val="center"/>
              <w:rPr>
                <w:rFonts w:ascii="宋体" w:hAnsi="宋体"/>
                <w:sz w:val="24"/>
              </w:rPr>
            </w:pPr>
            <w:r>
              <w:rPr>
                <w:rFonts w:ascii="宋体" w:hAnsi="宋体" w:hint="eastAsia"/>
                <w:sz w:val="24"/>
              </w:rPr>
              <w:t>备注</w:t>
            </w:r>
          </w:p>
        </w:tc>
      </w:tr>
      <w:tr w:rsidR="006262CA">
        <w:trPr>
          <w:cantSplit/>
        </w:trPr>
        <w:tc>
          <w:tcPr>
            <w:tcW w:w="900" w:type="dxa"/>
            <w:vMerge/>
          </w:tcPr>
          <w:p w:rsidR="006262CA" w:rsidRDefault="006262CA">
            <w:pPr>
              <w:spacing w:line="240" w:lineRule="auto"/>
              <w:jc w:val="center"/>
              <w:rPr>
                <w:rFonts w:ascii="宋体" w:hAnsi="宋体"/>
                <w:sz w:val="24"/>
              </w:rPr>
            </w:pPr>
          </w:p>
        </w:tc>
        <w:tc>
          <w:tcPr>
            <w:tcW w:w="2880" w:type="dxa"/>
            <w:vMerge/>
          </w:tcPr>
          <w:p w:rsidR="006262CA" w:rsidRDefault="006262CA">
            <w:pPr>
              <w:spacing w:line="240" w:lineRule="auto"/>
              <w:jc w:val="center"/>
              <w:rPr>
                <w:rFonts w:ascii="宋体" w:hAnsi="宋体"/>
                <w:sz w:val="24"/>
              </w:rPr>
            </w:pPr>
          </w:p>
        </w:tc>
        <w:tc>
          <w:tcPr>
            <w:tcW w:w="628" w:type="dxa"/>
          </w:tcPr>
          <w:p w:rsidR="006262CA" w:rsidRDefault="00AD7B87">
            <w:pPr>
              <w:spacing w:line="240" w:lineRule="auto"/>
              <w:jc w:val="center"/>
              <w:rPr>
                <w:rFonts w:ascii="宋体" w:hAnsi="宋体"/>
                <w:sz w:val="24"/>
              </w:rPr>
            </w:pPr>
            <w:r>
              <w:rPr>
                <w:rFonts w:ascii="宋体" w:hAnsi="宋体" w:hint="eastAsia"/>
                <w:sz w:val="24"/>
              </w:rPr>
              <w:t>讲</w:t>
            </w:r>
          </w:p>
          <w:p w:rsidR="006262CA" w:rsidRDefault="00AD7B87">
            <w:pPr>
              <w:spacing w:line="240" w:lineRule="auto"/>
              <w:jc w:val="center"/>
              <w:rPr>
                <w:rFonts w:ascii="宋体" w:hAnsi="宋体"/>
                <w:sz w:val="24"/>
              </w:rPr>
            </w:pPr>
            <w:r>
              <w:rPr>
                <w:rFonts w:ascii="宋体" w:hAnsi="宋体" w:hint="eastAsia"/>
                <w:sz w:val="24"/>
              </w:rPr>
              <w:t>授</w:t>
            </w:r>
          </w:p>
        </w:tc>
        <w:tc>
          <w:tcPr>
            <w:tcW w:w="495" w:type="dxa"/>
          </w:tcPr>
          <w:p w:rsidR="006262CA" w:rsidRDefault="00AD7B87">
            <w:pPr>
              <w:spacing w:line="240" w:lineRule="auto"/>
              <w:jc w:val="center"/>
              <w:rPr>
                <w:rFonts w:ascii="宋体" w:hAnsi="宋体"/>
                <w:sz w:val="24"/>
              </w:rPr>
            </w:pPr>
            <w:r>
              <w:rPr>
                <w:rFonts w:ascii="宋体" w:hAnsi="宋体" w:hint="eastAsia"/>
                <w:sz w:val="24"/>
              </w:rPr>
              <w:t>实</w:t>
            </w:r>
          </w:p>
          <w:p w:rsidR="006262CA" w:rsidRDefault="00AD7B87">
            <w:pPr>
              <w:spacing w:line="240" w:lineRule="auto"/>
              <w:jc w:val="center"/>
              <w:rPr>
                <w:rFonts w:ascii="宋体" w:hAnsi="宋体"/>
                <w:sz w:val="24"/>
              </w:rPr>
            </w:pPr>
            <w:r>
              <w:rPr>
                <w:rFonts w:ascii="宋体" w:hAnsi="宋体" w:hint="eastAsia"/>
                <w:sz w:val="24"/>
              </w:rPr>
              <w:t>验</w:t>
            </w:r>
          </w:p>
        </w:tc>
        <w:tc>
          <w:tcPr>
            <w:tcW w:w="495" w:type="dxa"/>
          </w:tcPr>
          <w:p w:rsidR="006262CA" w:rsidRDefault="00AD7B87">
            <w:pPr>
              <w:spacing w:line="240" w:lineRule="auto"/>
              <w:jc w:val="center"/>
              <w:rPr>
                <w:rFonts w:ascii="宋体" w:hAnsi="宋体"/>
                <w:sz w:val="24"/>
              </w:rPr>
            </w:pPr>
            <w:r>
              <w:rPr>
                <w:rFonts w:ascii="宋体" w:hAnsi="宋体" w:hint="eastAsia"/>
                <w:sz w:val="24"/>
              </w:rPr>
              <w:t>讨</w:t>
            </w:r>
          </w:p>
          <w:p w:rsidR="006262CA" w:rsidRDefault="00AD7B87">
            <w:pPr>
              <w:spacing w:line="240" w:lineRule="auto"/>
              <w:jc w:val="center"/>
              <w:rPr>
                <w:rFonts w:ascii="宋体" w:hAnsi="宋体"/>
                <w:sz w:val="24"/>
              </w:rPr>
            </w:pPr>
            <w:r>
              <w:rPr>
                <w:rFonts w:ascii="宋体" w:hAnsi="宋体" w:hint="eastAsia"/>
                <w:sz w:val="24"/>
              </w:rPr>
              <w:t>论</w:t>
            </w:r>
          </w:p>
        </w:tc>
        <w:tc>
          <w:tcPr>
            <w:tcW w:w="496" w:type="dxa"/>
          </w:tcPr>
          <w:p w:rsidR="006262CA" w:rsidRDefault="00AD7B87">
            <w:pPr>
              <w:spacing w:line="240" w:lineRule="auto"/>
              <w:jc w:val="center"/>
              <w:rPr>
                <w:rFonts w:ascii="宋体" w:hAnsi="宋体"/>
                <w:sz w:val="24"/>
              </w:rPr>
            </w:pPr>
            <w:r>
              <w:rPr>
                <w:rFonts w:ascii="宋体" w:hAnsi="宋体" w:hint="eastAsia"/>
                <w:sz w:val="24"/>
              </w:rPr>
              <w:t>习</w:t>
            </w:r>
          </w:p>
          <w:p w:rsidR="006262CA" w:rsidRDefault="00AD7B87">
            <w:pPr>
              <w:spacing w:line="240" w:lineRule="auto"/>
              <w:jc w:val="center"/>
              <w:rPr>
                <w:rFonts w:ascii="宋体" w:hAnsi="宋体"/>
                <w:sz w:val="24"/>
              </w:rPr>
            </w:pPr>
            <w:r>
              <w:rPr>
                <w:rFonts w:ascii="宋体" w:hAnsi="宋体" w:hint="eastAsia"/>
                <w:sz w:val="24"/>
              </w:rPr>
              <w:t>题</w:t>
            </w:r>
          </w:p>
        </w:tc>
        <w:tc>
          <w:tcPr>
            <w:tcW w:w="495" w:type="dxa"/>
          </w:tcPr>
          <w:p w:rsidR="006262CA" w:rsidRDefault="00AD7B87">
            <w:pPr>
              <w:spacing w:line="240" w:lineRule="auto"/>
              <w:jc w:val="center"/>
              <w:rPr>
                <w:rFonts w:ascii="宋体" w:hAnsi="宋体"/>
                <w:sz w:val="24"/>
              </w:rPr>
            </w:pPr>
            <w:r>
              <w:rPr>
                <w:rFonts w:ascii="宋体" w:hAnsi="宋体" w:hint="eastAsia"/>
                <w:sz w:val="24"/>
              </w:rPr>
              <w:t>课</w:t>
            </w:r>
          </w:p>
          <w:p w:rsidR="006262CA" w:rsidRDefault="00AD7B87">
            <w:pPr>
              <w:spacing w:line="240" w:lineRule="auto"/>
              <w:jc w:val="center"/>
              <w:rPr>
                <w:rFonts w:ascii="宋体" w:hAnsi="宋体"/>
                <w:sz w:val="24"/>
              </w:rPr>
            </w:pPr>
            <w:r>
              <w:rPr>
                <w:rFonts w:ascii="宋体" w:hAnsi="宋体" w:hint="eastAsia"/>
                <w:sz w:val="24"/>
              </w:rPr>
              <w:t>外</w:t>
            </w:r>
          </w:p>
        </w:tc>
        <w:tc>
          <w:tcPr>
            <w:tcW w:w="495" w:type="dxa"/>
          </w:tcPr>
          <w:p w:rsidR="006262CA" w:rsidRDefault="00AD7B87">
            <w:pPr>
              <w:spacing w:line="240" w:lineRule="auto"/>
              <w:jc w:val="center"/>
              <w:rPr>
                <w:rFonts w:ascii="宋体" w:hAnsi="宋体"/>
                <w:sz w:val="24"/>
              </w:rPr>
            </w:pPr>
            <w:r>
              <w:rPr>
                <w:rFonts w:ascii="宋体" w:hAnsi="宋体" w:hint="eastAsia"/>
                <w:sz w:val="24"/>
              </w:rPr>
              <w:t>其</w:t>
            </w:r>
          </w:p>
          <w:p w:rsidR="006262CA" w:rsidRDefault="00AD7B87">
            <w:pPr>
              <w:spacing w:line="240" w:lineRule="auto"/>
              <w:jc w:val="center"/>
              <w:rPr>
                <w:rFonts w:ascii="宋体" w:hAnsi="宋体"/>
                <w:sz w:val="24"/>
              </w:rPr>
            </w:pPr>
            <w:r>
              <w:rPr>
                <w:rFonts w:ascii="宋体" w:hAnsi="宋体" w:hint="eastAsia"/>
                <w:sz w:val="24"/>
              </w:rPr>
              <w:t>它</w:t>
            </w:r>
          </w:p>
        </w:tc>
        <w:tc>
          <w:tcPr>
            <w:tcW w:w="676" w:type="dxa"/>
          </w:tcPr>
          <w:p w:rsidR="006262CA" w:rsidRDefault="00AD7B87">
            <w:pPr>
              <w:spacing w:line="240" w:lineRule="auto"/>
              <w:jc w:val="center"/>
              <w:rPr>
                <w:rFonts w:ascii="宋体" w:hAnsi="宋体"/>
                <w:sz w:val="24"/>
              </w:rPr>
            </w:pPr>
            <w:r>
              <w:rPr>
                <w:rFonts w:ascii="宋体" w:hAnsi="宋体" w:hint="eastAsia"/>
                <w:sz w:val="24"/>
              </w:rPr>
              <w:t>小</w:t>
            </w:r>
          </w:p>
          <w:p w:rsidR="006262CA" w:rsidRDefault="00AD7B87">
            <w:pPr>
              <w:spacing w:line="240" w:lineRule="auto"/>
              <w:jc w:val="center"/>
              <w:rPr>
                <w:rFonts w:ascii="宋体" w:hAnsi="宋体"/>
                <w:sz w:val="24"/>
              </w:rPr>
            </w:pPr>
            <w:r>
              <w:rPr>
                <w:rFonts w:ascii="宋体" w:hAnsi="宋体" w:hint="eastAsia"/>
                <w:sz w:val="24"/>
              </w:rPr>
              <w:t>计</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proofErr w:type="gramStart"/>
            <w:r>
              <w:rPr>
                <w:rFonts w:ascii="宋体" w:hAnsi="宋体" w:hint="eastAsia"/>
                <w:sz w:val="24"/>
              </w:rPr>
              <w:t>一</w:t>
            </w:r>
            <w:proofErr w:type="gramEnd"/>
          </w:p>
        </w:tc>
        <w:tc>
          <w:tcPr>
            <w:tcW w:w="2880" w:type="dxa"/>
          </w:tcPr>
          <w:p w:rsidR="006262CA" w:rsidRDefault="00AD7B87">
            <w:pPr>
              <w:spacing w:line="240" w:lineRule="auto"/>
              <w:jc w:val="center"/>
              <w:rPr>
                <w:rFonts w:ascii="宋体" w:hAnsi="宋体"/>
                <w:sz w:val="24"/>
              </w:rPr>
            </w:pPr>
            <w:r>
              <w:rPr>
                <w:rFonts w:ascii="宋体" w:hAnsi="宋体" w:hint="eastAsia"/>
                <w:sz w:val="24"/>
              </w:rPr>
              <w:t>函数</w:t>
            </w:r>
          </w:p>
        </w:tc>
        <w:tc>
          <w:tcPr>
            <w:tcW w:w="628" w:type="dxa"/>
          </w:tcPr>
          <w:p w:rsidR="006262CA" w:rsidRDefault="00AD7B87">
            <w:pPr>
              <w:spacing w:line="240" w:lineRule="auto"/>
              <w:jc w:val="center"/>
              <w:rPr>
                <w:rFonts w:ascii="宋体" w:hAnsi="宋体"/>
                <w:sz w:val="24"/>
              </w:rPr>
            </w:pPr>
            <w:r>
              <w:rPr>
                <w:rFonts w:ascii="宋体" w:hAnsi="宋体"/>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sz w:val="24"/>
              </w:rPr>
              <w:t>2</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r>
              <w:rPr>
                <w:rFonts w:ascii="宋体" w:hAnsi="宋体" w:hint="eastAsia"/>
                <w:sz w:val="24"/>
              </w:rPr>
              <w:t>二</w:t>
            </w:r>
          </w:p>
        </w:tc>
        <w:tc>
          <w:tcPr>
            <w:tcW w:w="2880" w:type="dxa"/>
          </w:tcPr>
          <w:p w:rsidR="006262CA" w:rsidRDefault="00AD7B87">
            <w:pPr>
              <w:spacing w:line="240" w:lineRule="auto"/>
              <w:jc w:val="center"/>
              <w:rPr>
                <w:rFonts w:ascii="宋体" w:hAnsi="宋体"/>
                <w:sz w:val="24"/>
              </w:rPr>
            </w:pPr>
            <w:r>
              <w:rPr>
                <w:rFonts w:ascii="宋体" w:hAnsi="宋体" w:hint="eastAsia"/>
                <w:sz w:val="24"/>
              </w:rPr>
              <w:t>极限与连续</w:t>
            </w:r>
          </w:p>
        </w:tc>
        <w:tc>
          <w:tcPr>
            <w:tcW w:w="628" w:type="dxa"/>
          </w:tcPr>
          <w:p w:rsidR="006262CA" w:rsidRDefault="00AD7B87">
            <w:pPr>
              <w:spacing w:line="240" w:lineRule="auto"/>
              <w:jc w:val="center"/>
              <w:rPr>
                <w:rFonts w:ascii="宋体" w:hAnsi="宋体"/>
                <w:sz w:val="24"/>
              </w:rPr>
            </w:pPr>
            <w:r>
              <w:rPr>
                <w:rFonts w:ascii="宋体" w:hAnsi="宋体"/>
                <w:sz w:val="24"/>
              </w:rPr>
              <w:t>1</w:t>
            </w:r>
            <w:r>
              <w:rPr>
                <w:rFonts w:ascii="宋体" w:hAnsi="宋体" w:hint="eastAsia"/>
                <w:sz w:val="24"/>
              </w:rPr>
              <w:t>0</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AD7B87">
            <w:pPr>
              <w:spacing w:line="240" w:lineRule="auto"/>
              <w:jc w:val="center"/>
              <w:rPr>
                <w:rFonts w:ascii="宋体" w:hAnsi="宋体"/>
                <w:sz w:val="24"/>
              </w:rPr>
            </w:pPr>
            <w:r>
              <w:rPr>
                <w:rFonts w:ascii="宋体" w:hAnsi="宋体" w:hint="eastAsia"/>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1</w:t>
            </w:r>
            <w:r>
              <w:rPr>
                <w:rFonts w:ascii="宋体" w:hAnsi="宋体"/>
                <w:sz w:val="24"/>
              </w:rPr>
              <w:t>2</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r>
              <w:rPr>
                <w:rFonts w:ascii="宋体" w:hAnsi="宋体" w:hint="eastAsia"/>
                <w:sz w:val="24"/>
              </w:rPr>
              <w:t>三</w:t>
            </w:r>
          </w:p>
        </w:tc>
        <w:tc>
          <w:tcPr>
            <w:tcW w:w="2880" w:type="dxa"/>
          </w:tcPr>
          <w:p w:rsidR="006262CA" w:rsidRDefault="00AD7B87">
            <w:pPr>
              <w:spacing w:line="240" w:lineRule="auto"/>
              <w:jc w:val="center"/>
              <w:rPr>
                <w:rFonts w:ascii="宋体" w:hAnsi="宋体"/>
                <w:sz w:val="24"/>
              </w:rPr>
            </w:pPr>
            <w:r>
              <w:rPr>
                <w:rFonts w:ascii="宋体" w:hAnsi="宋体" w:hint="eastAsia"/>
                <w:sz w:val="24"/>
              </w:rPr>
              <w:t>导数与微分</w:t>
            </w:r>
          </w:p>
        </w:tc>
        <w:tc>
          <w:tcPr>
            <w:tcW w:w="628" w:type="dxa"/>
          </w:tcPr>
          <w:p w:rsidR="006262CA" w:rsidRDefault="00AD7B87">
            <w:pPr>
              <w:spacing w:line="240" w:lineRule="auto"/>
              <w:jc w:val="center"/>
              <w:rPr>
                <w:rFonts w:ascii="宋体" w:hAnsi="宋体"/>
                <w:sz w:val="24"/>
              </w:rPr>
            </w:pPr>
            <w:r>
              <w:rPr>
                <w:rFonts w:ascii="宋体" w:hAnsi="宋体" w:hint="eastAsia"/>
                <w:sz w:val="24"/>
              </w:rPr>
              <w:t>8</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AD7B87">
            <w:pPr>
              <w:spacing w:line="240" w:lineRule="auto"/>
              <w:jc w:val="center"/>
              <w:rPr>
                <w:rFonts w:ascii="宋体" w:hAnsi="宋体"/>
                <w:sz w:val="24"/>
              </w:rPr>
            </w:pPr>
            <w:r>
              <w:rPr>
                <w:rFonts w:ascii="宋体" w:hAnsi="宋体" w:hint="eastAsia"/>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10</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r>
              <w:rPr>
                <w:rFonts w:ascii="宋体" w:hAnsi="宋体" w:hint="eastAsia"/>
                <w:sz w:val="24"/>
              </w:rPr>
              <w:t>四</w:t>
            </w:r>
          </w:p>
        </w:tc>
        <w:tc>
          <w:tcPr>
            <w:tcW w:w="2880" w:type="dxa"/>
          </w:tcPr>
          <w:p w:rsidR="006262CA" w:rsidRDefault="00AD7B87">
            <w:pPr>
              <w:spacing w:line="240" w:lineRule="auto"/>
              <w:jc w:val="center"/>
              <w:rPr>
                <w:rFonts w:ascii="宋体" w:hAnsi="宋体"/>
                <w:sz w:val="24"/>
              </w:rPr>
            </w:pPr>
            <w:r>
              <w:rPr>
                <w:rFonts w:ascii="宋体" w:hAnsi="宋体" w:hint="eastAsia"/>
                <w:sz w:val="24"/>
              </w:rPr>
              <w:t>中值定理与导数的应用</w:t>
            </w:r>
          </w:p>
        </w:tc>
        <w:tc>
          <w:tcPr>
            <w:tcW w:w="628" w:type="dxa"/>
          </w:tcPr>
          <w:p w:rsidR="006262CA" w:rsidRDefault="00AD7B87">
            <w:pPr>
              <w:spacing w:line="240" w:lineRule="auto"/>
              <w:jc w:val="center"/>
              <w:rPr>
                <w:rFonts w:ascii="宋体" w:hAnsi="宋体"/>
                <w:sz w:val="24"/>
              </w:rPr>
            </w:pPr>
            <w:r>
              <w:rPr>
                <w:rFonts w:ascii="宋体" w:hAnsi="宋体" w:hint="eastAsia"/>
                <w:sz w:val="24"/>
              </w:rPr>
              <w:t>6</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AD7B87">
            <w:pPr>
              <w:spacing w:line="240" w:lineRule="auto"/>
              <w:jc w:val="center"/>
              <w:rPr>
                <w:rFonts w:ascii="宋体" w:hAnsi="宋体"/>
                <w:sz w:val="24"/>
              </w:rPr>
            </w:pPr>
            <w:r>
              <w:rPr>
                <w:rFonts w:ascii="宋体" w:hAnsi="宋体" w:hint="eastAsia"/>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8</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r>
              <w:rPr>
                <w:rFonts w:ascii="宋体" w:hAnsi="宋体" w:hint="eastAsia"/>
                <w:sz w:val="24"/>
              </w:rPr>
              <w:t>五</w:t>
            </w:r>
          </w:p>
        </w:tc>
        <w:tc>
          <w:tcPr>
            <w:tcW w:w="2880" w:type="dxa"/>
          </w:tcPr>
          <w:p w:rsidR="006262CA" w:rsidRDefault="00AD7B87">
            <w:pPr>
              <w:spacing w:line="240" w:lineRule="auto"/>
              <w:jc w:val="center"/>
              <w:rPr>
                <w:rFonts w:ascii="宋体" w:hAnsi="宋体"/>
                <w:sz w:val="24"/>
              </w:rPr>
            </w:pPr>
            <w:r>
              <w:rPr>
                <w:rFonts w:ascii="宋体" w:hAnsi="宋体" w:hint="eastAsia"/>
                <w:sz w:val="24"/>
              </w:rPr>
              <w:t>不定积分</w:t>
            </w:r>
          </w:p>
        </w:tc>
        <w:tc>
          <w:tcPr>
            <w:tcW w:w="628" w:type="dxa"/>
          </w:tcPr>
          <w:p w:rsidR="006262CA" w:rsidRDefault="00AD7B87">
            <w:pPr>
              <w:spacing w:line="240" w:lineRule="auto"/>
              <w:jc w:val="center"/>
              <w:rPr>
                <w:rFonts w:ascii="宋体" w:hAnsi="宋体"/>
                <w:sz w:val="24"/>
              </w:rPr>
            </w:pPr>
            <w:r>
              <w:rPr>
                <w:rFonts w:ascii="宋体" w:hAnsi="宋体" w:hint="eastAsia"/>
                <w:sz w:val="24"/>
              </w:rPr>
              <w:t>6</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AD7B87">
            <w:pPr>
              <w:spacing w:line="240" w:lineRule="auto"/>
              <w:jc w:val="center"/>
              <w:rPr>
                <w:rFonts w:ascii="宋体" w:hAnsi="宋体"/>
                <w:sz w:val="24"/>
              </w:rPr>
            </w:pPr>
            <w:r>
              <w:rPr>
                <w:rFonts w:ascii="宋体" w:hAnsi="宋体" w:hint="eastAsia"/>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8</w:t>
            </w:r>
          </w:p>
        </w:tc>
        <w:tc>
          <w:tcPr>
            <w:tcW w:w="720" w:type="dxa"/>
          </w:tcPr>
          <w:p w:rsidR="006262CA" w:rsidRDefault="006262CA">
            <w:pPr>
              <w:spacing w:line="240" w:lineRule="auto"/>
              <w:jc w:val="center"/>
              <w:rPr>
                <w:rFonts w:ascii="宋体" w:hAnsi="宋体"/>
                <w:sz w:val="24"/>
              </w:rPr>
            </w:pPr>
          </w:p>
        </w:tc>
      </w:tr>
      <w:tr w:rsidR="006262CA">
        <w:trPr>
          <w:trHeight w:val="284"/>
        </w:trPr>
        <w:tc>
          <w:tcPr>
            <w:tcW w:w="900" w:type="dxa"/>
          </w:tcPr>
          <w:p w:rsidR="006262CA" w:rsidRDefault="00AD7B87">
            <w:pPr>
              <w:spacing w:line="240" w:lineRule="auto"/>
              <w:jc w:val="center"/>
              <w:rPr>
                <w:rFonts w:ascii="宋体" w:hAnsi="宋体"/>
                <w:sz w:val="24"/>
              </w:rPr>
            </w:pPr>
            <w:r>
              <w:rPr>
                <w:rFonts w:ascii="宋体" w:hAnsi="宋体" w:hint="eastAsia"/>
                <w:sz w:val="24"/>
              </w:rPr>
              <w:t>六</w:t>
            </w:r>
          </w:p>
        </w:tc>
        <w:tc>
          <w:tcPr>
            <w:tcW w:w="2880" w:type="dxa"/>
          </w:tcPr>
          <w:p w:rsidR="006262CA" w:rsidRDefault="00AD7B87">
            <w:pPr>
              <w:spacing w:line="240" w:lineRule="auto"/>
              <w:jc w:val="center"/>
              <w:rPr>
                <w:rFonts w:ascii="宋体" w:hAnsi="宋体"/>
                <w:sz w:val="24"/>
              </w:rPr>
            </w:pPr>
            <w:r>
              <w:rPr>
                <w:rFonts w:ascii="宋体" w:hAnsi="宋体" w:hint="eastAsia"/>
                <w:sz w:val="24"/>
              </w:rPr>
              <w:t>定积分及其应用</w:t>
            </w:r>
          </w:p>
        </w:tc>
        <w:tc>
          <w:tcPr>
            <w:tcW w:w="628" w:type="dxa"/>
          </w:tcPr>
          <w:p w:rsidR="006262CA" w:rsidRDefault="00AD7B87">
            <w:pPr>
              <w:spacing w:line="240" w:lineRule="auto"/>
              <w:jc w:val="center"/>
              <w:rPr>
                <w:rFonts w:ascii="宋体" w:hAnsi="宋体"/>
                <w:sz w:val="24"/>
              </w:rPr>
            </w:pPr>
            <w:r>
              <w:rPr>
                <w:rFonts w:ascii="宋体" w:hAnsi="宋体" w:hint="eastAsia"/>
                <w:sz w:val="24"/>
              </w:rPr>
              <w:t>6</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AD7B87">
            <w:pPr>
              <w:spacing w:line="240" w:lineRule="auto"/>
              <w:jc w:val="center"/>
              <w:rPr>
                <w:rFonts w:ascii="宋体" w:hAnsi="宋体"/>
                <w:sz w:val="24"/>
              </w:rPr>
            </w:pPr>
            <w:r>
              <w:rPr>
                <w:rFonts w:ascii="宋体" w:hAnsi="宋体" w:hint="eastAsia"/>
                <w:sz w:val="24"/>
              </w:rPr>
              <w:t>2</w:t>
            </w: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8</w:t>
            </w:r>
          </w:p>
        </w:tc>
        <w:tc>
          <w:tcPr>
            <w:tcW w:w="720" w:type="dxa"/>
          </w:tcPr>
          <w:p w:rsidR="006262CA" w:rsidRDefault="006262CA">
            <w:pPr>
              <w:spacing w:line="240" w:lineRule="auto"/>
              <w:jc w:val="center"/>
              <w:rPr>
                <w:rFonts w:ascii="宋体" w:hAnsi="宋体"/>
                <w:sz w:val="24"/>
              </w:rPr>
            </w:pPr>
          </w:p>
        </w:tc>
      </w:tr>
      <w:tr w:rsidR="006262CA">
        <w:trPr>
          <w:trHeight w:val="284"/>
        </w:trPr>
        <w:tc>
          <w:tcPr>
            <w:tcW w:w="3780" w:type="dxa"/>
            <w:gridSpan w:val="2"/>
          </w:tcPr>
          <w:p w:rsidR="006262CA" w:rsidRDefault="00AD7B87">
            <w:pPr>
              <w:spacing w:line="240" w:lineRule="auto"/>
              <w:jc w:val="center"/>
              <w:rPr>
                <w:rFonts w:ascii="宋体" w:hAnsi="宋体"/>
                <w:sz w:val="24"/>
              </w:rPr>
            </w:pPr>
            <w:r>
              <w:rPr>
                <w:rFonts w:ascii="宋体" w:hAnsi="宋体" w:hint="eastAsia"/>
                <w:sz w:val="24"/>
              </w:rPr>
              <w:t>合</w:t>
            </w:r>
            <w:r>
              <w:rPr>
                <w:rFonts w:ascii="宋体" w:hAnsi="宋体" w:hint="eastAsia"/>
                <w:sz w:val="24"/>
              </w:rPr>
              <w:t xml:space="preserve">    </w:t>
            </w:r>
            <w:r>
              <w:rPr>
                <w:rFonts w:ascii="宋体" w:hAnsi="宋体" w:hint="eastAsia"/>
                <w:sz w:val="24"/>
              </w:rPr>
              <w:t>计</w:t>
            </w:r>
          </w:p>
        </w:tc>
        <w:tc>
          <w:tcPr>
            <w:tcW w:w="628"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6"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495" w:type="dxa"/>
          </w:tcPr>
          <w:p w:rsidR="006262CA" w:rsidRDefault="006262CA">
            <w:pPr>
              <w:spacing w:line="240" w:lineRule="auto"/>
              <w:jc w:val="center"/>
              <w:rPr>
                <w:rFonts w:ascii="宋体" w:hAnsi="宋体"/>
                <w:sz w:val="24"/>
              </w:rPr>
            </w:pPr>
          </w:p>
        </w:tc>
        <w:tc>
          <w:tcPr>
            <w:tcW w:w="676" w:type="dxa"/>
          </w:tcPr>
          <w:p w:rsidR="006262CA" w:rsidRDefault="00AD7B87">
            <w:pPr>
              <w:spacing w:line="240" w:lineRule="auto"/>
              <w:jc w:val="center"/>
              <w:rPr>
                <w:rFonts w:ascii="宋体" w:hAnsi="宋体"/>
                <w:sz w:val="24"/>
              </w:rPr>
            </w:pPr>
            <w:r>
              <w:rPr>
                <w:rFonts w:ascii="宋体" w:hAnsi="宋体" w:hint="eastAsia"/>
                <w:sz w:val="24"/>
              </w:rPr>
              <w:t>48</w:t>
            </w:r>
          </w:p>
        </w:tc>
        <w:tc>
          <w:tcPr>
            <w:tcW w:w="720" w:type="dxa"/>
          </w:tcPr>
          <w:p w:rsidR="006262CA" w:rsidRDefault="006262CA">
            <w:pPr>
              <w:spacing w:line="240" w:lineRule="auto"/>
              <w:jc w:val="center"/>
              <w:rPr>
                <w:rFonts w:ascii="宋体" w:hAnsi="宋体"/>
                <w:sz w:val="24"/>
              </w:rPr>
            </w:pPr>
          </w:p>
        </w:tc>
      </w:tr>
    </w:tbl>
    <w:p w:rsidR="006262CA" w:rsidRDefault="006262CA">
      <w:pPr>
        <w:pStyle w:val="a7"/>
        <w:spacing w:before="0" w:beforeAutospacing="0" w:after="0" w:afterAutospacing="0" w:line="400" w:lineRule="atLeast"/>
        <w:ind w:firstLineChars="200" w:firstLine="482"/>
        <w:jc w:val="both"/>
        <w:rPr>
          <w:rFonts w:ascii="Times New Roman" w:eastAsia="黑体" w:hAnsi="Times New Roman"/>
          <w:b/>
          <w:bCs/>
          <w:szCs w:val="20"/>
        </w:rPr>
      </w:pP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六、考核要求与方式</w:t>
      </w:r>
    </w:p>
    <w:p w:rsidR="006262CA" w:rsidRDefault="00AD7B87">
      <w:pPr>
        <w:spacing w:line="400" w:lineRule="atLeast"/>
        <w:ind w:firstLineChars="200" w:firstLine="480"/>
        <w:rPr>
          <w:rFonts w:ascii="宋体" w:hAnsi="宋体"/>
          <w:sz w:val="24"/>
        </w:rPr>
      </w:pPr>
      <w:r>
        <w:rPr>
          <w:rFonts w:ascii="宋体" w:hAnsi="宋体" w:hint="eastAsia"/>
          <w:sz w:val="24"/>
        </w:rPr>
        <w:t>（一）考核要求：</w:t>
      </w:r>
    </w:p>
    <w:p w:rsidR="006262CA" w:rsidRDefault="00AD7B87">
      <w:pPr>
        <w:spacing w:line="400" w:lineRule="atLeast"/>
        <w:ind w:firstLineChars="200" w:firstLine="480"/>
        <w:rPr>
          <w:rFonts w:ascii="宋体" w:hAnsi="宋体"/>
          <w:sz w:val="24"/>
        </w:rPr>
      </w:pPr>
      <w:r>
        <w:rPr>
          <w:rFonts w:ascii="宋体" w:hAnsi="宋体" w:hint="eastAsia"/>
          <w:sz w:val="24"/>
        </w:rPr>
        <w:t>期末笔试为</w:t>
      </w:r>
      <w:r>
        <w:rPr>
          <w:rFonts w:ascii="宋体" w:hAnsi="宋体" w:hint="eastAsia"/>
          <w:sz w:val="24"/>
        </w:rPr>
        <w:t>90</w:t>
      </w:r>
      <w:r>
        <w:rPr>
          <w:rFonts w:ascii="宋体" w:hAnsi="宋体" w:hint="eastAsia"/>
          <w:sz w:val="24"/>
        </w:rPr>
        <w:t>分钟的闭卷考试，占总评成绩的</w:t>
      </w:r>
      <w:r>
        <w:rPr>
          <w:rFonts w:ascii="宋体" w:hAnsi="宋体" w:hint="eastAsia"/>
          <w:sz w:val="24"/>
        </w:rPr>
        <w:t>70</w:t>
      </w:r>
      <w:r>
        <w:rPr>
          <w:rFonts w:ascii="宋体" w:hAnsi="宋体" w:hint="eastAsia"/>
          <w:sz w:val="24"/>
        </w:rPr>
        <w:sym w:font="Math1" w:char="F025"/>
      </w:r>
      <w:r>
        <w:rPr>
          <w:rFonts w:ascii="宋体" w:hAnsi="宋体" w:hint="eastAsia"/>
          <w:sz w:val="24"/>
        </w:rPr>
        <w:t>，平时成绩根据作业完成情况、出勤情况和课堂表现确定，占总评成绩的</w:t>
      </w:r>
      <w:r>
        <w:rPr>
          <w:rFonts w:ascii="宋体" w:hAnsi="宋体" w:hint="eastAsia"/>
          <w:sz w:val="24"/>
        </w:rPr>
        <w:t>30</w:t>
      </w:r>
      <w:r>
        <w:rPr>
          <w:rFonts w:ascii="宋体" w:hAnsi="宋体" w:hint="eastAsia"/>
          <w:sz w:val="24"/>
        </w:rPr>
        <w:sym w:font="Math1" w:char="F025"/>
      </w:r>
      <w:r>
        <w:rPr>
          <w:rFonts w:ascii="宋体" w:hAnsi="宋体" w:hint="eastAsia"/>
          <w:sz w:val="24"/>
        </w:rPr>
        <w:t>。</w:t>
      </w:r>
    </w:p>
    <w:p w:rsidR="006262CA" w:rsidRDefault="00AD7B87">
      <w:pPr>
        <w:spacing w:line="400" w:lineRule="atLeast"/>
        <w:ind w:firstLineChars="200" w:firstLine="480"/>
        <w:rPr>
          <w:rFonts w:ascii="宋体" w:hAnsi="宋体"/>
          <w:sz w:val="24"/>
        </w:rPr>
      </w:pPr>
      <w:r>
        <w:rPr>
          <w:rFonts w:ascii="宋体" w:hAnsi="宋体" w:hint="eastAsia"/>
          <w:sz w:val="24"/>
        </w:rPr>
        <w:t>（二）考核方式：考试</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七、推荐教材与主要参考书目</w:t>
      </w:r>
    </w:p>
    <w:p w:rsidR="006262CA" w:rsidRDefault="00AD7B87">
      <w:pPr>
        <w:spacing w:after="0" w:line="400" w:lineRule="exact"/>
      </w:pPr>
      <w:r>
        <w:rPr>
          <w:rFonts w:ascii="宋体" w:hAnsi="宋体" w:cs="宋体"/>
          <w:color w:val="000000"/>
          <w:sz w:val="24"/>
        </w:rPr>
        <w:t>（一）推荐使用教材：</w:t>
      </w:r>
    </w:p>
    <w:p w:rsidR="006262CA" w:rsidRDefault="00AD7B87">
      <w:pPr>
        <w:spacing w:line="400" w:lineRule="atLeast"/>
        <w:ind w:firstLineChars="200" w:firstLine="480"/>
        <w:rPr>
          <w:rFonts w:ascii="宋体" w:hAnsi="宋体"/>
          <w:sz w:val="24"/>
        </w:rPr>
      </w:pPr>
      <w:r>
        <w:rPr>
          <w:rFonts w:ascii="宋体" w:hAnsi="宋体" w:hint="eastAsia"/>
          <w:sz w:val="24"/>
        </w:rPr>
        <w:t>吴传生</w:t>
      </w:r>
      <w:r>
        <w:rPr>
          <w:rFonts w:ascii="宋体" w:hAnsi="宋体" w:hint="eastAsia"/>
          <w:sz w:val="24"/>
        </w:rPr>
        <w:t xml:space="preserve"> </w:t>
      </w:r>
      <w:r>
        <w:rPr>
          <w:rFonts w:ascii="宋体" w:hAnsi="宋体" w:hint="eastAsia"/>
          <w:sz w:val="24"/>
        </w:rPr>
        <w:t>微积分（经济数学），高等教育出版社，</w:t>
      </w:r>
      <w:r>
        <w:rPr>
          <w:rFonts w:ascii="宋体" w:hAnsi="宋体" w:hint="eastAsia"/>
          <w:sz w:val="24"/>
        </w:rPr>
        <w:t>2015</w:t>
      </w:r>
      <w:r>
        <w:rPr>
          <w:rFonts w:ascii="宋体" w:hAnsi="宋体" w:hint="eastAsia"/>
          <w:sz w:val="24"/>
        </w:rPr>
        <w:t>年</w:t>
      </w:r>
      <w:r>
        <w:rPr>
          <w:rFonts w:ascii="宋体" w:hAnsi="宋体" w:hint="eastAsia"/>
          <w:sz w:val="24"/>
        </w:rPr>
        <w:t>11</w:t>
      </w:r>
      <w:r>
        <w:rPr>
          <w:rFonts w:ascii="宋体" w:hAnsi="宋体" w:hint="eastAsia"/>
          <w:sz w:val="24"/>
        </w:rPr>
        <w:t>月。</w:t>
      </w:r>
    </w:p>
    <w:p w:rsidR="006262CA" w:rsidRDefault="00AD7B87">
      <w:pPr>
        <w:spacing w:line="400" w:lineRule="atLeast"/>
        <w:ind w:firstLineChars="200" w:firstLine="480"/>
      </w:pPr>
      <w:proofErr w:type="gramStart"/>
      <w:r>
        <w:rPr>
          <w:rFonts w:ascii="宋体" w:hAnsi="宋体" w:hint="eastAsia"/>
          <w:sz w:val="24"/>
        </w:rPr>
        <w:t>吴赣昌</w:t>
      </w:r>
      <w:proofErr w:type="gramEnd"/>
      <w:r>
        <w:rPr>
          <w:rFonts w:ascii="宋体" w:hAnsi="宋体" w:hint="eastAsia"/>
          <w:sz w:val="24"/>
        </w:rPr>
        <w:t>，大学数学多媒体教学系统：微积分（经济类），中国人民大学出版社，中国人民大学音像出版社，</w:t>
      </w:r>
      <w:r>
        <w:rPr>
          <w:rFonts w:ascii="宋体" w:hAnsi="宋体" w:hint="eastAsia"/>
          <w:sz w:val="24"/>
        </w:rPr>
        <w:t>2011</w:t>
      </w:r>
      <w:r>
        <w:rPr>
          <w:rFonts w:ascii="宋体" w:hAnsi="宋体" w:hint="eastAsia"/>
          <w:sz w:val="24"/>
        </w:rPr>
        <w:t>年</w:t>
      </w:r>
      <w:r>
        <w:rPr>
          <w:rFonts w:ascii="宋体" w:hAnsi="宋体" w:hint="eastAsia"/>
          <w:sz w:val="24"/>
        </w:rPr>
        <w:t>8</w:t>
      </w:r>
      <w:r>
        <w:rPr>
          <w:rFonts w:ascii="宋体" w:hAnsi="宋体" w:hint="eastAsia"/>
          <w:sz w:val="24"/>
        </w:rPr>
        <w:t>月。</w:t>
      </w:r>
    </w:p>
    <w:p w:rsidR="006262CA" w:rsidRDefault="00AD7B87">
      <w:pPr>
        <w:spacing w:after="0" w:line="400" w:lineRule="exact"/>
      </w:pPr>
      <w:r>
        <w:rPr>
          <w:rFonts w:ascii="宋体" w:hAnsi="宋体" w:cs="宋体"/>
          <w:color w:val="000000"/>
          <w:sz w:val="24"/>
        </w:rPr>
        <w:t>（二）主要参考书目：</w:t>
      </w:r>
    </w:p>
    <w:p w:rsidR="006262CA" w:rsidRDefault="00AD7B87">
      <w:pPr>
        <w:spacing w:line="400" w:lineRule="atLeast"/>
        <w:rPr>
          <w:sz w:val="24"/>
        </w:rPr>
      </w:pPr>
      <w:r>
        <w:rPr>
          <w:rFonts w:hint="eastAsia"/>
          <w:sz w:val="24"/>
        </w:rPr>
        <w:t xml:space="preserve">    </w:t>
      </w:r>
      <w:proofErr w:type="gramStart"/>
      <w:r>
        <w:rPr>
          <w:rFonts w:hint="eastAsia"/>
          <w:sz w:val="24"/>
        </w:rPr>
        <w:t>朱来义</w:t>
      </w:r>
      <w:proofErr w:type="gramEnd"/>
      <w:r>
        <w:rPr>
          <w:rFonts w:hint="eastAsia"/>
          <w:sz w:val="24"/>
        </w:rPr>
        <w:t>，高等学校经济管理学科数学基础：微积分，高等教育出版社，</w:t>
      </w:r>
      <w:r>
        <w:rPr>
          <w:rFonts w:hint="eastAsia"/>
          <w:sz w:val="24"/>
        </w:rPr>
        <w:t>2002</w:t>
      </w:r>
      <w:r>
        <w:rPr>
          <w:rFonts w:hint="eastAsia"/>
          <w:sz w:val="24"/>
        </w:rPr>
        <w:t>年</w:t>
      </w:r>
      <w:r>
        <w:rPr>
          <w:rFonts w:hint="eastAsia"/>
          <w:sz w:val="24"/>
        </w:rPr>
        <w:t>7</w:t>
      </w:r>
      <w:r>
        <w:rPr>
          <w:rFonts w:hint="eastAsia"/>
          <w:sz w:val="24"/>
        </w:rPr>
        <w:t>月。</w:t>
      </w:r>
    </w:p>
    <w:p w:rsidR="006262CA" w:rsidRDefault="00AD7B87">
      <w:pPr>
        <w:spacing w:line="400" w:lineRule="atLeast"/>
        <w:rPr>
          <w:sz w:val="24"/>
        </w:rPr>
      </w:pPr>
      <w:r>
        <w:rPr>
          <w:rFonts w:hint="eastAsia"/>
          <w:sz w:val="24"/>
        </w:rPr>
        <w:t xml:space="preserve">    </w:t>
      </w:r>
      <w:r>
        <w:rPr>
          <w:rFonts w:hint="eastAsia"/>
          <w:sz w:val="24"/>
        </w:rPr>
        <w:t>赵树</w:t>
      </w:r>
      <w:proofErr w:type="gramStart"/>
      <w:r>
        <w:rPr>
          <w:rFonts w:hint="eastAsia"/>
          <w:sz w:val="24"/>
        </w:rPr>
        <w:t>塬</w:t>
      </w:r>
      <w:proofErr w:type="gramEnd"/>
      <w:r>
        <w:rPr>
          <w:rFonts w:hint="eastAsia"/>
          <w:sz w:val="24"/>
        </w:rPr>
        <w:t>，经济应用数学基础</w:t>
      </w:r>
      <w:r>
        <w:rPr>
          <w:rFonts w:hint="eastAsia"/>
          <w:sz w:val="24"/>
        </w:rPr>
        <w:t>：微积分，中国人民大学出版社，</w:t>
      </w:r>
      <w:r>
        <w:rPr>
          <w:rFonts w:hint="eastAsia"/>
          <w:sz w:val="24"/>
        </w:rPr>
        <w:t>2002</w:t>
      </w:r>
      <w:r>
        <w:rPr>
          <w:rFonts w:hint="eastAsia"/>
          <w:sz w:val="24"/>
        </w:rPr>
        <w:t>年</w:t>
      </w:r>
      <w:r>
        <w:rPr>
          <w:rFonts w:hint="eastAsia"/>
          <w:sz w:val="24"/>
        </w:rPr>
        <w:t>7</w:t>
      </w:r>
      <w:r>
        <w:rPr>
          <w:rFonts w:hint="eastAsia"/>
          <w:sz w:val="24"/>
        </w:rPr>
        <w:t>月。</w:t>
      </w:r>
    </w:p>
    <w:p w:rsidR="006262CA" w:rsidRDefault="00AD7B87">
      <w:pPr>
        <w:spacing w:line="400" w:lineRule="atLeast"/>
        <w:ind w:firstLineChars="200" w:firstLine="480"/>
        <w:rPr>
          <w:sz w:val="24"/>
        </w:rPr>
      </w:pPr>
      <w:proofErr w:type="gramStart"/>
      <w:r>
        <w:rPr>
          <w:rFonts w:hint="eastAsia"/>
          <w:sz w:val="24"/>
        </w:rPr>
        <w:t>章栋恩</w:t>
      </w:r>
      <w:proofErr w:type="gramEnd"/>
      <w:r>
        <w:rPr>
          <w:rFonts w:hint="eastAsia"/>
          <w:sz w:val="24"/>
        </w:rPr>
        <w:t>，许晓革，高等数学实验，高等教育出版社，</w:t>
      </w:r>
      <w:r>
        <w:rPr>
          <w:rFonts w:hint="eastAsia"/>
          <w:sz w:val="24"/>
        </w:rPr>
        <w:t>2004</w:t>
      </w:r>
      <w:r>
        <w:rPr>
          <w:rFonts w:hint="eastAsia"/>
          <w:sz w:val="24"/>
        </w:rPr>
        <w:t>年</w:t>
      </w:r>
      <w:r>
        <w:rPr>
          <w:rFonts w:hint="eastAsia"/>
          <w:sz w:val="24"/>
        </w:rPr>
        <w:t>7</w:t>
      </w:r>
      <w:r>
        <w:rPr>
          <w:rFonts w:hint="eastAsia"/>
          <w:sz w:val="24"/>
        </w:rPr>
        <w:t>月。</w:t>
      </w:r>
    </w:p>
    <w:p w:rsidR="006262CA" w:rsidRDefault="00AD7B87">
      <w:pPr>
        <w:numPr>
          <w:ilvl w:val="0"/>
          <w:numId w:val="1"/>
        </w:numPr>
        <w:spacing w:after="0" w:line="400" w:lineRule="atLeast"/>
        <w:jc w:val="both"/>
        <w:rPr>
          <w:sz w:val="24"/>
        </w:rPr>
      </w:pPr>
      <w:r>
        <w:rPr>
          <w:rFonts w:hint="eastAsia"/>
          <w:sz w:val="24"/>
        </w:rPr>
        <w:t>D.Andrew, G.L.Cain</w:t>
      </w:r>
      <w:r>
        <w:rPr>
          <w:rFonts w:hint="eastAsia"/>
          <w:sz w:val="24"/>
        </w:rPr>
        <w:t>等（俞正光，</w:t>
      </w:r>
      <w:proofErr w:type="gramStart"/>
      <w:r>
        <w:rPr>
          <w:rFonts w:hint="eastAsia"/>
          <w:sz w:val="24"/>
        </w:rPr>
        <w:t>章纪民</w:t>
      </w:r>
      <w:proofErr w:type="gramEnd"/>
      <w:r>
        <w:rPr>
          <w:rFonts w:hint="eastAsia"/>
          <w:sz w:val="24"/>
        </w:rPr>
        <w:t>译），用</w:t>
      </w:r>
      <w:r>
        <w:rPr>
          <w:rFonts w:hint="eastAsia"/>
          <w:sz w:val="24"/>
        </w:rPr>
        <w:t>Mathematica</w:t>
      </w:r>
      <w:r>
        <w:rPr>
          <w:rFonts w:hint="eastAsia"/>
          <w:sz w:val="24"/>
        </w:rPr>
        <w:t>做微积分实</w:t>
      </w:r>
      <w:r>
        <w:rPr>
          <w:rFonts w:hint="eastAsia"/>
          <w:sz w:val="24"/>
        </w:rPr>
        <w:lastRenderedPageBreak/>
        <w:t>验，清华大学出版社，</w:t>
      </w:r>
      <w:r>
        <w:rPr>
          <w:rFonts w:hint="eastAsia"/>
          <w:sz w:val="24"/>
        </w:rPr>
        <w:t>2003</w:t>
      </w:r>
      <w:r>
        <w:rPr>
          <w:rFonts w:hint="eastAsia"/>
          <w:sz w:val="24"/>
        </w:rPr>
        <w:t>年</w:t>
      </w:r>
      <w:r>
        <w:rPr>
          <w:rFonts w:hint="eastAsia"/>
          <w:sz w:val="24"/>
        </w:rPr>
        <w:t>9</w:t>
      </w:r>
      <w:r>
        <w:rPr>
          <w:rFonts w:hint="eastAsia"/>
          <w:sz w:val="24"/>
        </w:rPr>
        <w:t>月。</w:t>
      </w:r>
    </w:p>
    <w:p w:rsidR="006262CA" w:rsidRDefault="006262CA">
      <w:pPr>
        <w:spacing w:line="400" w:lineRule="atLeast"/>
        <w:ind w:left="466"/>
        <w:rPr>
          <w:sz w:val="24"/>
        </w:rPr>
      </w:pP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spacing w:line="400" w:lineRule="atLeast"/>
        <w:rPr>
          <w:sz w:val="24"/>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AD7B87">
      <w:pPr>
        <w:pStyle w:val="1"/>
      </w:pPr>
      <w:bookmarkStart w:id="6" w:name="_Toc11610678"/>
      <w:bookmarkStart w:id="7" w:name="_Toc11612384"/>
      <w:bookmarkStart w:id="8" w:name="_Toc11615502"/>
      <w:bookmarkStart w:id="9" w:name="_Toc11611560"/>
      <w:bookmarkStart w:id="10" w:name="_Toc11611009"/>
      <w:r>
        <w:rPr>
          <w:rFonts w:hint="eastAsia"/>
        </w:rPr>
        <w:lastRenderedPageBreak/>
        <w:t>《微积分》课程考试大纲</w:t>
      </w:r>
      <w:bookmarkEnd w:id="6"/>
      <w:bookmarkEnd w:id="7"/>
      <w:bookmarkEnd w:id="8"/>
      <w:bookmarkEnd w:id="9"/>
      <w:bookmarkEnd w:id="10"/>
    </w:p>
    <w:p w:rsidR="006262CA" w:rsidRDefault="006262CA">
      <w:pPr>
        <w:snapToGrid w:val="0"/>
        <w:spacing w:after="0" w:line="360" w:lineRule="auto"/>
        <w:jc w:val="both"/>
        <w:rPr>
          <w:rFonts w:ascii="黑体" w:eastAsia="黑体" w:hAnsi="黑体" w:cs="黑体"/>
          <w:color w:val="000000"/>
          <w:sz w:val="24"/>
          <w:szCs w:val="24"/>
        </w:rPr>
      </w:pPr>
    </w:p>
    <w:p w:rsidR="006262CA" w:rsidRDefault="00AD7B87">
      <w:pPr>
        <w:snapToGrid w:val="0"/>
        <w:spacing w:after="0" w:line="360" w:lineRule="auto"/>
        <w:jc w:val="both"/>
        <w:rPr>
          <w:rFonts w:ascii="宋体" w:hAnsi="宋体"/>
          <w:sz w:val="28"/>
          <w:szCs w:val="28"/>
        </w:rPr>
      </w:pPr>
      <w:r>
        <w:rPr>
          <w:rFonts w:ascii="黑体" w:eastAsia="黑体" w:hAnsi="黑体" w:cs="黑体" w:hint="eastAsia"/>
          <w:color w:val="000000"/>
          <w:sz w:val="24"/>
          <w:szCs w:val="24"/>
        </w:rPr>
        <w:t>课程编码：</w:t>
      </w:r>
      <w:r>
        <w:rPr>
          <w:rFonts w:ascii="黑体" w:eastAsia="黑体" w:hAnsi="黑体" w:cs="黑体" w:hint="eastAsia"/>
          <w:sz w:val="24"/>
          <w:szCs w:val="24"/>
        </w:rPr>
        <w:t>G300011</w:t>
      </w:r>
      <w:r>
        <w:rPr>
          <w:rFonts w:ascii="宋体" w:hAnsi="宋体" w:hint="eastAsia"/>
          <w:b/>
          <w:sz w:val="24"/>
          <w:szCs w:val="24"/>
        </w:rPr>
        <w:t xml:space="preserve"> </w:t>
      </w:r>
      <w:r>
        <w:rPr>
          <w:rFonts w:ascii="宋体" w:hAnsi="宋体" w:hint="eastAsia"/>
          <w:b/>
          <w:sz w:val="28"/>
          <w:szCs w:val="28"/>
        </w:rPr>
        <w:t xml:space="preserve">                </w:t>
      </w:r>
      <w:r>
        <w:rPr>
          <w:rFonts w:ascii="黑体" w:eastAsia="黑体" w:hAnsi="黑体" w:cs="黑体" w:hint="eastAsia"/>
          <w:color w:val="000000"/>
          <w:sz w:val="24"/>
          <w:szCs w:val="24"/>
        </w:rPr>
        <w:t>课程性质：</w:t>
      </w:r>
      <w:r>
        <w:rPr>
          <w:rFonts w:ascii="黑体" w:eastAsia="黑体" w:hAnsi="黑体" w:cs="黑体" w:hint="eastAsia"/>
          <w:sz w:val="24"/>
          <w:szCs w:val="24"/>
        </w:rPr>
        <w:t>公共课</w:t>
      </w:r>
      <w:r>
        <w:rPr>
          <w:rFonts w:ascii="黑体" w:eastAsia="黑体" w:hAnsi="黑体" w:cs="黑体" w:hint="eastAsia"/>
          <w:sz w:val="24"/>
          <w:szCs w:val="24"/>
        </w:rPr>
        <w:t xml:space="preserve"> </w:t>
      </w:r>
      <w:r>
        <w:rPr>
          <w:rFonts w:ascii="Times New Roman" w:hAnsi="Times New Roman" w:hint="eastAsia"/>
          <w:sz w:val="24"/>
          <w:szCs w:val="24"/>
        </w:rPr>
        <w:t xml:space="preserve"> </w:t>
      </w:r>
      <w:r>
        <w:rPr>
          <w:rFonts w:ascii="宋体" w:hAnsi="宋体" w:hint="eastAsia"/>
          <w:sz w:val="28"/>
          <w:szCs w:val="28"/>
        </w:rPr>
        <w:t xml:space="preserve">   </w:t>
      </w:r>
    </w:p>
    <w:p w:rsidR="006262CA" w:rsidRDefault="00AD7B87">
      <w:pPr>
        <w:snapToGrid w:val="0"/>
        <w:spacing w:after="0" w:line="360" w:lineRule="auto"/>
        <w:jc w:val="both"/>
        <w:rPr>
          <w:rFonts w:ascii="宋体" w:hAnsi="宋体"/>
          <w:sz w:val="28"/>
          <w:szCs w:val="28"/>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 xml:space="preserve">48                        </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 xml:space="preserve">3    </w:t>
      </w:r>
      <w:r>
        <w:rPr>
          <w:rFonts w:ascii="宋体" w:hAnsi="宋体" w:hint="eastAsia"/>
          <w:sz w:val="28"/>
          <w:szCs w:val="28"/>
        </w:rPr>
        <w:t xml:space="preserve">                             </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一、考试目的</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《微积分》课程是经管专业学生的一门必修的重要基础理论课，它是为培养我国社会主义现代化建设所需要的高质量的专门人才服务的。</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通过本课程的学习，要学生获得一元函数微积分方面的基本概念、基本理论和基本运算技能，为学习后继课程和进一步获取知识奠定必要的数学基础。</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在传授知识的同时，要通过各个教学环节逐步培养学生的抽象思维能力、逻辑推理能力、空间想象能力、自学能力和创新能力，还特别注意培养学生综合运用所学知识分析问题和解决问题的能力。</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二、考试方法、考试时间及试题类型</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．考试方法：期末笔试为闭卷考试，占总评成绩的</w:t>
      </w:r>
      <w:r>
        <w:rPr>
          <w:rFonts w:ascii="Times New Roman" w:hAnsi="Times New Roman" w:hint="eastAsia"/>
          <w:sz w:val="24"/>
          <w:szCs w:val="24"/>
        </w:rPr>
        <w:t>70</w:t>
      </w:r>
      <w:r>
        <w:rPr>
          <w:rFonts w:ascii="Times New Roman" w:hAnsi="Times New Roman" w:hint="eastAsia"/>
          <w:sz w:val="24"/>
          <w:szCs w:val="24"/>
        </w:rPr>
        <w:sym w:font="Math1" w:char="F025"/>
      </w:r>
      <w:r>
        <w:rPr>
          <w:rFonts w:ascii="Times New Roman" w:hAnsi="Times New Roman" w:hint="eastAsia"/>
          <w:sz w:val="24"/>
          <w:szCs w:val="24"/>
        </w:rPr>
        <w:t>，平时成绩根据作业完成情况、出勤情况和课堂表现确定，占总评成绩的</w:t>
      </w:r>
      <w:r>
        <w:rPr>
          <w:rFonts w:ascii="Times New Roman" w:hAnsi="Times New Roman" w:hint="eastAsia"/>
          <w:sz w:val="24"/>
          <w:szCs w:val="24"/>
        </w:rPr>
        <w:t>30</w:t>
      </w:r>
      <w:r>
        <w:rPr>
          <w:rFonts w:ascii="Times New Roman" w:hAnsi="Times New Roman" w:hint="eastAsia"/>
          <w:sz w:val="24"/>
          <w:szCs w:val="24"/>
        </w:rPr>
        <w:sym w:font="Math1" w:char="F025"/>
      </w:r>
      <w:r>
        <w:rPr>
          <w:rFonts w:ascii="Times New Roman" w:hAnsi="Times New Roman" w:hint="eastAsia"/>
          <w:sz w:val="24"/>
          <w:szCs w:val="24"/>
        </w:rPr>
        <w:t>.</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hint="eastAsia"/>
          <w:sz w:val="24"/>
          <w:szCs w:val="24"/>
        </w:rPr>
        <w:t>考试时间：</w:t>
      </w:r>
      <w:r>
        <w:rPr>
          <w:rFonts w:ascii="Times New Roman" w:hAnsi="Times New Roman" w:hint="eastAsia"/>
          <w:sz w:val="24"/>
          <w:szCs w:val="24"/>
        </w:rPr>
        <w:t>90</w:t>
      </w:r>
      <w:r>
        <w:rPr>
          <w:rFonts w:ascii="Times New Roman" w:hAnsi="Times New Roman" w:hint="eastAsia"/>
          <w:sz w:val="24"/>
          <w:szCs w:val="24"/>
        </w:rPr>
        <w:t>分钟</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试题类型：选择题、填空题、计算题、应用题</w:t>
      </w:r>
      <w:r>
        <w:rPr>
          <w:rFonts w:ascii="Times New Roman" w:hAnsi="Times New Roman" w:hint="eastAsia"/>
          <w:sz w:val="24"/>
          <w:szCs w:val="24"/>
        </w:rPr>
        <w:t>.</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三、考试的内容及要求</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在教学大纲要求的范围内命题，考试内容覆盖到章，并适当突出重点章节，加大重点内容的</w:t>
      </w:r>
      <w:r>
        <w:rPr>
          <w:rFonts w:ascii="Times New Roman" w:hAnsi="Times New Roman" w:hint="eastAsia"/>
          <w:sz w:val="24"/>
          <w:szCs w:val="24"/>
        </w:rPr>
        <w:t>覆盖密度。每一章节的内容，均按一般了解、熟悉理解和掌握应用三个目标层次提出要求。在考试内容中，了解的部分约占</w:t>
      </w:r>
      <w:r>
        <w:rPr>
          <w:rFonts w:ascii="Times New Roman" w:hAnsi="Times New Roman" w:hint="eastAsia"/>
          <w:sz w:val="24"/>
          <w:szCs w:val="24"/>
        </w:rPr>
        <w:t>10</w:t>
      </w:r>
      <w:r>
        <w:rPr>
          <w:rFonts w:ascii="Times New Roman" w:hAnsi="Times New Roman" w:hint="eastAsia"/>
          <w:sz w:val="24"/>
          <w:szCs w:val="24"/>
        </w:rPr>
        <w:sym w:font="Math1" w:char="F025"/>
      </w:r>
      <w:r>
        <w:rPr>
          <w:rFonts w:ascii="Times New Roman" w:hAnsi="Times New Roman" w:hint="eastAsia"/>
          <w:sz w:val="24"/>
          <w:szCs w:val="24"/>
        </w:rPr>
        <w:t>，熟悉的部分约占</w:t>
      </w:r>
      <w:r>
        <w:rPr>
          <w:rFonts w:ascii="Times New Roman" w:hAnsi="Times New Roman" w:hint="eastAsia"/>
          <w:sz w:val="24"/>
          <w:szCs w:val="24"/>
        </w:rPr>
        <w:t>20</w:t>
      </w:r>
      <w:r>
        <w:rPr>
          <w:rFonts w:ascii="Times New Roman" w:hAnsi="Times New Roman" w:hint="eastAsia"/>
          <w:sz w:val="24"/>
          <w:szCs w:val="24"/>
        </w:rPr>
        <w:t>，掌握的部分约占</w:t>
      </w:r>
      <w:r>
        <w:rPr>
          <w:rFonts w:ascii="Times New Roman" w:hAnsi="Times New Roman" w:hint="eastAsia"/>
          <w:sz w:val="24"/>
          <w:szCs w:val="24"/>
        </w:rPr>
        <w:t>60</w:t>
      </w:r>
      <w:r>
        <w:rPr>
          <w:rFonts w:ascii="Times New Roman" w:hAnsi="Times New Roman" w:hint="eastAsia"/>
          <w:sz w:val="24"/>
          <w:szCs w:val="24"/>
        </w:rPr>
        <w:sym w:font="Math1" w:char="F025"/>
      </w:r>
      <w:r>
        <w:rPr>
          <w:rFonts w:ascii="Times New Roman" w:hAnsi="Times New Roman" w:hint="eastAsia"/>
          <w:sz w:val="24"/>
          <w:szCs w:val="24"/>
        </w:rPr>
        <w:t>。</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（一）函数、极限、连续</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．函数</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t xml:space="preserve">   </w:t>
      </w:r>
      <w:r>
        <w:rPr>
          <w:rFonts w:ascii="Times New Roman" w:hAnsi="Times New Roman" w:hint="eastAsia"/>
          <w:sz w:val="24"/>
          <w:szCs w:val="24"/>
        </w:rPr>
        <w:t>一般了解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．极限的定义</w:t>
      </w:r>
      <w:r>
        <w:rPr>
          <w:rFonts w:ascii="Times New Roman" w:hAnsi="Times New Roman" w:hint="eastAsia"/>
          <w:sz w:val="24"/>
          <w:szCs w:val="24"/>
        </w:rPr>
        <w:t xml:space="preserve">                                          </w:t>
      </w:r>
      <w:r>
        <w:rPr>
          <w:rFonts w:ascii="Times New Roman" w:hAnsi="Times New Roman" w:hint="eastAsia"/>
          <w:sz w:val="24"/>
          <w:szCs w:val="24"/>
        </w:rPr>
        <w:t>一般了解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极限的计算</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函数的连续性</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t xml:space="preserve">        </w:t>
      </w:r>
      <w:r>
        <w:rPr>
          <w:rFonts w:ascii="Times New Roman" w:hAnsi="Times New Roman" w:hint="eastAsia"/>
          <w:sz w:val="24"/>
          <w:szCs w:val="24"/>
        </w:rPr>
        <w:tab/>
      </w:r>
      <w:r>
        <w:rPr>
          <w:rFonts w:ascii="Times New Roman" w:hAnsi="Times New Roman" w:hint="eastAsia"/>
          <w:sz w:val="24"/>
          <w:szCs w:val="24"/>
        </w:rPr>
        <w:t>熟悉理</w:t>
      </w:r>
      <w:r>
        <w:rPr>
          <w:rFonts w:ascii="Times New Roman" w:hAnsi="Times New Roman" w:hint="eastAsia"/>
          <w:sz w:val="24"/>
          <w:szCs w:val="24"/>
        </w:rPr>
        <w:t>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间断点的判断</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一般了解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（二）一元函数微分学</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．导数的定义</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复合函数求导</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隐函数和参数方程的导数</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熟悉理解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微分</w:t>
      </w:r>
      <w:r>
        <w:rPr>
          <w:rFonts w:ascii="Times New Roman" w:hAnsi="Times New Roman" w:hint="eastAsia"/>
          <w:sz w:val="24"/>
          <w:szCs w:val="24"/>
        </w:rPr>
        <w:t xml:space="preserve">                                                  </w:t>
      </w:r>
      <w:r>
        <w:rPr>
          <w:rFonts w:ascii="Times New Roman" w:hAnsi="Times New Roman" w:hint="eastAsia"/>
          <w:sz w:val="24"/>
          <w:szCs w:val="24"/>
        </w:rPr>
        <w:t>熟悉理解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中值定理</w:t>
      </w:r>
      <w:r>
        <w:rPr>
          <w:rFonts w:ascii="Times New Roman" w:hAnsi="Times New Roman" w:hint="eastAsia"/>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一般了解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函数曲线的性态</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（三）一元函数积分学</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．不定积分的定义及性质</w:t>
      </w:r>
      <w:r>
        <w:rPr>
          <w:rFonts w:ascii="Times New Roman" w:hAnsi="Times New Roman" w:hint="eastAsia"/>
          <w:sz w:val="24"/>
          <w:szCs w:val="24"/>
        </w:rPr>
        <w:t xml:space="preserve">                                 </w:t>
      </w:r>
      <w:r>
        <w:rPr>
          <w:rFonts w:ascii="Times New Roman" w:hAnsi="Times New Roman" w:hint="eastAsia"/>
          <w:sz w:val="24"/>
          <w:szCs w:val="24"/>
        </w:rPr>
        <w:t>一般了解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不定积分的计算</w:t>
      </w:r>
      <w:r>
        <w:rPr>
          <w:rFonts w:ascii="Times New Roman" w:hAnsi="Times New Roman" w:hint="eastAsia"/>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lastRenderedPageBreak/>
        <w:t>3.</w:t>
      </w:r>
      <w:r>
        <w:rPr>
          <w:rFonts w:ascii="Times New Roman" w:hAnsi="Times New Roman" w:hint="eastAsia"/>
          <w:sz w:val="24"/>
          <w:szCs w:val="24"/>
        </w:rPr>
        <w:t>定积分的定义及性质</w:t>
      </w:r>
      <w:r>
        <w:rPr>
          <w:rFonts w:ascii="Times New Roman" w:hAnsi="Times New Roman" w:hint="eastAsia"/>
          <w:sz w:val="24"/>
          <w:szCs w:val="24"/>
        </w:rPr>
        <w:t xml:space="preserve">                                    </w:t>
      </w:r>
      <w:r>
        <w:rPr>
          <w:rFonts w:ascii="Times New Roman" w:hAnsi="Times New Roman" w:hint="eastAsia"/>
          <w:sz w:val="24"/>
          <w:szCs w:val="24"/>
        </w:rPr>
        <w:t>熟悉理解</w:t>
      </w:r>
    </w:p>
    <w:p w:rsidR="006262CA" w:rsidRDefault="00AD7B87">
      <w:pPr>
        <w:spacing w:after="0" w:line="240" w:lineRule="auto"/>
        <w:ind w:firstLineChars="200" w:firstLine="480"/>
        <w:jc w:val="both"/>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定积分的计算</w:t>
      </w:r>
      <w:r>
        <w:rPr>
          <w:rFonts w:ascii="Times New Roman" w:hAnsi="Times New Roman" w:hint="eastAsia"/>
          <w:sz w:val="24"/>
          <w:szCs w:val="24"/>
        </w:rPr>
        <w:t xml:space="preserve">                                          </w:t>
      </w:r>
      <w:r>
        <w:rPr>
          <w:rFonts w:ascii="Times New Roman" w:hAnsi="Times New Roman" w:hint="eastAsia"/>
          <w:sz w:val="24"/>
          <w:szCs w:val="24"/>
        </w:rPr>
        <w:t>掌握应用</w:t>
      </w:r>
    </w:p>
    <w:p w:rsidR="006262CA" w:rsidRDefault="00AD7B87">
      <w:pPr>
        <w:spacing w:after="0" w:line="240" w:lineRule="auto"/>
        <w:ind w:firstLineChars="200" w:firstLine="480"/>
        <w:jc w:val="both"/>
        <w:rPr>
          <w:rFonts w:ascii="Times New Roman" w:hAnsi="Times New Roman"/>
          <w:szCs w:val="24"/>
        </w:rPr>
      </w:pPr>
      <w:r>
        <w:rPr>
          <w:rFonts w:ascii="Times New Roman" w:hAnsi="Times New Roman" w:hint="eastAsia"/>
          <w:sz w:val="24"/>
          <w:szCs w:val="24"/>
        </w:rPr>
        <w:t>5</w:t>
      </w:r>
      <w:r>
        <w:rPr>
          <w:rFonts w:ascii="Times New Roman" w:hAnsi="Times New Roman" w:hint="eastAsia"/>
          <w:sz w:val="24"/>
          <w:szCs w:val="24"/>
        </w:rPr>
        <w:t>．定积分的应用</w:t>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r>
      <w:r>
        <w:rPr>
          <w:rFonts w:ascii="Times New Roman" w:hAnsi="Times New Roman" w:hint="eastAsia"/>
          <w:sz w:val="24"/>
          <w:szCs w:val="24"/>
        </w:rPr>
        <w:tab/>
        <w:t xml:space="preserve">       </w:t>
      </w:r>
      <w:r>
        <w:rPr>
          <w:rFonts w:ascii="Times New Roman" w:hAnsi="Times New Roman" w:hint="eastAsia"/>
          <w:sz w:val="24"/>
          <w:szCs w:val="24"/>
        </w:rPr>
        <w:tab/>
      </w:r>
      <w:r>
        <w:rPr>
          <w:rFonts w:ascii="Times New Roman" w:hAnsi="Times New Roman" w:hint="eastAsia"/>
          <w:sz w:val="24"/>
          <w:szCs w:val="24"/>
        </w:rPr>
        <w:t>掌握应用</w:t>
      </w:r>
    </w:p>
    <w:p w:rsidR="006262CA" w:rsidRDefault="00AD7B87" w:rsidP="00377692">
      <w:pPr>
        <w:pStyle w:val="a7"/>
        <w:spacing w:beforeLines="50" w:beforeAutospacing="0" w:afterLines="50" w:afterAutospacing="0"/>
        <w:jc w:val="both"/>
        <w:rPr>
          <w:rFonts w:ascii="黑体" w:eastAsia="黑体" w:hAnsi="Times New Roman"/>
          <w:b/>
          <w:bCs/>
        </w:rPr>
      </w:pPr>
      <w:r>
        <w:rPr>
          <w:rFonts w:ascii="黑体" w:eastAsia="黑体" w:hint="eastAsia"/>
        </w:rPr>
        <w:t>四、教材与主要参考资料</w:t>
      </w:r>
    </w:p>
    <w:p w:rsidR="006262CA" w:rsidRDefault="00AD7B87">
      <w:pPr>
        <w:spacing w:after="0" w:line="400" w:lineRule="atLeast"/>
        <w:ind w:firstLineChars="200" w:firstLine="480"/>
        <w:jc w:val="both"/>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教材：吴传生</w:t>
      </w:r>
      <w:r>
        <w:rPr>
          <w:rFonts w:ascii="宋体" w:hAnsi="宋体" w:hint="eastAsia"/>
          <w:bCs/>
          <w:sz w:val="24"/>
          <w:szCs w:val="24"/>
        </w:rPr>
        <w:t xml:space="preserve"> </w:t>
      </w:r>
      <w:r>
        <w:rPr>
          <w:rFonts w:ascii="宋体" w:hAnsi="宋体" w:hint="eastAsia"/>
          <w:bCs/>
          <w:sz w:val="24"/>
          <w:szCs w:val="24"/>
        </w:rPr>
        <w:t>微积分（经济数学），高等教育出版社，</w:t>
      </w:r>
      <w:r>
        <w:rPr>
          <w:rFonts w:ascii="宋体" w:hAnsi="宋体" w:hint="eastAsia"/>
          <w:bCs/>
          <w:sz w:val="24"/>
          <w:szCs w:val="24"/>
        </w:rPr>
        <w:t>2015</w:t>
      </w:r>
      <w:r>
        <w:rPr>
          <w:rFonts w:ascii="宋体" w:hAnsi="宋体" w:hint="eastAsia"/>
          <w:bCs/>
          <w:sz w:val="24"/>
          <w:szCs w:val="24"/>
        </w:rPr>
        <w:t>年</w:t>
      </w:r>
      <w:r>
        <w:rPr>
          <w:rFonts w:ascii="宋体" w:hAnsi="宋体" w:hint="eastAsia"/>
          <w:bCs/>
          <w:sz w:val="24"/>
          <w:szCs w:val="24"/>
        </w:rPr>
        <w:t>11</w:t>
      </w:r>
      <w:r>
        <w:rPr>
          <w:rFonts w:ascii="宋体" w:hAnsi="宋体" w:hint="eastAsia"/>
          <w:bCs/>
          <w:sz w:val="24"/>
          <w:szCs w:val="24"/>
        </w:rPr>
        <w:t>月。</w:t>
      </w:r>
    </w:p>
    <w:p w:rsidR="006262CA" w:rsidRDefault="00AD7B87">
      <w:pPr>
        <w:spacing w:after="0" w:line="400" w:lineRule="atLeast"/>
        <w:ind w:firstLineChars="200" w:firstLine="480"/>
        <w:jc w:val="both"/>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w:t>
      </w:r>
      <w:proofErr w:type="gramStart"/>
      <w:r>
        <w:rPr>
          <w:rFonts w:ascii="宋体" w:hAnsi="宋体" w:hint="eastAsia"/>
          <w:bCs/>
          <w:sz w:val="24"/>
          <w:szCs w:val="24"/>
        </w:rPr>
        <w:t>吴赣昌</w:t>
      </w:r>
      <w:proofErr w:type="gramEnd"/>
      <w:r>
        <w:rPr>
          <w:rFonts w:ascii="宋体" w:hAnsi="宋体" w:hint="eastAsia"/>
          <w:bCs/>
          <w:sz w:val="24"/>
          <w:szCs w:val="24"/>
        </w:rPr>
        <w:t>，大学数学多媒体教学系统：微积分（经济类），中国人民大学出版社，中国人民大学音像出版社，</w:t>
      </w:r>
      <w:r>
        <w:rPr>
          <w:rFonts w:ascii="宋体" w:hAnsi="宋体" w:hint="eastAsia"/>
          <w:bCs/>
          <w:sz w:val="24"/>
          <w:szCs w:val="24"/>
        </w:rPr>
        <w:t>2011</w:t>
      </w:r>
      <w:r>
        <w:rPr>
          <w:rFonts w:ascii="宋体" w:hAnsi="宋体" w:hint="eastAsia"/>
          <w:bCs/>
          <w:sz w:val="24"/>
          <w:szCs w:val="24"/>
        </w:rPr>
        <w:t>年</w:t>
      </w:r>
      <w:r>
        <w:rPr>
          <w:rFonts w:ascii="宋体" w:hAnsi="宋体" w:hint="eastAsia"/>
          <w:bCs/>
          <w:sz w:val="24"/>
          <w:szCs w:val="24"/>
        </w:rPr>
        <w:t>8</w:t>
      </w:r>
      <w:r>
        <w:rPr>
          <w:rFonts w:ascii="宋体" w:hAnsi="宋体" w:hint="eastAsia"/>
          <w:bCs/>
          <w:sz w:val="24"/>
          <w:szCs w:val="24"/>
        </w:rPr>
        <w:t>月。</w:t>
      </w:r>
    </w:p>
    <w:p w:rsidR="006262CA" w:rsidRDefault="006262CA">
      <w:pPr>
        <w:adjustRightInd w:val="0"/>
        <w:snapToGrid w:val="0"/>
        <w:spacing w:after="0" w:line="360" w:lineRule="auto"/>
        <w:jc w:val="both"/>
        <w:rPr>
          <w:rFonts w:ascii="宋体" w:hAnsi="宋体"/>
          <w:bCs/>
          <w:sz w:val="24"/>
          <w:szCs w:val="24"/>
        </w:rPr>
      </w:pPr>
    </w:p>
    <w:p w:rsidR="006262CA" w:rsidRDefault="00AD7B87" w:rsidP="00377692">
      <w:pPr>
        <w:pStyle w:val="a7"/>
        <w:spacing w:beforeLines="50" w:beforeAutospacing="0" w:afterLines="50" w:afterAutospacing="0"/>
        <w:jc w:val="both"/>
        <w:rPr>
          <w:rFonts w:ascii="黑体" w:eastAsia="黑体" w:hAnsi="Times New Roman"/>
          <w:b/>
          <w:bCs/>
        </w:rPr>
      </w:pPr>
      <w:r>
        <w:rPr>
          <w:rFonts w:ascii="黑体" w:eastAsia="黑体" w:hint="eastAsia"/>
        </w:rPr>
        <w:t>五、考试参考题型及分值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266"/>
      </w:tblGrid>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填空</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5</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选择</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5</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计算</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36</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6</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应用</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24</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2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18</w:t>
            </w:r>
          </w:p>
        </w:tc>
      </w:tr>
    </w:tbl>
    <w:p w:rsidR="006262CA" w:rsidRDefault="006262CA">
      <w:pPr>
        <w:widowControl/>
        <w:shd w:val="clear" w:color="auto" w:fill="FFFFFF"/>
        <w:adjustRightInd w:val="0"/>
        <w:snapToGrid w:val="0"/>
        <w:spacing w:before="100" w:beforeAutospacing="1" w:after="0" w:line="300" w:lineRule="exact"/>
        <w:ind w:firstLine="4440"/>
        <w:jc w:val="both"/>
        <w:rPr>
          <w:rFonts w:ascii="宋体" w:hAnsi="宋体" w:cs="宋体"/>
          <w:bCs/>
          <w:color w:val="000000"/>
          <w:kern w:val="0"/>
          <w:sz w:val="24"/>
          <w:szCs w:val="24"/>
        </w:rPr>
      </w:pP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p>
    <w:p w:rsidR="006262CA" w:rsidRDefault="006262CA">
      <w:pPr>
        <w:spacing w:after="0" w:line="240" w:lineRule="auto"/>
        <w:jc w:val="both"/>
        <w:rPr>
          <w:rFonts w:ascii="Times New Roman" w:hAnsi="Times New Roman"/>
          <w:szCs w:val="24"/>
        </w:rPr>
      </w:pPr>
    </w:p>
    <w:p w:rsidR="006262CA" w:rsidRDefault="006262CA">
      <w:pPr>
        <w:spacing w:after="0" w:line="240" w:lineRule="auto"/>
        <w:jc w:val="both"/>
        <w:rPr>
          <w:rFonts w:ascii="Times New Roman" w:hAnsi="Times New Roman"/>
          <w:szCs w:val="24"/>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6262CA">
      <w:pPr>
        <w:ind w:firstLineChars="700" w:firstLine="2109"/>
        <w:rPr>
          <w:rFonts w:ascii="黑体" w:eastAsia="黑体" w:hAnsi="黑体" w:cs="黑体"/>
          <w:b/>
          <w:color w:val="000000"/>
          <w:spacing w:val="-10"/>
          <w:sz w:val="32"/>
          <w:szCs w:val="32"/>
        </w:rPr>
      </w:pPr>
    </w:p>
    <w:p w:rsidR="006262CA" w:rsidRDefault="00AD7B87">
      <w:pPr>
        <w:pStyle w:val="1"/>
      </w:pPr>
      <w:bookmarkStart w:id="11" w:name="_Toc11610679"/>
      <w:bookmarkStart w:id="12" w:name="_Toc11611010"/>
      <w:bookmarkStart w:id="13" w:name="_Toc11611561"/>
      <w:bookmarkStart w:id="14" w:name="_Toc11612385"/>
      <w:bookmarkStart w:id="15" w:name="_Toc11615503"/>
      <w:r>
        <w:rPr>
          <w:rFonts w:hint="eastAsia"/>
        </w:rPr>
        <w:lastRenderedPageBreak/>
        <w:t>《</w:t>
      </w:r>
      <w:r>
        <w:rPr>
          <w:rFonts w:cs="Calibri"/>
        </w:rPr>
        <w:t>  </w:t>
      </w:r>
      <w:r>
        <w:rPr>
          <w:rFonts w:cs="Calibri" w:hint="eastAsia"/>
        </w:rPr>
        <w:t>管理学</w:t>
      </w:r>
      <w:r>
        <w:rPr>
          <w:rFonts w:cs="Calibri"/>
        </w:rPr>
        <w:t> </w:t>
      </w:r>
      <w:r>
        <w:rPr>
          <w:rFonts w:hint="eastAsia"/>
        </w:rPr>
        <w:t>》课程教学大纲</w:t>
      </w:r>
      <w:bookmarkEnd w:id="11"/>
      <w:bookmarkEnd w:id="12"/>
      <w:bookmarkEnd w:id="13"/>
      <w:bookmarkEnd w:id="14"/>
      <w:bookmarkEnd w:id="15"/>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课程编号：</w:t>
      </w:r>
      <w:r>
        <w:rPr>
          <w:rFonts w:eastAsia="黑体" w:cs="Calibri"/>
          <w:color w:val="000000"/>
          <w:sz w:val="24"/>
          <w:szCs w:val="24"/>
        </w:rPr>
        <w:t>  </w:t>
      </w:r>
      <w:r>
        <w:rPr>
          <w:rFonts w:ascii="黑体" w:eastAsia="黑体" w:hAnsi="黑体" w:cs="黑体" w:hint="eastAsia"/>
          <w:color w:val="000000"/>
          <w:sz w:val="24"/>
        </w:rPr>
        <w:t>G3000</w:t>
      </w:r>
      <w:r>
        <w:rPr>
          <w:rFonts w:ascii="黑体" w:eastAsia="黑体" w:hAnsi="黑体" w:cs="黑体"/>
          <w:color w:val="000000"/>
          <w:sz w:val="24"/>
        </w:rPr>
        <w:t>7</w:t>
      </w:r>
      <w:r>
        <w:rPr>
          <w:rFonts w:ascii="黑体" w:eastAsia="黑体" w:hAnsi="黑体" w:cs="黑体" w:hint="eastAsia"/>
          <w:color w:val="000000"/>
          <w:sz w:val="24"/>
        </w:rPr>
        <w:t>1</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管理学</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 xml:space="preserve"> Management</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 xml:space="preserve"> </w:t>
      </w:r>
      <w:r>
        <w:rPr>
          <w:rFonts w:ascii="黑体" w:eastAsia="黑体" w:hAnsi="黑体" w:cs="黑体"/>
          <w:color w:val="000000"/>
          <w:sz w:val="24"/>
          <w:szCs w:val="24"/>
        </w:rPr>
        <w:t>40</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 xml:space="preserve"> </w:t>
      </w:r>
      <w:r>
        <w:rPr>
          <w:rFonts w:ascii="黑体" w:eastAsia="黑体" w:hAnsi="黑体" w:cs="黑体"/>
          <w:color w:val="000000"/>
          <w:sz w:val="24"/>
          <w:szCs w:val="24"/>
        </w:rPr>
        <w:t>2.5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 xml:space="preserve"> </w:t>
      </w:r>
      <w:r>
        <w:rPr>
          <w:rFonts w:ascii="黑体" w:eastAsia="黑体" w:hAnsi="黑体" w:cs="黑体"/>
          <w:color w:val="000000"/>
          <w:sz w:val="24"/>
          <w:szCs w:val="24"/>
        </w:rPr>
        <w:t>1</w:t>
      </w:r>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课程类型：</w:t>
      </w:r>
      <w:r>
        <w:rPr>
          <w:rFonts w:ascii="黑体" w:eastAsia="黑体" w:hAnsi="黑体" w:hint="eastAsia"/>
          <w:sz w:val="24"/>
          <w:szCs w:val="24"/>
        </w:rPr>
        <w:t>学科专业基础课</w:t>
      </w:r>
    </w:p>
    <w:p w:rsidR="006262CA" w:rsidRDefault="00AD7B87">
      <w:pPr>
        <w:adjustRightInd w:val="0"/>
        <w:snapToGrid w:val="0"/>
        <w:spacing w:line="360" w:lineRule="auto"/>
      </w:pPr>
      <w:r>
        <w:rPr>
          <w:rFonts w:ascii="黑体" w:eastAsia="黑体" w:hAnsi="黑体" w:cs="黑体" w:hint="eastAsia"/>
          <w:color w:val="000000"/>
          <w:sz w:val="24"/>
          <w:szCs w:val="24"/>
        </w:rPr>
        <w:t>适用范围：会计学</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一、课程简介</w:t>
      </w:r>
    </w:p>
    <w:p w:rsidR="006262CA" w:rsidRDefault="00AD7B87">
      <w:pPr>
        <w:adjustRightInd w:val="0"/>
        <w:snapToGrid w:val="0"/>
        <w:spacing w:after="0" w:line="240" w:lineRule="auto"/>
        <w:ind w:firstLineChars="200" w:firstLine="480"/>
        <w:rPr>
          <w:rFonts w:ascii="黑体" w:eastAsia="黑体" w:hAnsi="黑体" w:cs="黑体"/>
          <w:color w:val="000000"/>
          <w:sz w:val="24"/>
          <w:szCs w:val="24"/>
        </w:rPr>
      </w:pPr>
      <w:r>
        <w:rPr>
          <w:rFonts w:ascii="宋体" w:hAnsi="宋体" w:hint="eastAsia"/>
          <w:sz w:val="24"/>
          <w:szCs w:val="24"/>
        </w:rPr>
        <w:t>《管理学》是</w:t>
      </w:r>
      <w:bookmarkStart w:id="16" w:name="_Hlk2515734"/>
      <w:r>
        <w:rPr>
          <w:rFonts w:ascii="宋体" w:hAnsi="宋体" w:hint="eastAsia"/>
          <w:sz w:val="24"/>
          <w:szCs w:val="24"/>
        </w:rPr>
        <w:t>会计学专业的学科专业基础课。</w:t>
      </w:r>
      <w:bookmarkEnd w:id="16"/>
      <w:r>
        <w:rPr>
          <w:rFonts w:ascii="宋体" w:hAnsi="宋体" w:hint="eastAsia"/>
          <w:sz w:val="24"/>
          <w:szCs w:val="24"/>
        </w:rPr>
        <w:t>本课程要求学生掌握管理学概论（概念、原理、决策、组织文化等）、管理学的发展史及主流的理论和代表性观点，管理的基本职能（计划、组织、领导和控制）等内容，是理论性与实践性较强的专业基础课程。本课程使学生掌握管理学基本原理、工具和方法，树立现代管理的思想观念，培养管理者的素质，懂得运用管理学的基本原理、工具、方法和过程进行管理实践，为后续专业课程的学习打好基础。</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二、课程教学目标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通过本课程的学习</w:t>
      </w:r>
      <w:r>
        <w:rPr>
          <w:rFonts w:ascii="宋体" w:hAnsi="宋体" w:cs="宋体" w:hint="eastAsia"/>
          <w:color w:val="000000"/>
          <w:sz w:val="24"/>
          <w:szCs w:val="24"/>
        </w:rPr>
        <w:t>,</w:t>
      </w:r>
      <w:r>
        <w:rPr>
          <w:sz w:val="24"/>
          <w:szCs w:val="24"/>
        </w:rPr>
        <w:t xml:space="preserve"> </w:t>
      </w:r>
      <w:r>
        <w:rPr>
          <w:rFonts w:hint="eastAsia"/>
          <w:sz w:val="24"/>
          <w:szCs w:val="24"/>
        </w:rPr>
        <w:t>学生应掌握和运用管理原理和方法，熟悉管理活动的一般规律，具备一定的环境分析、组织设计、沟通协调等能力，并能运用管理</w:t>
      </w:r>
      <w:r>
        <w:rPr>
          <w:rFonts w:hint="eastAsia"/>
          <w:sz w:val="24"/>
          <w:szCs w:val="24"/>
        </w:rPr>
        <w:t>学知识分析、解决实际管理问题，初步养成管理思维，具备基层管理岗位综合管理素质和能力。</w:t>
      </w:r>
    </w:p>
    <w:p w:rsidR="006262CA" w:rsidRDefault="00AD7B87" w:rsidP="00377692">
      <w:pPr>
        <w:pStyle w:val="a7"/>
        <w:spacing w:beforeLines="50" w:beforeAutospacing="0" w:afterLines="50" w:afterAutospacing="0"/>
        <w:jc w:val="both"/>
        <w:rPr>
          <w:rFonts w:ascii="黑体" w:eastAsia="黑体"/>
        </w:rPr>
      </w:pPr>
      <w:r>
        <w:rPr>
          <w:rFonts w:ascii="黑体" w:eastAsia="黑体" w:hint="eastAsia"/>
        </w:rPr>
        <w:t>三、教学内容及主要教学方法</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（一）导论</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主要知识点：管理的概念、特征和职能；管理者的类型、管理者的技能和角色。</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重点：管理者的技能和角色</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难点：管理的特征</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bookmarkStart w:id="17" w:name="_Hlk3455452"/>
      <w:r>
        <w:rPr>
          <w:rFonts w:ascii="宋体" w:hAnsi="宋体" w:cs="宋体" w:hint="eastAsia"/>
          <w:color w:val="000000"/>
          <w:sz w:val="24"/>
        </w:rPr>
        <w:t>讲授法、案例法、讨论</w:t>
      </w:r>
      <w:bookmarkEnd w:id="17"/>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w:t>
      </w:r>
      <w:r>
        <w:rPr>
          <w:rFonts w:ascii="宋体" w:hAnsi="宋体" w:cs="宋体" w:hint="eastAsia"/>
          <w:color w:val="000000"/>
          <w:sz w:val="24"/>
        </w:rPr>
        <w:t>二</w:t>
      </w:r>
      <w:r>
        <w:rPr>
          <w:rFonts w:ascii="宋体" w:hAnsi="宋体" w:cs="宋体" w:hint="eastAsia"/>
          <w:color w:val="000000"/>
          <w:sz w:val="24"/>
        </w:rPr>
        <w:t>) </w:t>
      </w:r>
      <w:r>
        <w:rPr>
          <w:rFonts w:ascii="宋体" w:hAnsi="宋体" w:cs="宋体" w:hint="eastAsia"/>
          <w:color w:val="000000"/>
          <w:sz w:val="24"/>
        </w:rPr>
        <w:t>管理理论的发展</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主要知识点：科学管理理论、行政组织理论、一般管理理论、人际关系学说、行为科学。</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重点：各发展阶段的特征</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难点：官僚组织</w:t>
      </w:r>
    </w:p>
    <w:p w:rsidR="006262CA" w:rsidRDefault="00AD7B87">
      <w:pPr>
        <w:adjustRightInd w:val="0"/>
        <w:snapToGrid w:val="0"/>
        <w:spacing w:after="0" w:line="240" w:lineRule="auto"/>
        <w:ind w:firstLineChars="200" w:firstLine="480"/>
        <w:rPr>
          <w:rFonts w:ascii="宋体" w:hAnsi="宋体" w:cs="宋体"/>
          <w:color w:val="000000"/>
          <w:sz w:val="24"/>
        </w:rPr>
      </w:pPr>
      <w:bookmarkStart w:id="18" w:name="_Hlk3455537"/>
      <w:r>
        <w:rPr>
          <w:rFonts w:ascii="宋体" w:hAnsi="宋体" w:cs="宋体" w:hint="eastAsia"/>
          <w:color w:val="000000"/>
          <w:sz w:val="24"/>
        </w:rPr>
        <w:t>教学方法：讲授法、案例法、讨论</w:t>
      </w:r>
    </w:p>
    <w:bookmarkEnd w:id="18"/>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（三）环境分析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lastRenderedPageBreak/>
        <w:t>主要知识点：环境的概念</w:t>
      </w:r>
      <w:r>
        <w:rPr>
          <w:rFonts w:ascii="宋体" w:hAnsi="宋体" w:cs="宋体" w:hint="eastAsia"/>
          <w:color w:val="000000"/>
          <w:sz w:val="24"/>
        </w:rPr>
        <w:t>、特征，组织与环境的关系，环境分析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重点：环境的构成，</w:t>
      </w:r>
      <w:r>
        <w:rPr>
          <w:rFonts w:ascii="宋体" w:hAnsi="宋体" w:cs="宋体" w:hint="eastAsia"/>
          <w:color w:val="000000"/>
          <w:sz w:val="24"/>
        </w:rPr>
        <w:t>SWOT</w:t>
      </w:r>
      <w:r>
        <w:rPr>
          <w:rFonts w:ascii="宋体" w:hAnsi="宋体" w:cs="宋体" w:hint="eastAsia"/>
          <w:color w:val="000000"/>
          <w:sz w:val="24"/>
        </w:rPr>
        <w:t>分析法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难点：环境与组织的关系</w:t>
      </w:r>
    </w:p>
    <w:p w:rsidR="006262CA" w:rsidRDefault="00AD7B87">
      <w:pPr>
        <w:adjustRightInd w:val="0"/>
        <w:snapToGrid w:val="0"/>
        <w:spacing w:after="0" w:line="240" w:lineRule="auto"/>
        <w:ind w:firstLineChars="200" w:firstLine="480"/>
        <w:rPr>
          <w:rFonts w:ascii="宋体" w:hAnsi="宋体" w:cs="宋体"/>
          <w:color w:val="000000"/>
          <w:sz w:val="24"/>
        </w:rPr>
      </w:pPr>
      <w:bookmarkStart w:id="19" w:name="_Hlk3455761"/>
      <w:r>
        <w:rPr>
          <w:rFonts w:ascii="宋体" w:hAnsi="宋体" w:cs="宋体" w:hint="eastAsia"/>
          <w:color w:val="000000"/>
          <w:sz w:val="24"/>
        </w:rPr>
        <w:t>教学方法：讲授法、案例法、讨论</w:t>
      </w:r>
    </w:p>
    <w:bookmarkEnd w:id="19"/>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（四）组织文化</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主要知识点：组织文化的概念、起源、特征、作用；组织文化的构成，组织文化建设</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重点：组织文化的构成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难点：组织文化建设</w:t>
      </w:r>
    </w:p>
    <w:p w:rsidR="006262CA" w:rsidRDefault="00AD7B87">
      <w:pPr>
        <w:adjustRightInd w:val="0"/>
        <w:snapToGrid w:val="0"/>
        <w:spacing w:after="0" w:line="240" w:lineRule="auto"/>
        <w:ind w:firstLineChars="200" w:firstLine="480"/>
        <w:rPr>
          <w:rFonts w:ascii="宋体" w:hAnsi="宋体" w:cs="宋体"/>
          <w:color w:val="000000"/>
          <w:sz w:val="24"/>
        </w:rPr>
      </w:pPr>
      <w:bookmarkStart w:id="20" w:name="_Hlk3455928"/>
      <w:r>
        <w:rPr>
          <w:rFonts w:ascii="宋体" w:hAnsi="宋体" w:cs="宋体" w:hint="eastAsia"/>
          <w:color w:val="000000"/>
          <w:sz w:val="24"/>
        </w:rPr>
        <w:t>教学方法：讲授法、案例法、讨论</w:t>
      </w:r>
    </w:p>
    <w:bookmarkEnd w:id="20"/>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（五）管理道德与社会责任</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主要知识点：管理道德的表现、影响因素、改善途径；社会责任的概念和内容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重点：管理道德的影响因素</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难点：利益相关者</w:t>
      </w:r>
    </w:p>
    <w:p w:rsidR="006262CA" w:rsidRDefault="00AD7B87">
      <w:pPr>
        <w:adjustRightInd w:val="0"/>
        <w:snapToGrid w:val="0"/>
        <w:spacing w:after="0" w:line="240" w:lineRule="auto"/>
        <w:ind w:firstLineChars="200" w:firstLine="480"/>
        <w:rPr>
          <w:rFonts w:ascii="宋体" w:hAnsi="宋体" w:cs="宋体"/>
          <w:color w:val="000000"/>
          <w:sz w:val="24"/>
        </w:rPr>
      </w:pPr>
      <w:bookmarkStart w:id="21" w:name="_Hlk3456007"/>
      <w:r>
        <w:rPr>
          <w:rFonts w:ascii="宋体" w:hAnsi="宋体" w:cs="宋体" w:hint="eastAsia"/>
          <w:color w:val="000000"/>
          <w:sz w:val="24"/>
        </w:rPr>
        <w:t>教学方法：讲授法、案例法、讨论</w:t>
      </w:r>
    </w:p>
    <w:bookmarkEnd w:id="21"/>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（六）决策</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主要知识点：决策的含义、决策的过程和影响因素、决策的类型、决策的原则、决策的方法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重点：决策的原则和方法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难点：决策的满意原则</w:t>
      </w:r>
    </w:p>
    <w:p w:rsidR="006262CA" w:rsidRDefault="00AD7B87">
      <w:pPr>
        <w:adjustRightInd w:val="0"/>
        <w:snapToGrid w:val="0"/>
        <w:spacing w:after="0" w:line="240" w:lineRule="auto"/>
        <w:ind w:firstLineChars="200" w:firstLine="480"/>
        <w:rPr>
          <w:rFonts w:ascii="宋体" w:hAnsi="宋体" w:cs="宋体"/>
          <w:color w:val="000000"/>
          <w:sz w:val="24"/>
        </w:rPr>
      </w:pPr>
      <w:bookmarkStart w:id="22" w:name="_Hlk3456258"/>
      <w:r>
        <w:rPr>
          <w:rFonts w:ascii="宋体" w:hAnsi="宋体" w:cs="宋体" w:hint="eastAsia"/>
          <w:color w:val="000000"/>
          <w:sz w:val="24"/>
        </w:rPr>
        <w:t>教学方法：讲授法、案例法、讨论</w:t>
      </w:r>
    </w:p>
    <w:bookmarkEnd w:id="22"/>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（七）计划</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主要知识点：计划的作用、计划的内容、制定计划的原理、当前计划面临的问题、计划方法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重点：计划的内容和方法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难点：制定计划的原理</w:t>
      </w:r>
    </w:p>
    <w:p w:rsidR="006262CA" w:rsidRDefault="00AD7B87">
      <w:pPr>
        <w:adjustRightInd w:val="0"/>
        <w:snapToGrid w:val="0"/>
        <w:spacing w:after="0" w:line="240" w:lineRule="auto"/>
        <w:ind w:firstLineChars="200" w:firstLine="480"/>
        <w:rPr>
          <w:rFonts w:ascii="宋体" w:hAnsi="宋体" w:cs="宋体"/>
          <w:color w:val="000000"/>
          <w:sz w:val="24"/>
        </w:rPr>
      </w:pPr>
      <w:bookmarkStart w:id="23" w:name="_Hlk3456332"/>
      <w:r>
        <w:rPr>
          <w:rFonts w:ascii="宋体" w:hAnsi="宋体" w:cs="宋体" w:hint="eastAsia"/>
          <w:color w:val="000000"/>
          <w:sz w:val="24"/>
        </w:rPr>
        <w:t>教学方法：讲授法、案例法、讨论</w:t>
      </w:r>
    </w:p>
    <w:bookmarkEnd w:id="23"/>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（八）组织</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主要知识点：组织的基本理论、组织结构、组织设计、组织变革</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重点：组织结构</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难点：组织变革</w:t>
      </w:r>
    </w:p>
    <w:p w:rsidR="006262CA" w:rsidRDefault="00AD7B87">
      <w:pPr>
        <w:adjustRightInd w:val="0"/>
        <w:snapToGrid w:val="0"/>
        <w:spacing w:after="0" w:line="240" w:lineRule="auto"/>
        <w:ind w:firstLineChars="200" w:firstLine="480"/>
        <w:rPr>
          <w:rFonts w:ascii="宋体" w:hAnsi="宋体" w:cs="宋体"/>
          <w:color w:val="000000"/>
          <w:sz w:val="24"/>
        </w:rPr>
      </w:pPr>
      <w:bookmarkStart w:id="24" w:name="_Hlk3456471"/>
      <w:r>
        <w:rPr>
          <w:rFonts w:ascii="宋体" w:hAnsi="宋体" w:cs="宋体" w:hint="eastAsia"/>
          <w:color w:val="000000"/>
          <w:sz w:val="24"/>
        </w:rPr>
        <w:t>教学方法：讲授法、案例法、讨论</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（九）人员配备</w:t>
      </w:r>
    </w:p>
    <w:p w:rsidR="006262CA" w:rsidRDefault="00AD7B87">
      <w:pPr>
        <w:adjustRightInd w:val="0"/>
        <w:snapToGrid w:val="0"/>
        <w:spacing w:after="0" w:line="240" w:lineRule="auto"/>
        <w:ind w:firstLine="480"/>
        <w:rPr>
          <w:rFonts w:ascii="宋体" w:hAnsi="宋体" w:cs="宋体"/>
          <w:color w:val="000000"/>
          <w:sz w:val="24"/>
        </w:rPr>
      </w:pPr>
      <w:r>
        <w:rPr>
          <w:rFonts w:ascii="宋体" w:hAnsi="宋体" w:cs="宋体" w:hint="eastAsia"/>
          <w:color w:val="000000"/>
          <w:sz w:val="24"/>
        </w:rPr>
        <w:t>主要知识点：人员配备的意义和原则、人员选聘的标准、主要途径和方法及各自的优缺点、人事考评的功能和方法、人员培训的功能和任务。</w:t>
      </w:r>
    </w:p>
    <w:p w:rsidR="006262CA" w:rsidRDefault="00AD7B87">
      <w:pPr>
        <w:adjustRightInd w:val="0"/>
        <w:snapToGrid w:val="0"/>
        <w:spacing w:after="0" w:line="240" w:lineRule="auto"/>
        <w:ind w:firstLine="480"/>
        <w:rPr>
          <w:rFonts w:ascii="宋体" w:hAnsi="宋体" w:cs="宋体"/>
          <w:color w:val="000000"/>
          <w:sz w:val="24"/>
        </w:rPr>
      </w:pPr>
      <w:r>
        <w:rPr>
          <w:rFonts w:ascii="宋体" w:hAnsi="宋体" w:cs="宋体" w:hint="eastAsia"/>
          <w:color w:val="000000"/>
          <w:sz w:val="24"/>
        </w:rPr>
        <w:t>重点：选聘的途径</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cs="宋体" w:hint="eastAsia"/>
          <w:color w:val="000000"/>
          <w:sz w:val="24"/>
        </w:rPr>
        <w:t>难点：考评的方法</w:t>
      </w:r>
    </w:p>
    <w:bookmarkEnd w:id="24"/>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（十）领导</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主要知识点：领导与领导者，权威的形成与权力的运用，领导理论</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重点：领导理论</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难点：领导权变理论</w:t>
      </w:r>
    </w:p>
    <w:p w:rsidR="006262CA" w:rsidRDefault="00AD7B87">
      <w:pPr>
        <w:adjustRightInd w:val="0"/>
        <w:snapToGrid w:val="0"/>
        <w:spacing w:after="0" w:line="240" w:lineRule="auto"/>
        <w:ind w:firstLineChars="200" w:firstLine="480"/>
        <w:rPr>
          <w:rFonts w:ascii="宋体" w:hAnsi="宋体" w:cs="宋体"/>
          <w:color w:val="000000"/>
          <w:sz w:val="24"/>
        </w:rPr>
      </w:pPr>
      <w:bookmarkStart w:id="25" w:name="_Hlk3456547"/>
      <w:r>
        <w:rPr>
          <w:rFonts w:ascii="宋体" w:hAnsi="宋体" w:cs="宋体" w:hint="eastAsia"/>
          <w:color w:val="000000"/>
          <w:sz w:val="24"/>
        </w:rPr>
        <w:t>教学方法：讲授法、案例法、讨论</w:t>
      </w:r>
    </w:p>
    <w:bookmarkEnd w:id="25"/>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（十一）人际沟通</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lastRenderedPageBreak/>
        <w:t>主要知识点：沟通的作用、过程、类型；沟通的障碍；改善沟通的方式</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重点：改善沟通</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难点：沟通的障碍</w:t>
      </w:r>
    </w:p>
    <w:p w:rsidR="006262CA" w:rsidRDefault="00AD7B87">
      <w:pPr>
        <w:adjustRightInd w:val="0"/>
        <w:snapToGrid w:val="0"/>
        <w:spacing w:after="0" w:line="240" w:lineRule="auto"/>
        <w:ind w:firstLineChars="200" w:firstLine="480"/>
        <w:rPr>
          <w:rFonts w:ascii="宋体" w:hAnsi="宋体" w:cs="宋体"/>
          <w:color w:val="000000"/>
          <w:sz w:val="24"/>
        </w:rPr>
      </w:pPr>
      <w:bookmarkStart w:id="26" w:name="_Hlk3456631"/>
      <w:r>
        <w:rPr>
          <w:rFonts w:ascii="宋体" w:hAnsi="宋体" w:cs="宋体" w:hint="eastAsia"/>
          <w:color w:val="000000"/>
          <w:sz w:val="24"/>
        </w:rPr>
        <w:t>教学方法：讲授法、案例法、讨论</w:t>
      </w:r>
    </w:p>
    <w:bookmarkEnd w:id="26"/>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（十二）激励</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主要知识点：激励概念、激励的发生机制、激</w:t>
      </w:r>
      <w:r>
        <w:rPr>
          <w:rFonts w:ascii="宋体" w:hAnsi="宋体" w:cs="宋体" w:hint="eastAsia"/>
          <w:color w:val="000000"/>
          <w:sz w:val="24"/>
        </w:rPr>
        <w:t>励理论、激励实务</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重点：激励理论的主要内容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难点：激励理论的</w:t>
      </w:r>
      <w:proofErr w:type="gramStart"/>
      <w:r>
        <w:rPr>
          <w:rFonts w:ascii="宋体" w:hAnsi="宋体" w:cs="宋体" w:hint="eastAsia"/>
          <w:color w:val="000000"/>
          <w:sz w:val="24"/>
        </w:rPr>
        <w:t>的</w:t>
      </w:r>
      <w:proofErr w:type="gramEnd"/>
      <w:r>
        <w:rPr>
          <w:rFonts w:ascii="宋体" w:hAnsi="宋体" w:cs="宋体" w:hint="eastAsia"/>
          <w:color w:val="000000"/>
          <w:sz w:val="24"/>
        </w:rPr>
        <w:t>运用</w:t>
      </w:r>
    </w:p>
    <w:p w:rsidR="006262CA" w:rsidRDefault="00AD7B87">
      <w:pPr>
        <w:adjustRightInd w:val="0"/>
        <w:snapToGrid w:val="0"/>
        <w:spacing w:after="0" w:line="240" w:lineRule="auto"/>
        <w:ind w:firstLineChars="200" w:firstLine="480"/>
        <w:rPr>
          <w:rFonts w:ascii="宋体" w:hAnsi="宋体" w:cs="宋体"/>
          <w:color w:val="000000"/>
          <w:sz w:val="24"/>
        </w:rPr>
      </w:pPr>
      <w:bookmarkStart w:id="27" w:name="_Hlk3456761"/>
      <w:r>
        <w:rPr>
          <w:rFonts w:ascii="宋体" w:hAnsi="宋体" w:cs="宋体" w:hint="eastAsia"/>
          <w:color w:val="000000"/>
          <w:sz w:val="24"/>
        </w:rPr>
        <w:t>教学方法：讲授法、案例法、讨论</w:t>
      </w:r>
    </w:p>
    <w:bookmarkEnd w:id="27"/>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（十三）管理控制</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主要知识点：控制的含义、作用、类型、过程；控制的原则和方法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重点：控制的类型</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难点：控制的原则</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教学方法：讲授法、案例法、讨论</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无</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五、教学计划与课时分配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2002"/>
        <w:gridCol w:w="950"/>
        <w:gridCol w:w="1082"/>
        <w:gridCol w:w="1082"/>
        <w:gridCol w:w="1082"/>
        <w:gridCol w:w="877"/>
      </w:tblGrid>
      <w:tr w:rsidR="006262CA">
        <w:tc>
          <w:tcPr>
            <w:tcW w:w="1221" w:type="dxa"/>
            <w:tcBorders>
              <w:top w:val="single" w:sz="4" w:space="0" w:color="auto"/>
              <w:left w:val="single" w:sz="4" w:space="0" w:color="auto"/>
              <w:bottom w:val="single" w:sz="4" w:space="0" w:color="auto"/>
              <w:right w:val="single" w:sz="4" w:space="0" w:color="auto"/>
              <w:tl2br w:val="single" w:sz="4" w:space="0" w:color="auto"/>
            </w:tcBorders>
          </w:tcPr>
          <w:p w:rsidR="006262CA" w:rsidRDefault="00AD7B87">
            <w:pPr>
              <w:adjustRightInd w:val="0"/>
              <w:snapToGrid w:val="0"/>
              <w:spacing w:line="240" w:lineRule="auto"/>
              <w:ind w:firstLineChars="250" w:firstLine="525"/>
              <w:rPr>
                <w:rFonts w:ascii="宋体" w:hAnsi="宋体" w:cs="黑体"/>
                <w:szCs w:val="21"/>
              </w:rPr>
            </w:pPr>
            <w:r>
              <w:rPr>
                <w:rFonts w:ascii="宋体" w:hAnsi="宋体" w:cs="黑体" w:hint="eastAsia"/>
                <w:szCs w:val="21"/>
              </w:rPr>
              <w:t>项目</w:t>
            </w:r>
          </w:p>
          <w:p w:rsidR="006262CA" w:rsidRDefault="00AD7B87">
            <w:pPr>
              <w:adjustRightInd w:val="0"/>
              <w:snapToGrid w:val="0"/>
              <w:spacing w:line="240" w:lineRule="auto"/>
              <w:rPr>
                <w:rFonts w:ascii="宋体" w:hAnsi="宋体" w:cs="黑体"/>
                <w:szCs w:val="21"/>
              </w:rPr>
            </w:pPr>
            <w:r>
              <w:rPr>
                <w:rFonts w:ascii="宋体" w:hAnsi="宋体" w:cs="黑体" w:hint="eastAsia"/>
                <w:szCs w:val="21"/>
              </w:rPr>
              <w:t>学时</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章节名称</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课内总学时</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理论教学</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实践教学</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课外学习</w:t>
            </w: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line="240" w:lineRule="auto"/>
              <w:jc w:val="center"/>
              <w:rPr>
                <w:rFonts w:ascii="宋体" w:hAnsi="宋体" w:cs="黑体"/>
                <w:szCs w:val="21"/>
              </w:rPr>
            </w:pPr>
            <w:r>
              <w:rPr>
                <w:rFonts w:ascii="宋体" w:hAnsi="宋体" w:cs="黑体" w:hint="eastAsia"/>
                <w:szCs w:val="21"/>
              </w:rPr>
              <w:t>备注</w:t>
            </w: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第一章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导论</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第二章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管理理论的发展</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第三章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环境分析</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第四章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组织文化</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第五章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管理道德与社会责任</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第六章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决策</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第七章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计划</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第八章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组织</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第九章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人员配备</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第九章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领导</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第十章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人际沟通</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第十一章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激励</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4</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center"/>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center"/>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r w:rsidR="006262CA">
        <w:tc>
          <w:tcPr>
            <w:tcW w:w="1221"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第十二章</w:t>
            </w:r>
          </w:p>
        </w:tc>
        <w:tc>
          <w:tcPr>
            <w:tcW w:w="200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管理控制</w:t>
            </w:r>
          </w:p>
        </w:tc>
        <w:tc>
          <w:tcPr>
            <w:tcW w:w="950"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AD7B87">
            <w:pPr>
              <w:adjustRightInd w:val="0"/>
              <w:snapToGrid w:val="0"/>
              <w:spacing w:after="0" w:line="240" w:lineRule="auto"/>
              <w:jc w:val="center"/>
              <w:rPr>
                <w:rFonts w:ascii="宋体" w:hAnsi="宋体" w:cs="黑体"/>
                <w:szCs w:val="21"/>
              </w:rPr>
            </w:pPr>
            <w:r>
              <w:rPr>
                <w:rFonts w:ascii="宋体" w:hAnsi="宋体" w:cs="黑体" w:hint="eastAsia"/>
                <w:szCs w:val="21"/>
              </w:rPr>
              <w:t>2</w:t>
            </w: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center"/>
              <w:rPr>
                <w:rFonts w:ascii="宋体" w:hAnsi="宋体" w:cs="黑体"/>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center"/>
              <w:rPr>
                <w:rFonts w:ascii="宋体" w:hAnsi="宋体" w:cs="黑体"/>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6262CA" w:rsidRDefault="006262CA">
            <w:pPr>
              <w:adjustRightInd w:val="0"/>
              <w:snapToGrid w:val="0"/>
              <w:spacing w:after="0" w:line="240" w:lineRule="auto"/>
              <w:jc w:val="both"/>
              <w:rPr>
                <w:rFonts w:ascii="宋体" w:hAnsi="宋体" w:cs="黑体"/>
                <w:szCs w:val="21"/>
              </w:rPr>
            </w:pPr>
          </w:p>
        </w:tc>
      </w:tr>
    </w:tbl>
    <w:p w:rsidR="006262CA" w:rsidRDefault="006262CA">
      <w:pPr>
        <w:adjustRightInd w:val="0"/>
        <w:snapToGrid w:val="0"/>
        <w:spacing w:line="360" w:lineRule="auto"/>
        <w:rPr>
          <w:rFonts w:ascii="黑体" w:eastAsia="黑体" w:hAnsi="黑体" w:cs="黑体"/>
          <w:color w:val="000000"/>
          <w:sz w:val="24"/>
          <w:szCs w:val="24"/>
        </w:rPr>
      </w:pP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六、考核要求与方式</w:t>
      </w:r>
    </w:p>
    <w:p w:rsidR="006262CA" w:rsidRDefault="00AD7B87">
      <w:pPr>
        <w:spacing w:after="0" w:line="240" w:lineRule="auto"/>
        <w:rPr>
          <w:rFonts w:ascii="宋体" w:hAnsi="宋体" w:cs="宋体"/>
          <w:color w:val="000000"/>
          <w:sz w:val="24"/>
        </w:rPr>
      </w:pPr>
      <w:r>
        <w:rPr>
          <w:rFonts w:ascii="宋体" w:hAnsi="宋体" w:cs="宋体" w:hint="eastAsia"/>
          <w:color w:val="000000"/>
          <w:sz w:val="24"/>
        </w:rPr>
        <w:t>(</w:t>
      </w:r>
      <w:proofErr w:type="gramStart"/>
      <w:r>
        <w:rPr>
          <w:rFonts w:ascii="宋体" w:hAnsi="宋体" w:cs="宋体" w:hint="eastAsia"/>
          <w:color w:val="000000"/>
          <w:sz w:val="24"/>
        </w:rPr>
        <w:t>一</w:t>
      </w:r>
      <w:proofErr w:type="gramEnd"/>
      <w:r>
        <w:rPr>
          <w:rFonts w:ascii="宋体" w:hAnsi="宋体" w:cs="宋体" w:hint="eastAsia"/>
          <w:color w:val="000000"/>
          <w:sz w:val="24"/>
        </w:rPr>
        <w:t>)</w:t>
      </w:r>
      <w:r>
        <w:rPr>
          <w:rFonts w:ascii="宋体" w:hAnsi="宋体" w:cs="宋体" w:hint="eastAsia"/>
          <w:color w:val="000000"/>
          <w:sz w:val="24"/>
        </w:rPr>
        <w:t>考核要求：</w:t>
      </w:r>
      <w:r>
        <w:rPr>
          <w:rFonts w:ascii="宋体" w:hAnsi="宋体" w:cs="宋体" w:hint="eastAsia"/>
          <w:color w:val="000000"/>
          <w:sz w:val="24"/>
        </w:rPr>
        <w:t xml:space="preserve"> </w:t>
      </w:r>
    </w:p>
    <w:p w:rsidR="006262CA" w:rsidRDefault="00AD7B87">
      <w:pPr>
        <w:spacing w:after="0" w:line="240" w:lineRule="auto"/>
        <w:ind w:firstLineChars="200" w:firstLine="480"/>
        <w:rPr>
          <w:rFonts w:ascii="宋体" w:hAnsi="宋体" w:cs="宋体"/>
          <w:color w:val="000000"/>
          <w:sz w:val="24"/>
        </w:rPr>
      </w:pPr>
      <w:r>
        <w:rPr>
          <w:rFonts w:ascii="宋体" w:hAnsi="宋体" w:cs="宋体" w:hint="eastAsia"/>
          <w:color w:val="000000"/>
          <w:sz w:val="24"/>
        </w:rPr>
        <w:t>本课程考核由平时成绩和期末考试两部分组成。平时成绩包括平时作业和表现，占学期总成绩的</w:t>
      </w:r>
      <w:r>
        <w:rPr>
          <w:rFonts w:ascii="宋体" w:hAnsi="宋体" w:cs="宋体"/>
          <w:color w:val="000000"/>
          <w:sz w:val="24"/>
        </w:rPr>
        <w:t>3</w:t>
      </w:r>
      <w:r>
        <w:rPr>
          <w:rFonts w:ascii="宋体" w:hAnsi="宋体" w:cs="宋体" w:hint="eastAsia"/>
          <w:color w:val="000000"/>
          <w:sz w:val="24"/>
        </w:rPr>
        <w:t>0%</w:t>
      </w:r>
      <w:r>
        <w:rPr>
          <w:rFonts w:ascii="宋体" w:hAnsi="宋体" w:cs="宋体" w:hint="eastAsia"/>
          <w:color w:val="000000"/>
          <w:sz w:val="24"/>
        </w:rPr>
        <w:t>，期末考试采取笔试形式，占课程总成绩的</w:t>
      </w:r>
      <w:r>
        <w:rPr>
          <w:rFonts w:ascii="宋体" w:hAnsi="宋体" w:cs="宋体"/>
          <w:color w:val="000000"/>
          <w:sz w:val="24"/>
        </w:rPr>
        <w:t>7</w:t>
      </w:r>
      <w:r>
        <w:rPr>
          <w:rFonts w:ascii="宋体" w:hAnsi="宋体" w:cs="宋体" w:hint="eastAsia"/>
          <w:color w:val="000000"/>
          <w:sz w:val="24"/>
        </w:rPr>
        <w:t>0%</w:t>
      </w:r>
      <w:r>
        <w:rPr>
          <w:rFonts w:ascii="宋体" w:hAnsi="宋体" w:cs="宋体" w:hint="eastAsia"/>
          <w:color w:val="000000"/>
          <w:sz w:val="24"/>
        </w:rPr>
        <w:t>。期末笔试主要考察学生对知识的掌握、理解及运用能力。</w:t>
      </w:r>
      <w:r>
        <w:rPr>
          <w:rFonts w:ascii="宋体" w:hAnsi="宋体" w:cs="宋体" w:hint="eastAsia"/>
          <w:color w:val="000000"/>
          <w:sz w:val="24"/>
        </w:rPr>
        <w:t>30%</w:t>
      </w:r>
      <w:r>
        <w:rPr>
          <w:rFonts w:ascii="宋体" w:hAnsi="宋体" w:cs="宋体" w:hint="eastAsia"/>
          <w:color w:val="000000"/>
          <w:sz w:val="24"/>
        </w:rPr>
        <w:t>考察知识的记忆；</w:t>
      </w:r>
      <w:r>
        <w:rPr>
          <w:rFonts w:ascii="宋体" w:hAnsi="宋体" w:cs="宋体" w:hint="eastAsia"/>
          <w:color w:val="000000"/>
          <w:sz w:val="24"/>
        </w:rPr>
        <w:t>20%</w:t>
      </w:r>
      <w:r>
        <w:rPr>
          <w:rFonts w:ascii="宋体" w:hAnsi="宋体" w:cs="宋体" w:hint="eastAsia"/>
          <w:color w:val="000000"/>
          <w:sz w:val="24"/>
        </w:rPr>
        <w:t>考察知识的理解，</w:t>
      </w:r>
      <w:r>
        <w:rPr>
          <w:rFonts w:ascii="宋体" w:hAnsi="宋体" w:cs="宋体" w:hint="eastAsia"/>
          <w:color w:val="000000"/>
          <w:sz w:val="24"/>
        </w:rPr>
        <w:t>50%</w:t>
      </w:r>
      <w:r>
        <w:rPr>
          <w:rFonts w:ascii="宋体" w:hAnsi="宋体" w:cs="宋体" w:hint="eastAsia"/>
          <w:color w:val="000000"/>
          <w:sz w:val="24"/>
        </w:rPr>
        <w:t>考察知识的运用。</w:t>
      </w:r>
    </w:p>
    <w:p w:rsidR="006262CA" w:rsidRDefault="00AD7B87">
      <w:pPr>
        <w:spacing w:after="0" w:line="240" w:lineRule="auto"/>
        <w:rPr>
          <w:rFonts w:ascii="宋体" w:hAnsi="宋体" w:cs="宋体"/>
          <w:color w:val="000000"/>
          <w:sz w:val="24"/>
        </w:rPr>
      </w:pPr>
      <w:r>
        <w:rPr>
          <w:rFonts w:ascii="宋体" w:hAnsi="宋体" w:cs="宋体" w:hint="eastAsia"/>
          <w:color w:val="000000"/>
          <w:sz w:val="24"/>
        </w:rPr>
        <w:lastRenderedPageBreak/>
        <w:t>(</w:t>
      </w:r>
      <w:r>
        <w:rPr>
          <w:rFonts w:ascii="宋体" w:hAnsi="宋体" w:cs="宋体" w:hint="eastAsia"/>
          <w:color w:val="000000"/>
          <w:sz w:val="24"/>
        </w:rPr>
        <w:t>二</w:t>
      </w:r>
      <w:r>
        <w:rPr>
          <w:rFonts w:ascii="宋体" w:hAnsi="宋体" w:cs="宋体" w:hint="eastAsia"/>
          <w:color w:val="000000"/>
          <w:sz w:val="24"/>
        </w:rPr>
        <w:t>)</w:t>
      </w:r>
      <w:r>
        <w:rPr>
          <w:rFonts w:ascii="宋体" w:hAnsi="宋体" w:cs="宋体" w:hint="eastAsia"/>
          <w:color w:val="000000"/>
          <w:sz w:val="24"/>
        </w:rPr>
        <w:t>考核方式：考试</w:t>
      </w:r>
    </w:p>
    <w:p w:rsidR="006262CA" w:rsidRDefault="006262CA">
      <w:pPr>
        <w:spacing w:after="0" w:line="477" w:lineRule="exact"/>
        <w:rPr>
          <w:rFonts w:ascii="宋体" w:hAnsi="宋体" w:cs="宋体"/>
          <w:color w:val="000000"/>
          <w:sz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七、推荐教材与主要参考书目</w:t>
      </w:r>
    </w:p>
    <w:p w:rsidR="006262CA" w:rsidRDefault="00AD7B87">
      <w:pPr>
        <w:spacing w:after="0" w:line="240" w:lineRule="auto"/>
      </w:pPr>
      <w:r>
        <w:rPr>
          <w:rFonts w:ascii="宋体" w:hAnsi="宋体" w:cs="宋体" w:hint="eastAsia"/>
          <w:color w:val="000000"/>
          <w:sz w:val="24"/>
        </w:rPr>
        <w:t>（一）推荐使用教材：</w:t>
      </w:r>
    </w:p>
    <w:p w:rsidR="006262CA" w:rsidRDefault="00AD7B87">
      <w:pPr>
        <w:spacing w:after="0" w:line="240" w:lineRule="auto"/>
        <w:ind w:firstLineChars="200" w:firstLine="480"/>
        <w:rPr>
          <w:rFonts w:ascii="宋体" w:hAnsi="宋体" w:cs="宋体"/>
          <w:color w:val="000000"/>
          <w:sz w:val="24"/>
        </w:rPr>
      </w:pPr>
      <w:bookmarkStart w:id="28" w:name="_Hlk3468583"/>
      <w:r>
        <w:rPr>
          <w:rFonts w:ascii="宋体" w:hAnsi="宋体" w:cs="宋体" w:hint="eastAsia"/>
          <w:color w:val="000000"/>
          <w:sz w:val="24"/>
        </w:rPr>
        <w:t>1</w:t>
      </w:r>
      <w:r>
        <w:rPr>
          <w:rFonts w:ascii="宋体" w:hAnsi="宋体" w:cs="宋体" w:hint="eastAsia"/>
          <w:color w:val="000000"/>
          <w:sz w:val="24"/>
        </w:rPr>
        <w:t>、孙永正主编，《管理学》清华大学出版社</w:t>
      </w:r>
      <w:r>
        <w:rPr>
          <w:rFonts w:ascii="宋体" w:hAnsi="宋体" w:cs="宋体" w:hint="eastAsia"/>
          <w:color w:val="000000"/>
          <w:sz w:val="24"/>
        </w:rPr>
        <w:t>2011</w:t>
      </w:r>
      <w:r>
        <w:rPr>
          <w:rFonts w:ascii="宋体" w:hAnsi="宋体" w:cs="宋体" w:hint="eastAsia"/>
          <w:color w:val="000000"/>
          <w:sz w:val="24"/>
        </w:rPr>
        <w:t>年版</w:t>
      </w:r>
    </w:p>
    <w:p w:rsidR="006262CA" w:rsidRDefault="00AD7B87">
      <w:pPr>
        <w:spacing w:after="0" w:line="24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、周三多，《管理学》复旦大学出版社</w:t>
      </w:r>
      <w:r>
        <w:rPr>
          <w:rFonts w:ascii="宋体" w:hAnsi="宋体" w:cs="宋体" w:hint="eastAsia"/>
          <w:color w:val="000000"/>
          <w:sz w:val="24"/>
        </w:rPr>
        <w:t xml:space="preserve"> 2005</w:t>
      </w:r>
      <w:r>
        <w:rPr>
          <w:rFonts w:ascii="宋体" w:hAnsi="宋体" w:cs="宋体" w:hint="eastAsia"/>
          <w:color w:val="000000"/>
          <w:sz w:val="24"/>
        </w:rPr>
        <w:t>年版</w:t>
      </w:r>
    </w:p>
    <w:bookmarkEnd w:id="28"/>
    <w:p w:rsidR="006262CA" w:rsidRDefault="00AD7B87">
      <w:pPr>
        <w:spacing w:after="0" w:line="240" w:lineRule="auto"/>
      </w:pPr>
      <w:r>
        <w:rPr>
          <w:rFonts w:ascii="宋体" w:hAnsi="宋体" w:cs="宋体" w:hint="eastAsia"/>
          <w:color w:val="000000"/>
          <w:sz w:val="24"/>
        </w:rPr>
        <w:t>（二）主要参考书目：</w:t>
      </w:r>
    </w:p>
    <w:p w:rsidR="006262CA" w:rsidRDefault="00AD7B87">
      <w:pPr>
        <w:spacing w:after="0" w:line="24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、管理学（第七版），斯蒂芬•罗宾斯著，中国人民大学出版社，</w:t>
      </w:r>
      <w:r>
        <w:rPr>
          <w:rFonts w:ascii="宋体" w:hAnsi="宋体" w:hint="eastAsia"/>
          <w:sz w:val="24"/>
          <w:szCs w:val="24"/>
        </w:rPr>
        <w:t>2004</w:t>
      </w:r>
      <w:r>
        <w:rPr>
          <w:rFonts w:ascii="宋体" w:hAnsi="宋体" w:hint="eastAsia"/>
          <w:sz w:val="24"/>
          <w:szCs w:val="24"/>
        </w:rPr>
        <w:t>年。</w:t>
      </w:r>
    </w:p>
    <w:p w:rsidR="006262CA" w:rsidRDefault="00AD7B87">
      <w:pPr>
        <w:spacing w:after="0" w:line="240" w:lineRule="auto"/>
        <w:ind w:firstLineChars="200" w:firstLine="480"/>
        <w:rPr>
          <w:sz w:val="24"/>
          <w:szCs w:val="24"/>
        </w:rPr>
      </w:pPr>
      <w:r>
        <w:rPr>
          <w:rFonts w:ascii="宋体" w:hAnsi="宋体" w:hint="eastAsia"/>
          <w:sz w:val="24"/>
          <w:szCs w:val="24"/>
        </w:rPr>
        <w:t>2</w:t>
      </w:r>
      <w:r>
        <w:rPr>
          <w:rFonts w:ascii="宋体" w:hAnsi="宋体" w:hint="eastAsia"/>
          <w:sz w:val="24"/>
          <w:szCs w:val="24"/>
        </w:rPr>
        <w:t>、</w:t>
      </w:r>
      <w:r>
        <w:rPr>
          <w:rFonts w:hint="eastAsia"/>
          <w:sz w:val="24"/>
          <w:szCs w:val="24"/>
        </w:rPr>
        <w:t>管理学（第二版），王凤彬主编，中国人民大学出版社，</w:t>
      </w:r>
      <w:r>
        <w:rPr>
          <w:rFonts w:ascii="宋体" w:hAnsi="宋体" w:hint="eastAsia"/>
          <w:sz w:val="24"/>
          <w:szCs w:val="24"/>
        </w:rPr>
        <w:t>2003</w:t>
      </w:r>
      <w:r>
        <w:rPr>
          <w:rFonts w:hint="eastAsia"/>
          <w:sz w:val="24"/>
          <w:szCs w:val="24"/>
        </w:rPr>
        <w:t>年。</w:t>
      </w:r>
    </w:p>
    <w:p w:rsidR="006262CA" w:rsidRDefault="006262CA">
      <w:pPr>
        <w:spacing w:after="0" w:line="240" w:lineRule="auto"/>
        <w:ind w:firstLineChars="200" w:firstLine="480"/>
        <w:rPr>
          <w:sz w:val="24"/>
          <w:szCs w:val="24"/>
        </w:rPr>
      </w:pPr>
    </w:p>
    <w:p w:rsidR="006262CA" w:rsidRDefault="006262CA">
      <w:pPr>
        <w:spacing w:after="0" w:line="240" w:lineRule="auto"/>
        <w:ind w:firstLineChars="200" w:firstLine="480"/>
        <w:rPr>
          <w:sz w:val="24"/>
          <w:szCs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编写人（课程负责人）：朱兆红</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审核人（专业负责人）：饶蓝</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sz w:val="24"/>
        </w:rPr>
      </w:pPr>
      <w:r>
        <w:rPr>
          <w:rFonts w:hint="eastAsia"/>
          <w:sz w:val="24"/>
        </w:rPr>
        <w:t>时间：</w:t>
      </w:r>
      <w:r>
        <w:rPr>
          <w:rFonts w:ascii="宋体" w:hAnsi="宋体" w:hint="eastAsia"/>
          <w:sz w:val="24"/>
        </w:rPr>
        <w:t>2019</w:t>
      </w:r>
      <w:r>
        <w:rPr>
          <w:rFonts w:ascii="宋体" w:hAnsi="宋体" w:hint="eastAsia"/>
          <w:sz w:val="24"/>
        </w:rPr>
        <w:t>年</w:t>
      </w:r>
      <w:r>
        <w:rPr>
          <w:rFonts w:ascii="宋体" w:hAnsi="宋体" w:hint="eastAsia"/>
          <w:sz w:val="24"/>
        </w:rPr>
        <w:t>06</w:t>
      </w:r>
      <w:r>
        <w:rPr>
          <w:rFonts w:ascii="宋体" w:hAnsi="宋体" w:hint="eastAsia"/>
          <w:sz w:val="24"/>
        </w:rPr>
        <w:t>月</w:t>
      </w:r>
    </w:p>
    <w:bookmarkEnd w:id="0"/>
    <w:p w:rsidR="006262CA" w:rsidRDefault="006262CA">
      <w:pPr>
        <w:adjustRightInd w:val="0"/>
        <w:snapToGrid w:val="0"/>
        <w:spacing w:line="300" w:lineRule="exact"/>
        <w:ind w:firstLineChars="2000" w:firstLine="4800"/>
        <w:rPr>
          <w:sz w:val="24"/>
        </w:rPr>
      </w:pPr>
    </w:p>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AD7B87">
      <w:pPr>
        <w:pStyle w:val="1"/>
      </w:pPr>
      <w:bookmarkStart w:id="29" w:name="_Toc11615504"/>
      <w:bookmarkStart w:id="30" w:name="_Toc11612386"/>
      <w:bookmarkStart w:id="31" w:name="_Toc11611562"/>
      <w:bookmarkStart w:id="32" w:name="_Toc11611011"/>
      <w:bookmarkStart w:id="33" w:name="_Toc11610680"/>
      <w:r>
        <w:rPr>
          <w:rFonts w:hint="eastAsia"/>
        </w:rPr>
        <w:lastRenderedPageBreak/>
        <w:t>《管理学》课程考试大纲</w:t>
      </w:r>
      <w:bookmarkEnd w:id="29"/>
      <w:bookmarkEnd w:id="30"/>
      <w:bookmarkEnd w:id="31"/>
      <w:bookmarkEnd w:id="32"/>
      <w:bookmarkEnd w:id="33"/>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课程编码：</w:t>
      </w:r>
      <w:r>
        <w:rPr>
          <w:rFonts w:ascii="黑体" w:eastAsia="黑体" w:hAnsi="黑体" w:cs="黑体" w:hint="eastAsia"/>
          <w:color w:val="000000"/>
          <w:sz w:val="24"/>
        </w:rPr>
        <w:t>G3000</w:t>
      </w:r>
      <w:r>
        <w:rPr>
          <w:rFonts w:ascii="黑体" w:eastAsia="黑体" w:hAnsi="黑体" w:cs="黑体"/>
          <w:color w:val="000000"/>
          <w:sz w:val="24"/>
        </w:rPr>
        <w:t>7</w:t>
      </w:r>
      <w:r>
        <w:rPr>
          <w:rFonts w:ascii="黑体" w:eastAsia="黑体" w:hAnsi="黑体" w:cs="黑体" w:hint="eastAsia"/>
          <w:color w:val="000000"/>
          <w:sz w:val="24"/>
        </w:rPr>
        <w:t>1</w:t>
      </w:r>
      <w:r>
        <w:rPr>
          <w:rFonts w:ascii="宋体" w:hAnsi="宋体" w:hint="eastAsia"/>
          <w:sz w:val="28"/>
          <w:szCs w:val="28"/>
        </w:rPr>
        <w:t xml:space="preserve"> </w:t>
      </w:r>
      <w:r>
        <w:rPr>
          <w:rFonts w:ascii="宋体" w:hAnsi="宋体" w:hint="eastAsia"/>
          <w:b/>
          <w:sz w:val="28"/>
          <w:szCs w:val="28"/>
        </w:rPr>
        <w:t xml:space="preserve">                 </w:t>
      </w:r>
      <w:r>
        <w:rPr>
          <w:rFonts w:ascii="宋体" w:hAnsi="宋体"/>
          <w:b/>
          <w:sz w:val="28"/>
          <w:szCs w:val="28"/>
        </w:rPr>
        <w:t xml:space="preserve">     </w:t>
      </w:r>
      <w:r>
        <w:rPr>
          <w:rFonts w:ascii="黑体" w:eastAsia="黑体" w:hAnsi="黑体" w:cs="黑体" w:hint="eastAsia"/>
          <w:color w:val="000000"/>
          <w:sz w:val="24"/>
        </w:rPr>
        <w:t>课程性质：</w:t>
      </w:r>
      <w:r>
        <w:rPr>
          <w:rFonts w:ascii="宋体" w:hAnsi="宋体" w:hint="eastAsia"/>
          <w:sz w:val="28"/>
          <w:szCs w:val="28"/>
        </w:rPr>
        <w:t xml:space="preserve"> </w:t>
      </w:r>
      <w:r>
        <w:rPr>
          <w:rFonts w:ascii="黑体" w:eastAsia="黑体" w:hAnsi="黑体" w:hint="eastAsia"/>
          <w:sz w:val="24"/>
          <w:szCs w:val="24"/>
        </w:rPr>
        <w:t>学科专业基础课</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w:t>
      </w:r>
      <w:r>
        <w:rPr>
          <w:rFonts w:ascii="黑体" w:eastAsia="黑体" w:hAnsi="黑体" w:cs="黑体" w:hint="eastAsia"/>
          <w:color w:val="000000"/>
          <w:sz w:val="24"/>
        </w:rPr>
        <w:t xml:space="preserve">    </w:t>
      </w:r>
      <w:r>
        <w:rPr>
          <w:rFonts w:ascii="黑体" w:eastAsia="黑体" w:hAnsi="黑体" w:cs="黑体" w:hint="eastAsia"/>
          <w:color w:val="000000"/>
          <w:sz w:val="24"/>
        </w:rPr>
        <w:t>时：</w:t>
      </w:r>
      <w:r>
        <w:rPr>
          <w:rFonts w:ascii="黑体" w:eastAsia="黑体" w:hAnsi="黑体" w:cs="黑体"/>
          <w:color w:val="000000"/>
          <w:sz w:val="24"/>
        </w:rPr>
        <w:t>40</w:t>
      </w:r>
      <w:r>
        <w:rPr>
          <w:rFonts w:ascii="宋体" w:hAnsi="宋体" w:hint="eastAsia"/>
          <w:sz w:val="28"/>
          <w:szCs w:val="28"/>
        </w:rPr>
        <w:t xml:space="preserve">                      </w:t>
      </w:r>
      <w:r>
        <w:rPr>
          <w:rFonts w:ascii="宋体" w:hAnsi="宋体"/>
          <w:sz w:val="28"/>
          <w:szCs w:val="28"/>
        </w:rPr>
        <w:t xml:space="preserve">      </w:t>
      </w:r>
      <w:r>
        <w:rPr>
          <w:rFonts w:ascii="黑体" w:eastAsia="黑体" w:hAnsi="黑体" w:cs="黑体" w:hint="eastAsia"/>
          <w:color w:val="000000"/>
          <w:sz w:val="24"/>
        </w:rPr>
        <w:t>学</w:t>
      </w:r>
      <w:r>
        <w:rPr>
          <w:rFonts w:ascii="黑体" w:eastAsia="黑体" w:hAnsi="黑体" w:cs="黑体" w:hint="eastAsia"/>
          <w:color w:val="000000"/>
          <w:sz w:val="24"/>
        </w:rPr>
        <w:t xml:space="preserve">   </w:t>
      </w:r>
      <w:r>
        <w:rPr>
          <w:rFonts w:ascii="黑体" w:eastAsia="黑体" w:hAnsi="黑体" w:cs="黑体" w:hint="eastAsia"/>
          <w:color w:val="000000"/>
          <w:sz w:val="24"/>
        </w:rPr>
        <w:t>分：</w:t>
      </w:r>
      <w:r>
        <w:rPr>
          <w:rFonts w:ascii="黑体" w:eastAsia="黑体" w:hAnsi="黑体" w:cs="黑体" w:hint="eastAsia"/>
          <w:color w:val="000000"/>
          <w:sz w:val="24"/>
        </w:rPr>
        <w:t xml:space="preserve"> </w:t>
      </w:r>
      <w:r>
        <w:rPr>
          <w:rFonts w:ascii="黑体" w:eastAsia="黑体" w:hAnsi="黑体" w:cs="黑体"/>
          <w:color w:val="000000"/>
          <w:sz w:val="24"/>
        </w:rPr>
        <w:t>2</w:t>
      </w:r>
      <w:r>
        <w:rPr>
          <w:rFonts w:ascii="黑体" w:eastAsia="黑体" w:hAnsi="黑体" w:cs="黑体" w:hint="eastAsia"/>
          <w:color w:val="000000"/>
          <w:sz w:val="24"/>
        </w:rPr>
        <w:t>.</w:t>
      </w:r>
      <w:r>
        <w:rPr>
          <w:rFonts w:ascii="黑体" w:eastAsia="黑体" w:hAnsi="黑体" w:cs="黑体"/>
          <w:color w:val="000000"/>
          <w:sz w:val="24"/>
        </w:rPr>
        <w:t>5</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适用专业</w:t>
      </w:r>
      <w:r>
        <w:rPr>
          <w:rFonts w:ascii="宋体" w:hAnsi="宋体" w:hint="eastAsia"/>
          <w:b/>
          <w:sz w:val="28"/>
          <w:szCs w:val="28"/>
        </w:rPr>
        <w:t>：</w:t>
      </w:r>
      <w:r>
        <w:rPr>
          <w:rFonts w:ascii="黑体" w:eastAsia="黑体" w:hAnsi="黑体" w:cs="黑体" w:hint="eastAsia"/>
          <w:color w:val="000000"/>
          <w:sz w:val="24"/>
          <w:szCs w:val="24"/>
        </w:rPr>
        <w:t>会计学</w:t>
      </w:r>
      <w:r>
        <w:rPr>
          <w:rFonts w:ascii="宋体" w:hAnsi="宋体" w:hint="eastAsia"/>
          <w:sz w:val="28"/>
          <w:szCs w:val="28"/>
        </w:rPr>
        <w:t xml:space="preserve">       </w:t>
      </w:r>
    </w:p>
    <w:p w:rsidR="006262CA" w:rsidRDefault="006262CA">
      <w:pPr>
        <w:snapToGrid w:val="0"/>
        <w:spacing w:after="0" w:line="360" w:lineRule="auto"/>
        <w:rPr>
          <w:b/>
          <w:u w:val="single"/>
        </w:rPr>
      </w:pPr>
    </w:p>
    <w:p w:rsidR="006262CA" w:rsidRDefault="00AD7B87">
      <w:pPr>
        <w:adjustRightInd w:val="0"/>
        <w:snapToGrid w:val="0"/>
        <w:spacing w:after="0" w:line="36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adjustRightInd w:val="0"/>
        <w:snapToGrid w:val="0"/>
        <w:spacing w:after="0" w:line="240" w:lineRule="auto"/>
        <w:ind w:firstLineChars="200" w:firstLine="480"/>
        <w:rPr>
          <w:rFonts w:ascii="宋体" w:hAnsi="宋体"/>
          <w:sz w:val="24"/>
        </w:rPr>
      </w:pPr>
      <w:r>
        <w:rPr>
          <w:rFonts w:ascii="宋体" w:hAnsi="宋体" w:hint="eastAsia"/>
          <w:sz w:val="24"/>
        </w:rPr>
        <w:t>本课程考试旨在考核学生对管理学基础知识与理论的掌握程度，考核学生是否掌握了实施培训和开发的流程、方法；考核学生运用所学分析组织管理问题的能力，评判学生达到的专业素质水平。</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w:t>
      </w: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240" w:lineRule="auto"/>
        <w:rPr>
          <w:rFonts w:ascii="宋体" w:hAnsi="宋体"/>
          <w:bCs/>
          <w:sz w:val="22"/>
        </w:rPr>
      </w:pPr>
      <w:r>
        <w:rPr>
          <w:rFonts w:ascii="宋体" w:hAnsi="宋体"/>
          <w:bCs/>
          <w:sz w:val="22"/>
        </w:rPr>
        <w:t>1</w:t>
      </w:r>
      <w:r>
        <w:rPr>
          <w:rFonts w:ascii="宋体" w:hAnsi="宋体" w:hint="eastAsia"/>
          <w:bCs/>
          <w:sz w:val="22"/>
        </w:rPr>
        <w:t>．考试方法：</w:t>
      </w:r>
      <w:r>
        <w:rPr>
          <w:rFonts w:ascii="宋体" w:hAnsi="宋体"/>
          <w:bCs/>
          <w:sz w:val="22"/>
        </w:rPr>
        <w:t xml:space="preserve"> </w:t>
      </w:r>
      <w:r>
        <w:rPr>
          <w:rFonts w:ascii="宋体" w:hAnsi="宋体" w:hint="eastAsia"/>
          <w:bCs/>
          <w:sz w:val="22"/>
        </w:rPr>
        <w:t>闭卷笔试</w:t>
      </w:r>
    </w:p>
    <w:p w:rsidR="006262CA" w:rsidRDefault="00AD7B87">
      <w:pPr>
        <w:adjustRightInd w:val="0"/>
        <w:snapToGrid w:val="0"/>
        <w:spacing w:after="0" w:line="240" w:lineRule="auto"/>
        <w:rPr>
          <w:rFonts w:ascii="宋体" w:hAnsi="宋体"/>
          <w:bCs/>
          <w:sz w:val="22"/>
        </w:rPr>
      </w:pPr>
      <w:r>
        <w:rPr>
          <w:rFonts w:ascii="宋体" w:hAnsi="宋体" w:hint="eastAsia"/>
          <w:bCs/>
          <w:sz w:val="22"/>
        </w:rPr>
        <w:t>2.</w:t>
      </w:r>
      <w:r>
        <w:rPr>
          <w:rFonts w:ascii="宋体" w:hAnsi="宋体"/>
          <w:bCs/>
          <w:sz w:val="22"/>
        </w:rPr>
        <w:t xml:space="preserve"> </w:t>
      </w:r>
      <w:r>
        <w:rPr>
          <w:rFonts w:ascii="宋体" w:hAnsi="宋体"/>
          <w:bCs/>
          <w:sz w:val="22"/>
        </w:rPr>
        <w:t>考试时间：</w:t>
      </w:r>
      <w:r>
        <w:rPr>
          <w:rFonts w:ascii="宋体" w:hAnsi="宋体"/>
          <w:bCs/>
          <w:sz w:val="22"/>
        </w:rPr>
        <w:t xml:space="preserve"> 90</w:t>
      </w:r>
      <w:r>
        <w:rPr>
          <w:rFonts w:ascii="宋体" w:hAnsi="宋体" w:hint="eastAsia"/>
          <w:bCs/>
          <w:sz w:val="22"/>
        </w:rPr>
        <w:t>分钟</w:t>
      </w:r>
    </w:p>
    <w:p w:rsidR="006262CA" w:rsidRDefault="00AD7B87">
      <w:pPr>
        <w:adjustRightInd w:val="0"/>
        <w:snapToGrid w:val="0"/>
        <w:spacing w:after="0" w:line="240" w:lineRule="auto"/>
        <w:rPr>
          <w:rFonts w:ascii="宋体" w:hAnsi="宋体"/>
          <w:bCs/>
          <w:sz w:val="22"/>
        </w:rPr>
      </w:pPr>
      <w:r>
        <w:rPr>
          <w:rFonts w:ascii="宋体" w:hAnsi="宋体" w:hint="eastAsia"/>
          <w:bCs/>
          <w:sz w:val="22"/>
        </w:rPr>
        <w:t xml:space="preserve">3. </w:t>
      </w:r>
      <w:r>
        <w:rPr>
          <w:rFonts w:ascii="宋体" w:hAnsi="宋体" w:hint="eastAsia"/>
          <w:bCs/>
          <w:sz w:val="22"/>
        </w:rPr>
        <w:t>试题类型</w:t>
      </w:r>
      <w:r>
        <w:rPr>
          <w:rFonts w:ascii="宋体" w:hAnsi="宋体"/>
          <w:bCs/>
          <w:sz w:val="22"/>
        </w:rPr>
        <w:t>：</w:t>
      </w:r>
      <w:r>
        <w:rPr>
          <w:rFonts w:ascii="宋体" w:hAnsi="宋体"/>
          <w:bCs/>
          <w:sz w:val="22"/>
        </w:rPr>
        <w:t xml:space="preserve"> </w:t>
      </w:r>
      <w:r>
        <w:rPr>
          <w:rFonts w:ascii="宋体" w:hAnsi="宋体" w:hint="eastAsia"/>
          <w:bCs/>
          <w:sz w:val="22"/>
        </w:rPr>
        <w:t>选择、判断、简答、案例分析</w:t>
      </w:r>
    </w:p>
    <w:p w:rsidR="006262CA" w:rsidRDefault="006262CA" w:rsidP="00377692">
      <w:pPr>
        <w:adjustRightInd w:val="0"/>
        <w:snapToGrid w:val="0"/>
        <w:spacing w:beforeLines="50" w:afterLines="50" w:line="240" w:lineRule="auto"/>
        <w:rPr>
          <w:rFonts w:ascii="黑体" w:eastAsia="黑体"/>
          <w:b/>
          <w:bCs/>
          <w:sz w:val="24"/>
        </w:rPr>
      </w:pP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三、考试的内容及要求</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（一）导论</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1</w:t>
      </w:r>
      <w:r>
        <w:rPr>
          <w:rFonts w:ascii="宋体" w:hAnsi="宋体" w:hint="eastAsia"/>
          <w:bCs/>
          <w:sz w:val="24"/>
          <w:szCs w:val="24"/>
        </w:rPr>
        <w:t>、管理者的技能</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2</w:t>
      </w:r>
      <w:r>
        <w:rPr>
          <w:rFonts w:ascii="宋体" w:hAnsi="宋体" w:hint="eastAsia"/>
          <w:bCs/>
          <w:sz w:val="24"/>
          <w:szCs w:val="24"/>
        </w:rPr>
        <w:t>、管理者的角色</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、理解管理者的角色</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、掌握不同层次管理者技能的结构</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（二）管理理论的发展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bCs/>
          <w:sz w:val="24"/>
          <w:szCs w:val="24"/>
        </w:rPr>
        <w:t>1</w:t>
      </w:r>
      <w:r>
        <w:rPr>
          <w:rFonts w:ascii="宋体" w:hAnsi="宋体" w:hint="eastAsia"/>
          <w:bCs/>
          <w:sz w:val="24"/>
          <w:szCs w:val="24"/>
        </w:rPr>
        <w:t>、古典管理理论阶段的主要理论</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bCs/>
          <w:sz w:val="24"/>
          <w:szCs w:val="24"/>
        </w:rPr>
        <w:t>2</w:t>
      </w:r>
      <w:r>
        <w:rPr>
          <w:rFonts w:ascii="宋体" w:hAnsi="宋体" w:hint="eastAsia"/>
          <w:bCs/>
          <w:sz w:val="24"/>
          <w:szCs w:val="24"/>
        </w:rPr>
        <w:t>、人际关系学说</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3</w:t>
      </w:r>
      <w:r>
        <w:rPr>
          <w:rFonts w:ascii="宋体" w:hAnsi="宋体" w:hint="eastAsia"/>
          <w:bCs/>
          <w:sz w:val="24"/>
          <w:szCs w:val="24"/>
        </w:rPr>
        <w:t>、人性假设</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考试要求：</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1</w:t>
      </w:r>
      <w:r>
        <w:rPr>
          <w:rFonts w:ascii="宋体" w:hAnsi="宋体" w:hint="eastAsia"/>
          <w:bCs/>
          <w:sz w:val="24"/>
          <w:szCs w:val="24"/>
        </w:rPr>
        <w:t>、理解古典管理理论阶段的主要理论</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bCs/>
          <w:sz w:val="24"/>
          <w:szCs w:val="24"/>
        </w:rPr>
        <w:t>2</w:t>
      </w:r>
      <w:r>
        <w:rPr>
          <w:rFonts w:ascii="宋体" w:hAnsi="宋体" w:hint="eastAsia"/>
          <w:bCs/>
          <w:sz w:val="24"/>
          <w:szCs w:val="24"/>
        </w:rPr>
        <w:t>、掌握人际关系学说的主要观点</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3</w:t>
      </w:r>
      <w:r>
        <w:rPr>
          <w:rFonts w:ascii="宋体" w:hAnsi="宋体" w:hint="eastAsia"/>
          <w:bCs/>
          <w:sz w:val="24"/>
          <w:szCs w:val="24"/>
        </w:rPr>
        <w:t>、运用人性假设分析管理费问题</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（三）环境分析</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、环境的结构</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w:t>
      </w:r>
      <w:r>
        <w:rPr>
          <w:rFonts w:ascii="宋体" w:hAnsi="宋体" w:hint="eastAsia"/>
          <w:bCs/>
          <w:sz w:val="24"/>
          <w:szCs w:val="24"/>
        </w:rPr>
        <w:t>S</w:t>
      </w:r>
      <w:r>
        <w:rPr>
          <w:rFonts w:ascii="宋体" w:hAnsi="宋体"/>
          <w:bCs/>
          <w:sz w:val="24"/>
          <w:szCs w:val="24"/>
        </w:rPr>
        <w:t>WOT</w:t>
      </w:r>
      <w:r>
        <w:rPr>
          <w:rFonts w:ascii="宋体" w:hAnsi="宋体" w:hint="eastAsia"/>
          <w:bCs/>
          <w:sz w:val="24"/>
          <w:szCs w:val="24"/>
        </w:rPr>
        <w:t>分析法</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考试要求：</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1</w:t>
      </w:r>
      <w:r>
        <w:rPr>
          <w:rFonts w:ascii="宋体" w:hAnsi="宋体" w:hint="eastAsia"/>
          <w:bCs/>
          <w:sz w:val="24"/>
          <w:szCs w:val="24"/>
        </w:rPr>
        <w:t>、理解环境的构成</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2</w:t>
      </w:r>
      <w:r>
        <w:rPr>
          <w:rFonts w:ascii="宋体" w:hAnsi="宋体" w:hint="eastAsia"/>
          <w:bCs/>
          <w:sz w:val="24"/>
          <w:szCs w:val="24"/>
        </w:rPr>
        <w:t>、掌握</w:t>
      </w:r>
      <w:r>
        <w:rPr>
          <w:rFonts w:ascii="宋体" w:hAnsi="宋体" w:hint="eastAsia"/>
          <w:bCs/>
          <w:sz w:val="24"/>
          <w:szCs w:val="24"/>
        </w:rPr>
        <w:t>S</w:t>
      </w:r>
      <w:r>
        <w:rPr>
          <w:rFonts w:ascii="宋体" w:hAnsi="宋体"/>
          <w:bCs/>
          <w:sz w:val="24"/>
          <w:szCs w:val="24"/>
        </w:rPr>
        <w:t>WOT</w:t>
      </w:r>
      <w:r>
        <w:rPr>
          <w:rFonts w:ascii="宋体" w:hAnsi="宋体" w:hint="eastAsia"/>
          <w:bCs/>
          <w:sz w:val="24"/>
          <w:szCs w:val="24"/>
        </w:rPr>
        <w:t>分析法</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lastRenderedPageBreak/>
        <w:t xml:space="preserve"> </w:t>
      </w:r>
      <w:r>
        <w:rPr>
          <w:rFonts w:ascii="宋体" w:hAnsi="宋体" w:hint="eastAsia"/>
          <w:b/>
          <w:bCs/>
          <w:sz w:val="24"/>
          <w:szCs w:val="24"/>
        </w:rPr>
        <w:t>（四）组织文化</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考试内容：组织文化的结构</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考试要求：识别各层次的组织文化</w:t>
      </w:r>
    </w:p>
    <w:p w:rsidR="006262CA" w:rsidRDefault="00AD7B87">
      <w:pPr>
        <w:adjustRightInd w:val="0"/>
        <w:snapToGrid w:val="0"/>
        <w:spacing w:after="0" w:line="240" w:lineRule="auto"/>
        <w:rPr>
          <w:rFonts w:ascii="宋体" w:hAnsi="宋体"/>
          <w:b/>
          <w:bCs/>
          <w:sz w:val="24"/>
          <w:szCs w:val="24"/>
        </w:rPr>
      </w:pPr>
      <w:r>
        <w:rPr>
          <w:rFonts w:ascii="宋体" w:hAnsi="宋体" w:hint="eastAsia"/>
          <w:bCs/>
          <w:sz w:val="24"/>
          <w:szCs w:val="24"/>
        </w:rPr>
        <w:t xml:space="preserve"> </w:t>
      </w:r>
      <w:r>
        <w:rPr>
          <w:rFonts w:ascii="宋体" w:hAnsi="宋体" w:hint="eastAsia"/>
          <w:b/>
          <w:bCs/>
          <w:sz w:val="24"/>
          <w:szCs w:val="24"/>
        </w:rPr>
        <w:t>（五）管理道德与社会责任</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考试内容：</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1</w:t>
      </w:r>
      <w:r>
        <w:rPr>
          <w:rFonts w:ascii="宋体" w:hAnsi="宋体" w:hint="eastAsia"/>
          <w:bCs/>
          <w:sz w:val="24"/>
          <w:szCs w:val="24"/>
        </w:rPr>
        <w:t>、管理道德的影响因素</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2</w:t>
      </w:r>
      <w:r>
        <w:rPr>
          <w:rFonts w:ascii="宋体" w:hAnsi="宋体" w:hint="eastAsia"/>
          <w:bCs/>
          <w:sz w:val="24"/>
          <w:szCs w:val="24"/>
        </w:rPr>
        <w:t>、利益相关者</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考试要求：</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hint="eastAsia"/>
          <w:bCs/>
          <w:sz w:val="24"/>
          <w:szCs w:val="24"/>
        </w:rPr>
        <w:t>1</w:t>
      </w:r>
      <w:r>
        <w:rPr>
          <w:rFonts w:ascii="宋体" w:hAnsi="宋体" w:hint="eastAsia"/>
          <w:bCs/>
          <w:sz w:val="24"/>
          <w:szCs w:val="24"/>
        </w:rPr>
        <w:t>、理解管理道德的影响因素</w:t>
      </w:r>
    </w:p>
    <w:p w:rsidR="006262CA" w:rsidRDefault="00AD7B87">
      <w:pPr>
        <w:adjustRightInd w:val="0"/>
        <w:snapToGrid w:val="0"/>
        <w:spacing w:after="0" w:line="240" w:lineRule="auto"/>
        <w:ind w:firstLineChars="100" w:firstLine="240"/>
        <w:rPr>
          <w:rFonts w:ascii="宋体" w:hAnsi="宋体"/>
          <w:bCs/>
          <w:sz w:val="24"/>
          <w:szCs w:val="24"/>
        </w:rPr>
      </w:pPr>
      <w:r>
        <w:rPr>
          <w:rFonts w:ascii="宋体" w:hAnsi="宋体"/>
          <w:bCs/>
          <w:sz w:val="24"/>
          <w:szCs w:val="24"/>
        </w:rPr>
        <w:t>2</w:t>
      </w:r>
      <w:r>
        <w:rPr>
          <w:rFonts w:ascii="宋体" w:hAnsi="宋体" w:hint="eastAsia"/>
          <w:bCs/>
          <w:sz w:val="24"/>
          <w:szCs w:val="24"/>
        </w:rPr>
        <w:t>、识别利益相关者</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（六）决策</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、决策的原则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、决策的方法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、理解决策的满意原则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、掌握决策方法</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（七）计划</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、计划的弹性原则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、制定计划的方法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、理解计划的弹性原则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、掌握制定计划的方法</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（八）组织</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、管理幅度与管理层次</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2</w:t>
      </w:r>
      <w:r>
        <w:rPr>
          <w:rFonts w:ascii="宋体" w:hAnsi="宋体" w:hint="eastAsia"/>
          <w:bCs/>
          <w:sz w:val="24"/>
          <w:szCs w:val="24"/>
        </w:rPr>
        <w:t>、集权与分权</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3</w:t>
      </w:r>
      <w:r>
        <w:rPr>
          <w:rFonts w:ascii="宋体" w:hAnsi="宋体" w:hint="eastAsia"/>
          <w:bCs/>
          <w:sz w:val="24"/>
          <w:szCs w:val="24"/>
        </w:rPr>
        <w:t>、组织的结构类型</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4</w:t>
      </w:r>
      <w:r>
        <w:rPr>
          <w:rFonts w:ascii="宋体" w:hAnsi="宋体" w:hint="eastAsia"/>
          <w:bCs/>
          <w:sz w:val="24"/>
          <w:szCs w:val="24"/>
        </w:rPr>
        <w:t>、组织变革</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1</w:t>
      </w:r>
      <w:r>
        <w:rPr>
          <w:rFonts w:ascii="宋体" w:hAnsi="宋体" w:hint="eastAsia"/>
          <w:bCs/>
          <w:sz w:val="24"/>
          <w:szCs w:val="24"/>
        </w:rPr>
        <w:t>、理解管理幅度与管理层次的关系及影响</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 xml:space="preserve">  2</w:t>
      </w:r>
      <w:r>
        <w:rPr>
          <w:rFonts w:ascii="宋体" w:hAnsi="宋体" w:hint="eastAsia"/>
          <w:bCs/>
          <w:sz w:val="24"/>
          <w:szCs w:val="24"/>
        </w:rPr>
        <w:t>、理解集权与分权的标志与利弊</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 xml:space="preserve">  3</w:t>
      </w:r>
      <w:r>
        <w:rPr>
          <w:rFonts w:ascii="宋体" w:hAnsi="宋体" w:hint="eastAsia"/>
          <w:bCs/>
          <w:sz w:val="24"/>
          <w:szCs w:val="24"/>
        </w:rPr>
        <w:t>、理解各类型组织结构的特点与适用范围</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4</w:t>
      </w:r>
      <w:r>
        <w:rPr>
          <w:rFonts w:ascii="宋体" w:hAnsi="宋体" w:hint="eastAsia"/>
          <w:bCs/>
          <w:sz w:val="24"/>
          <w:szCs w:val="24"/>
        </w:rPr>
        <w:t>、识别组织变革阻力，掌握组织变革趋势</w:t>
      </w:r>
    </w:p>
    <w:p w:rsidR="006262CA" w:rsidRDefault="00AD7B87">
      <w:pPr>
        <w:adjustRightInd w:val="0"/>
        <w:snapToGrid w:val="0"/>
        <w:spacing w:after="0" w:line="240" w:lineRule="auto"/>
        <w:rPr>
          <w:rFonts w:ascii="宋体" w:hAnsi="宋体"/>
          <w:b/>
          <w:sz w:val="24"/>
          <w:szCs w:val="24"/>
        </w:rPr>
      </w:pPr>
      <w:r>
        <w:rPr>
          <w:rFonts w:ascii="宋体" w:hAnsi="宋体" w:hint="eastAsia"/>
          <w:b/>
          <w:sz w:val="24"/>
          <w:szCs w:val="24"/>
        </w:rPr>
        <w:t>（九）人员配备</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考试内容：</w:t>
      </w:r>
    </w:p>
    <w:p w:rsidR="006262CA" w:rsidRDefault="00AD7B87">
      <w:pPr>
        <w:pStyle w:val="ab"/>
        <w:numPr>
          <w:ilvl w:val="0"/>
          <w:numId w:val="2"/>
        </w:numPr>
        <w:adjustRightInd w:val="0"/>
        <w:snapToGrid w:val="0"/>
        <w:spacing w:after="0" w:line="240" w:lineRule="auto"/>
        <w:ind w:firstLineChars="0"/>
        <w:rPr>
          <w:rFonts w:ascii="宋体" w:hAnsi="宋体"/>
          <w:bCs/>
          <w:sz w:val="24"/>
          <w:szCs w:val="24"/>
        </w:rPr>
      </w:pPr>
      <w:r>
        <w:rPr>
          <w:rFonts w:ascii="宋体" w:hAnsi="宋体" w:hint="eastAsia"/>
          <w:bCs/>
          <w:sz w:val="24"/>
          <w:szCs w:val="24"/>
        </w:rPr>
        <w:t>人员选聘的途径</w:t>
      </w:r>
    </w:p>
    <w:p w:rsidR="006262CA" w:rsidRDefault="00AD7B87">
      <w:pPr>
        <w:pStyle w:val="ab"/>
        <w:numPr>
          <w:ilvl w:val="0"/>
          <w:numId w:val="2"/>
        </w:numPr>
        <w:adjustRightInd w:val="0"/>
        <w:snapToGrid w:val="0"/>
        <w:spacing w:after="0" w:line="240" w:lineRule="auto"/>
        <w:ind w:firstLineChars="0"/>
        <w:rPr>
          <w:rFonts w:ascii="宋体" w:hAnsi="宋体"/>
          <w:bCs/>
          <w:sz w:val="24"/>
          <w:szCs w:val="24"/>
        </w:rPr>
      </w:pPr>
      <w:r>
        <w:rPr>
          <w:rFonts w:ascii="宋体" w:hAnsi="宋体" w:hint="eastAsia"/>
          <w:bCs/>
          <w:sz w:val="24"/>
          <w:szCs w:val="24"/>
        </w:rPr>
        <w:t>选聘的方法</w:t>
      </w:r>
    </w:p>
    <w:p w:rsidR="006262CA" w:rsidRDefault="00AD7B87">
      <w:pPr>
        <w:adjustRightInd w:val="0"/>
        <w:snapToGrid w:val="0"/>
        <w:spacing w:after="0" w:line="240" w:lineRule="auto"/>
        <w:ind w:left="240"/>
        <w:rPr>
          <w:rFonts w:ascii="宋体" w:hAnsi="宋体"/>
          <w:bCs/>
          <w:sz w:val="24"/>
          <w:szCs w:val="24"/>
        </w:rPr>
      </w:pPr>
      <w:r>
        <w:rPr>
          <w:rFonts w:ascii="宋体" w:hAnsi="宋体" w:hint="eastAsia"/>
          <w:bCs/>
          <w:sz w:val="24"/>
          <w:szCs w:val="24"/>
        </w:rPr>
        <w:t>考试要求：</w:t>
      </w:r>
    </w:p>
    <w:p w:rsidR="006262CA" w:rsidRDefault="00AD7B87">
      <w:pPr>
        <w:pStyle w:val="ab"/>
        <w:numPr>
          <w:ilvl w:val="0"/>
          <w:numId w:val="3"/>
        </w:numPr>
        <w:adjustRightInd w:val="0"/>
        <w:snapToGrid w:val="0"/>
        <w:spacing w:after="0" w:line="240" w:lineRule="auto"/>
        <w:ind w:firstLineChars="0"/>
        <w:rPr>
          <w:rFonts w:ascii="宋体" w:hAnsi="宋体"/>
          <w:bCs/>
          <w:sz w:val="24"/>
          <w:szCs w:val="24"/>
        </w:rPr>
      </w:pPr>
      <w:r>
        <w:rPr>
          <w:rFonts w:ascii="宋体" w:hAnsi="宋体" w:hint="eastAsia"/>
          <w:bCs/>
          <w:sz w:val="24"/>
          <w:szCs w:val="24"/>
        </w:rPr>
        <w:t>理解选聘的原则</w:t>
      </w:r>
    </w:p>
    <w:p w:rsidR="006262CA" w:rsidRDefault="00AD7B87">
      <w:pPr>
        <w:pStyle w:val="ab"/>
        <w:numPr>
          <w:ilvl w:val="0"/>
          <w:numId w:val="3"/>
        </w:numPr>
        <w:adjustRightInd w:val="0"/>
        <w:snapToGrid w:val="0"/>
        <w:spacing w:after="0" w:line="240" w:lineRule="auto"/>
        <w:ind w:firstLineChars="0"/>
        <w:rPr>
          <w:rFonts w:ascii="宋体" w:hAnsi="宋体"/>
          <w:bCs/>
          <w:sz w:val="24"/>
          <w:szCs w:val="24"/>
        </w:rPr>
      </w:pPr>
      <w:r>
        <w:rPr>
          <w:rFonts w:ascii="宋体" w:hAnsi="宋体" w:hint="eastAsia"/>
          <w:bCs/>
          <w:sz w:val="24"/>
          <w:szCs w:val="24"/>
        </w:rPr>
        <w:t>掌握不同选聘途径的优劣</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（十）领导</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lastRenderedPageBreak/>
        <w:t xml:space="preserve"> </w:t>
      </w:r>
      <w:r>
        <w:rPr>
          <w:rFonts w:ascii="宋体" w:hAnsi="宋体"/>
          <w:bCs/>
          <w:sz w:val="24"/>
          <w:szCs w:val="24"/>
        </w:rPr>
        <w:t>1</w:t>
      </w:r>
      <w:r>
        <w:rPr>
          <w:rFonts w:ascii="宋体" w:hAnsi="宋体" w:hint="eastAsia"/>
          <w:bCs/>
          <w:sz w:val="24"/>
          <w:szCs w:val="24"/>
        </w:rPr>
        <w:t>、领导的影响力</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2</w:t>
      </w:r>
      <w:r>
        <w:rPr>
          <w:rFonts w:ascii="宋体" w:hAnsi="宋体" w:hint="eastAsia"/>
          <w:bCs/>
          <w:sz w:val="24"/>
          <w:szCs w:val="24"/>
        </w:rPr>
        <w:t>、领导理论</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1</w:t>
      </w:r>
      <w:r>
        <w:rPr>
          <w:rFonts w:ascii="宋体" w:hAnsi="宋体" w:hint="eastAsia"/>
          <w:bCs/>
          <w:sz w:val="24"/>
          <w:szCs w:val="24"/>
        </w:rPr>
        <w:t>、理解领导的权力来源</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2</w:t>
      </w:r>
      <w:r>
        <w:rPr>
          <w:rFonts w:ascii="宋体" w:hAnsi="宋体" w:hint="eastAsia"/>
          <w:bCs/>
          <w:sz w:val="24"/>
          <w:szCs w:val="24"/>
        </w:rPr>
        <w:t>、掌握领导理论，并运用理论分析实际问题</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（十一）人际沟通</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考试内容：</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1</w:t>
      </w:r>
      <w:r>
        <w:rPr>
          <w:rFonts w:ascii="宋体" w:hAnsi="宋体" w:hint="eastAsia"/>
          <w:bCs/>
          <w:sz w:val="24"/>
          <w:szCs w:val="24"/>
        </w:rPr>
        <w:t>、人际沟通的要素</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2</w:t>
      </w:r>
      <w:r>
        <w:rPr>
          <w:rFonts w:ascii="宋体" w:hAnsi="宋体" w:hint="eastAsia"/>
          <w:bCs/>
          <w:sz w:val="24"/>
          <w:szCs w:val="24"/>
        </w:rPr>
        <w:t>、人际沟通的障碍</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 xml:space="preserve"> 3</w:t>
      </w:r>
      <w:r>
        <w:rPr>
          <w:rFonts w:ascii="宋体" w:hAnsi="宋体" w:hint="eastAsia"/>
          <w:bCs/>
          <w:sz w:val="24"/>
          <w:szCs w:val="24"/>
        </w:rPr>
        <w:t>、改善沟通的渠道</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1</w:t>
      </w:r>
      <w:r>
        <w:rPr>
          <w:rFonts w:ascii="宋体" w:hAnsi="宋体" w:hint="eastAsia"/>
          <w:bCs/>
          <w:sz w:val="24"/>
          <w:szCs w:val="24"/>
        </w:rPr>
        <w:t>、辨别沟通中存在的障碍</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 xml:space="preserve"> 2</w:t>
      </w:r>
      <w:r>
        <w:rPr>
          <w:rFonts w:ascii="宋体" w:hAnsi="宋体" w:hint="eastAsia"/>
          <w:bCs/>
          <w:sz w:val="24"/>
          <w:szCs w:val="24"/>
        </w:rPr>
        <w:t>、掌握改善沟通的途径</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 xml:space="preserve"> </w:t>
      </w:r>
      <w:r>
        <w:rPr>
          <w:rFonts w:ascii="宋体" w:hAnsi="宋体" w:hint="eastAsia"/>
          <w:b/>
          <w:bCs/>
          <w:sz w:val="24"/>
          <w:szCs w:val="24"/>
        </w:rPr>
        <w:t>（十二）激励</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考试内容：激励理论</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考试要求：</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bCs/>
          <w:sz w:val="24"/>
          <w:szCs w:val="24"/>
        </w:rPr>
        <w:t>1</w:t>
      </w:r>
      <w:r>
        <w:rPr>
          <w:rFonts w:ascii="宋体" w:hAnsi="宋体" w:hint="eastAsia"/>
          <w:bCs/>
          <w:sz w:val="24"/>
          <w:szCs w:val="24"/>
        </w:rPr>
        <w:t>、理解激励内容的基本观点</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 xml:space="preserve"> 2</w:t>
      </w:r>
      <w:r>
        <w:rPr>
          <w:rFonts w:ascii="宋体" w:hAnsi="宋体" w:hint="eastAsia"/>
          <w:bCs/>
          <w:sz w:val="24"/>
          <w:szCs w:val="24"/>
        </w:rPr>
        <w:t>、运用激励理论分析问题</w:t>
      </w:r>
    </w:p>
    <w:p w:rsidR="006262CA" w:rsidRDefault="00AD7B87">
      <w:pPr>
        <w:adjustRightInd w:val="0"/>
        <w:snapToGrid w:val="0"/>
        <w:spacing w:after="0" w:line="240" w:lineRule="auto"/>
        <w:rPr>
          <w:rFonts w:ascii="宋体" w:hAnsi="宋体"/>
          <w:b/>
          <w:bCs/>
          <w:sz w:val="24"/>
          <w:szCs w:val="24"/>
        </w:rPr>
      </w:pPr>
      <w:r>
        <w:rPr>
          <w:rFonts w:ascii="宋体" w:hAnsi="宋体" w:hint="eastAsia"/>
          <w:b/>
          <w:bCs/>
          <w:sz w:val="24"/>
          <w:szCs w:val="24"/>
        </w:rPr>
        <w:t>（十三）管理控制</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考试内容：控制的类型</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考试要求：掌握控制的类型</w:t>
      </w:r>
    </w:p>
    <w:p w:rsidR="006262CA" w:rsidRDefault="006262CA">
      <w:pPr>
        <w:adjustRightInd w:val="0"/>
        <w:snapToGrid w:val="0"/>
        <w:spacing w:after="0" w:line="240" w:lineRule="auto"/>
        <w:rPr>
          <w:rFonts w:ascii="宋体" w:hAnsi="宋体"/>
          <w:bCs/>
          <w:sz w:val="24"/>
        </w:rPr>
      </w:pPr>
    </w:p>
    <w:p w:rsidR="006262CA" w:rsidRDefault="00AD7B87">
      <w:pPr>
        <w:adjustRightInd w:val="0"/>
        <w:snapToGrid w:val="0"/>
        <w:spacing w:after="0" w:line="360" w:lineRule="auto"/>
        <w:rPr>
          <w:rFonts w:ascii="黑体" w:eastAsia="黑体"/>
          <w:b/>
          <w:bCs/>
          <w:sz w:val="24"/>
        </w:rPr>
      </w:pPr>
      <w:r>
        <w:rPr>
          <w:rFonts w:ascii="黑体" w:eastAsia="黑体" w:hint="eastAsia"/>
          <w:b/>
          <w:bCs/>
          <w:sz w:val="24"/>
        </w:rPr>
        <w:t>四、教材与主要参考资料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教材：孙永正主编，《管理学》清华大学出版社</w:t>
      </w:r>
      <w:r>
        <w:rPr>
          <w:rFonts w:ascii="宋体" w:hAnsi="宋体" w:hint="eastAsia"/>
          <w:bCs/>
          <w:sz w:val="24"/>
          <w:szCs w:val="24"/>
        </w:rPr>
        <w:t>2011</w:t>
      </w:r>
      <w:r>
        <w:rPr>
          <w:rFonts w:ascii="宋体" w:hAnsi="宋体" w:hint="eastAsia"/>
          <w:bCs/>
          <w:sz w:val="24"/>
          <w:szCs w:val="24"/>
        </w:rPr>
        <w:t>年版</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主要参考资料：周三多，《管理学》复旦大学出版社，</w:t>
      </w:r>
      <w:r>
        <w:rPr>
          <w:rFonts w:ascii="宋体" w:hAnsi="宋体" w:hint="eastAsia"/>
          <w:bCs/>
          <w:sz w:val="24"/>
          <w:szCs w:val="24"/>
        </w:rPr>
        <w:t>2</w:t>
      </w:r>
      <w:r>
        <w:rPr>
          <w:rFonts w:ascii="宋体" w:hAnsi="宋体"/>
          <w:bCs/>
          <w:sz w:val="24"/>
          <w:szCs w:val="24"/>
        </w:rPr>
        <w:t>005</w:t>
      </w:r>
      <w:r>
        <w:rPr>
          <w:rFonts w:ascii="宋体" w:hAnsi="宋体" w:hint="eastAsia"/>
          <w:bCs/>
          <w:sz w:val="24"/>
          <w:szCs w:val="24"/>
        </w:rPr>
        <w:t>年</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w:t>
      </w:r>
      <w:r>
        <w:rPr>
          <w:rFonts w:ascii="黑体" w:eastAsia="黑体" w:hAnsi="黑体" w:hint="eastAsia"/>
          <w:b/>
          <w:sz w:val="24"/>
          <w:szCs w:val="24"/>
        </w:rPr>
        <w:t>考试参考题型及分值</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196"/>
      </w:tblGrid>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单项选择</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w:t>
            </w:r>
            <w:r>
              <w:rPr>
                <w:rFonts w:ascii="宋体" w:hAnsi="宋体"/>
                <w:szCs w:val="21"/>
              </w:rPr>
              <w:t>0</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w:t>
            </w:r>
            <w:r>
              <w:rPr>
                <w:rFonts w:ascii="宋体" w:hAnsi="宋体"/>
                <w:szCs w:val="21"/>
              </w:rPr>
              <w:t>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多项选择</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20</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判断</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w:t>
            </w:r>
            <w:r>
              <w:rPr>
                <w:rFonts w:ascii="宋体" w:hAnsi="宋体"/>
                <w:szCs w:val="21"/>
              </w:rPr>
              <w:t>0</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w:t>
            </w:r>
            <w:r>
              <w:rPr>
                <w:rFonts w:ascii="宋体" w:hAnsi="宋体"/>
                <w:szCs w:val="21"/>
              </w:rPr>
              <w:t>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简答</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22</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案例分析</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38</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196"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35</w:t>
            </w: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编写人（课程负责人）：朱兆红</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lastRenderedPageBreak/>
        <w:t>审核人（专业负责人）：饶蓝</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sz w:val="24"/>
        </w:rPr>
      </w:pPr>
      <w:r>
        <w:rPr>
          <w:rFonts w:hint="eastAsia"/>
          <w:sz w:val="24"/>
        </w:rPr>
        <w:t>时间：</w:t>
      </w:r>
      <w:r>
        <w:rPr>
          <w:rFonts w:ascii="宋体" w:hAnsi="宋体"/>
          <w:sz w:val="24"/>
        </w:rPr>
        <w:t>2019</w:t>
      </w:r>
      <w:r>
        <w:rPr>
          <w:rFonts w:ascii="宋体" w:hAnsi="宋体" w:hint="eastAsia"/>
          <w:sz w:val="24"/>
        </w:rPr>
        <w:t>年</w:t>
      </w:r>
      <w:r>
        <w:rPr>
          <w:rFonts w:ascii="宋体" w:hAnsi="宋体"/>
          <w:sz w:val="24"/>
        </w:rPr>
        <w:t>06</w:t>
      </w:r>
      <w:r>
        <w:rPr>
          <w:rFonts w:hint="eastAsia"/>
          <w:sz w:val="24"/>
        </w:rPr>
        <w:t>月</w:t>
      </w:r>
    </w:p>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6262CA"/>
    <w:p w:rsidR="006262CA" w:rsidRDefault="00AD7B87">
      <w:pPr>
        <w:pStyle w:val="1"/>
      </w:pPr>
      <w:bookmarkStart w:id="34" w:name="_Toc11610681"/>
      <w:bookmarkStart w:id="35" w:name="_Toc11611012"/>
      <w:bookmarkStart w:id="36" w:name="_Toc11611563"/>
      <w:bookmarkStart w:id="37" w:name="_Toc11612387"/>
      <w:bookmarkStart w:id="38" w:name="_Toc11615505"/>
      <w:r>
        <w:rPr>
          <w:rFonts w:hint="eastAsia"/>
        </w:rPr>
        <w:lastRenderedPageBreak/>
        <w:t>《线性代数》课程教学大纲</w:t>
      </w:r>
      <w:bookmarkEnd w:id="34"/>
      <w:bookmarkEnd w:id="35"/>
      <w:bookmarkEnd w:id="36"/>
      <w:bookmarkEnd w:id="37"/>
      <w:bookmarkEnd w:id="38"/>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bCs/>
          <w:kern w:val="0"/>
          <w:sz w:val="24"/>
          <w:szCs w:val="24"/>
        </w:rPr>
        <w:t>课程编号</w:t>
      </w:r>
      <w:r>
        <w:rPr>
          <w:rFonts w:ascii="黑体" w:eastAsia="黑体" w:hAnsi="黑体" w:cs="黑体" w:hint="eastAsia"/>
          <w:bCs/>
          <w:kern w:val="0"/>
          <w:sz w:val="24"/>
          <w:szCs w:val="24"/>
        </w:rPr>
        <w:t>: G100012</w:t>
      </w:r>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sz w:val="24"/>
          <w:szCs w:val="24"/>
        </w:rPr>
        <w:t>课程名称：</w:t>
      </w:r>
      <w:r>
        <w:rPr>
          <w:rFonts w:ascii="黑体" w:eastAsia="黑体" w:hAnsi="黑体" w:cs="黑体" w:hint="eastAsia"/>
          <w:bCs/>
          <w:kern w:val="0"/>
          <w:sz w:val="24"/>
          <w:szCs w:val="24"/>
        </w:rPr>
        <w:t>线性代数</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bCs/>
          <w:kern w:val="0"/>
          <w:sz w:val="24"/>
          <w:szCs w:val="24"/>
        </w:rPr>
        <w:t>英文名称：</w:t>
      </w:r>
      <w:r>
        <w:rPr>
          <w:rFonts w:ascii="黑体" w:eastAsia="黑体" w:hAnsi="黑体" w:cs="黑体" w:hint="eastAsia"/>
          <w:bCs/>
          <w:kern w:val="0"/>
          <w:sz w:val="24"/>
          <w:szCs w:val="24"/>
        </w:rPr>
        <w:t>L</w:t>
      </w:r>
      <w:r>
        <w:rPr>
          <w:rFonts w:ascii="黑体" w:eastAsia="黑体" w:hAnsi="黑体" w:cs="黑体" w:hint="eastAsia"/>
          <w:sz w:val="24"/>
          <w:szCs w:val="24"/>
        </w:rPr>
        <w:t>inear algebra</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总</w:t>
      </w:r>
      <w:r>
        <w:rPr>
          <w:rFonts w:ascii="黑体" w:eastAsia="黑体" w:hAnsi="黑体" w:cs="黑体" w:hint="eastAsia"/>
          <w:sz w:val="24"/>
          <w:szCs w:val="24"/>
        </w:rPr>
        <w:t xml:space="preserve"> </w:t>
      </w:r>
      <w:r>
        <w:rPr>
          <w:rFonts w:ascii="黑体" w:eastAsia="黑体" w:hAnsi="黑体" w:cs="黑体" w:hint="eastAsia"/>
          <w:sz w:val="24"/>
          <w:szCs w:val="24"/>
        </w:rPr>
        <w:t>学</w:t>
      </w:r>
      <w:r>
        <w:rPr>
          <w:rFonts w:ascii="黑体" w:eastAsia="黑体" w:hAnsi="黑体" w:cs="黑体" w:hint="eastAsia"/>
          <w:sz w:val="24"/>
          <w:szCs w:val="24"/>
        </w:rPr>
        <w:t xml:space="preserve"> </w:t>
      </w:r>
      <w:r>
        <w:rPr>
          <w:rFonts w:ascii="黑体" w:eastAsia="黑体" w:hAnsi="黑体" w:cs="黑体" w:hint="eastAsia"/>
          <w:sz w:val="24"/>
          <w:szCs w:val="24"/>
        </w:rPr>
        <w:t>时：</w:t>
      </w:r>
      <w:r>
        <w:rPr>
          <w:rFonts w:ascii="黑体" w:eastAsia="黑体" w:hAnsi="黑体" w:cs="黑体" w:hint="eastAsia"/>
          <w:sz w:val="24"/>
          <w:szCs w:val="24"/>
        </w:rPr>
        <w:t>32</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学</w:t>
      </w:r>
      <w:r>
        <w:rPr>
          <w:rFonts w:ascii="黑体" w:eastAsia="黑体" w:hAnsi="黑体" w:cs="黑体" w:hint="eastAsia"/>
          <w:sz w:val="24"/>
          <w:szCs w:val="24"/>
        </w:rPr>
        <w:t xml:space="preserve">    </w:t>
      </w:r>
      <w:r>
        <w:rPr>
          <w:rFonts w:ascii="黑体" w:eastAsia="黑体" w:hAnsi="黑体" w:cs="黑体" w:hint="eastAsia"/>
          <w:sz w:val="24"/>
          <w:szCs w:val="24"/>
        </w:rPr>
        <w:t>分：</w:t>
      </w:r>
      <w:r>
        <w:rPr>
          <w:rFonts w:ascii="黑体" w:eastAsia="黑体" w:hAnsi="黑体" w:cs="黑体" w:hint="eastAsia"/>
          <w:sz w:val="24"/>
          <w:szCs w:val="24"/>
        </w:rPr>
        <w:t>2</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开课学期：</w:t>
      </w:r>
      <w:r>
        <w:rPr>
          <w:rFonts w:ascii="黑体" w:eastAsia="黑体" w:hAnsi="黑体" w:cs="黑体" w:hint="eastAsia"/>
          <w:sz w:val="24"/>
          <w:szCs w:val="24"/>
        </w:rPr>
        <w:t>2</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课程类型：学科专业基础课</w:t>
      </w:r>
    </w:p>
    <w:p w:rsidR="006262CA" w:rsidRDefault="00AD7B87" w:rsidP="00377692">
      <w:pPr>
        <w:spacing w:beforeLines="50" w:afterLines="50" w:line="240" w:lineRule="auto"/>
        <w:jc w:val="both"/>
        <w:rPr>
          <w:rFonts w:ascii="黑体" w:eastAsia="黑体" w:hAnsi="黑体" w:cs="黑体"/>
          <w:sz w:val="24"/>
          <w:szCs w:val="24"/>
        </w:rPr>
      </w:pPr>
      <w:r>
        <w:rPr>
          <w:rFonts w:ascii="黑体" w:eastAsia="黑体" w:hAnsi="黑体" w:cs="黑体" w:hint="eastAsia"/>
          <w:sz w:val="24"/>
          <w:szCs w:val="24"/>
        </w:rPr>
        <w:t>适用范围：</w:t>
      </w:r>
      <w:r>
        <w:rPr>
          <w:rFonts w:ascii="黑体" w:eastAsia="黑体" w:hAnsi="黑体" w:hint="eastAsia"/>
          <w:sz w:val="24"/>
          <w:szCs w:val="24"/>
        </w:rPr>
        <w:t>会计学、金融</w:t>
      </w:r>
    </w:p>
    <w:p w:rsidR="006262CA" w:rsidRDefault="00AD7B87" w:rsidP="00377692">
      <w:pPr>
        <w:pStyle w:val="a7"/>
        <w:spacing w:beforeLines="50" w:beforeAutospacing="0" w:afterLines="50" w:afterAutospacing="0"/>
        <w:jc w:val="both"/>
        <w:rPr>
          <w:rFonts w:ascii="黑体" w:eastAsia="黑体" w:hAnsi="Times New Roman"/>
          <w:sz w:val="28"/>
          <w:szCs w:val="28"/>
        </w:rPr>
      </w:pPr>
      <w:r>
        <w:rPr>
          <w:rFonts w:ascii="黑体" w:eastAsia="黑体" w:hint="eastAsia"/>
        </w:rPr>
        <w:t>一、课程简介</w:t>
      </w:r>
    </w:p>
    <w:p w:rsidR="006262CA" w:rsidRDefault="00AD7B87">
      <w:pPr>
        <w:spacing w:after="0" w:line="240" w:lineRule="auto"/>
        <w:ind w:firstLineChars="200" w:firstLine="480"/>
        <w:jc w:val="both"/>
        <w:rPr>
          <w:rFonts w:ascii="黑体" w:eastAsia="黑体" w:hAnsi="Times New Roman"/>
          <w:sz w:val="24"/>
          <w:szCs w:val="24"/>
        </w:rPr>
      </w:pPr>
      <w:r>
        <w:rPr>
          <w:rFonts w:ascii="宋体" w:hAnsi="宋体" w:cs="宋体" w:hint="eastAsia"/>
          <w:kern w:val="0"/>
          <w:sz w:val="24"/>
          <w:szCs w:val="24"/>
        </w:rPr>
        <w:t>《线性代数》是理工科学生的一门必修公共理论基础课，是学习自然科学、工程技术和企业管理所必备的基础知识和重要工具。</w:t>
      </w:r>
      <w:r>
        <w:rPr>
          <w:rFonts w:ascii="宋体" w:hAnsi="宋体" w:cs="宋体" w:hint="eastAsia"/>
          <w:color w:val="000000"/>
          <w:sz w:val="24"/>
          <w:szCs w:val="24"/>
          <w:shd w:val="clear" w:color="auto" w:fill="FFFFFF"/>
        </w:rPr>
        <w:t>它是以讨论有限维空间线性理论为主，具有较强的抽象性与逻辑性。这门课程主要学习行列式、矩阵及其运算、向量的线性相关性、矩阵的初等变换与线性方程组，相似矩阵等理论及其有关知识。并具有熟练的矩阵运算能力和综合运用矩阵方法分析和解决实际问题的能力，使学生较好地理解线性代数课程的抽象理论，初步具备严谨的逻辑推理能力和空间想象能力。</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二、课程教学目标</w:t>
      </w:r>
    </w:p>
    <w:p w:rsidR="006262CA" w:rsidRDefault="00AD7B87">
      <w:pPr>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通过本课程的教学，使学生获得行列式、矩阵、向量、线性方程组、特征值与特征向量、相似矩阵等基本知识，掌握常用的矩阵方法，增强学生“用”数学的意识，培养学生逻辑思维、逻辑推理</w:t>
      </w:r>
      <w:r>
        <w:rPr>
          <w:rFonts w:ascii="宋体" w:hAnsi="宋体" w:cs="宋体" w:hint="eastAsia"/>
          <w:kern w:val="0"/>
          <w:sz w:val="24"/>
          <w:szCs w:val="24"/>
        </w:rPr>
        <w:t>和运用矩阵代数解决某些实际问题的能力，为学习后继课程和进一步扩大数学知识打基础、做准备。</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三、教学内容及主要教学方法</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第一章</w:t>
      </w:r>
      <w:r>
        <w:rPr>
          <w:rFonts w:ascii="宋体" w:hAnsi="宋体" w:cs="宋体" w:hint="eastAsia"/>
          <w:kern w:val="0"/>
          <w:sz w:val="24"/>
          <w:szCs w:val="24"/>
        </w:rPr>
        <w:t xml:space="preserve">  </w:t>
      </w:r>
      <w:r>
        <w:rPr>
          <w:rFonts w:ascii="宋体" w:hAnsi="宋体" w:cs="宋体" w:hint="eastAsia"/>
          <w:kern w:val="0"/>
          <w:sz w:val="24"/>
          <w:szCs w:val="24"/>
        </w:rPr>
        <w:t>行列式</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教学要点：通过本章教学使学生较熟练地掌握二阶、三阶行列式的概念与计算，</w:t>
      </w:r>
      <w:r>
        <w:rPr>
          <w:rFonts w:ascii="宋体" w:hAnsi="宋体" w:cs="宋体"/>
          <w:kern w:val="0"/>
          <w:sz w:val="24"/>
          <w:szCs w:val="24"/>
        </w:rPr>
        <w:t>n</w:t>
      </w:r>
      <w:r>
        <w:rPr>
          <w:rFonts w:ascii="宋体" w:hAnsi="宋体" w:cs="宋体" w:hint="eastAsia"/>
          <w:kern w:val="0"/>
          <w:sz w:val="24"/>
          <w:szCs w:val="24"/>
        </w:rPr>
        <w:t>阶行列式的概念与性质、展开定理。</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、了解行列式的概念，理解行列式的定义与性质。</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会应用行列式的性质和行列式的展开定理计算行列式。</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教学时数：</w:t>
      </w:r>
      <w:r>
        <w:rPr>
          <w:rFonts w:ascii="宋体" w:hAnsi="宋体" w:cs="宋体" w:hint="eastAsia"/>
          <w:kern w:val="0"/>
          <w:sz w:val="24"/>
          <w:szCs w:val="24"/>
        </w:rPr>
        <w:t>7</w:t>
      </w:r>
      <w:r>
        <w:rPr>
          <w:rFonts w:ascii="宋体" w:hAnsi="宋体" w:cs="宋体" w:hint="eastAsia"/>
          <w:kern w:val="0"/>
          <w:sz w:val="24"/>
          <w:szCs w:val="24"/>
        </w:rPr>
        <w:t>学时</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教学内容：</w:t>
      </w:r>
    </w:p>
    <w:p w:rsidR="006262CA" w:rsidRDefault="00AD7B87">
      <w:pPr>
        <w:numPr>
          <w:ilvl w:val="0"/>
          <w:numId w:val="4"/>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二阶、三阶行列式（定义、展开、计算等）</w:t>
      </w:r>
    </w:p>
    <w:p w:rsidR="006262CA" w:rsidRDefault="00AD7B87">
      <w:pPr>
        <w:numPr>
          <w:ilvl w:val="0"/>
          <w:numId w:val="4"/>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lastRenderedPageBreak/>
        <w:t>全排列和对换</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排列与逆序</w:t>
      </w:r>
    </w:p>
    <w:p w:rsidR="006262CA" w:rsidRDefault="00AD7B87">
      <w:pPr>
        <w:numPr>
          <w:ilvl w:val="1"/>
          <w:numId w:val="4"/>
        </w:num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对换</w:t>
      </w:r>
    </w:p>
    <w:p w:rsidR="006262CA" w:rsidRDefault="00AD7B87">
      <w:pPr>
        <w:numPr>
          <w:ilvl w:val="0"/>
          <w:numId w:val="4"/>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n</w:t>
      </w:r>
      <w:r>
        <w:rPr>
          <w:rFonts w:ascii="宋体" w:hAnsi="宋体" w:cs="宋体" w:hint="eastAsia"/>
          <w:kern w:val="0"/>
          <w:sz w:val="24"/>
          <w:szCs w:val="24"/>
        </w:rPr>
        <w:t>阶行列式</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n</w:t>
      </w:r>
      <w:r>
        <w:rPr>
          <w:rFonts w:ascii="宋体" w:hAnsi="宋体" w:cs="宋体" w:hint="eastAsia"/>
          <w:kern w:val="0"/>
          <w:sz w:val="24"/>
          <w:szCs w:val="24"/>
        </w:rPr>
        <w:t>阶行列式的定义</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特殊的</w:t>
      </w:r>
      <w:r>
        <w:rPr>
          <w:rFonts w:ascii="宋体" w:hAnsi="宋体" w:cs="宋体" w:hint="eastAsia"/>
          <w:kern w:val="0"/>
          <w:sz w:val="24"/>
          <w:szCs w:val="24"/>
        </w:rPr>
        <w:t>n</w:t>
      </w:r>
      <w:r>
        <w:rPr>
          <w:rFonts w:ascii="宋体" w:hAnsi="宋体" w:cs="宋体" w:hint="eastAsia"/>
          <w:kern w:val="0"/>
          <w:sz w:val="24"/>
          <w:szCs w:val="24"/>
        </w:rPr>
        <w:t>阶行列式计算</w:t>
      </w:r>
    </w:p>
    <w:p w:rsidR="006262CA" w:rsidRDefault="00AD7B87">
      <w:pPr>
        <w:numPr>
          <w:ilvl w:val="0"/>
          <w:numId w:val="4"/>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行列式性质</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行列式的性质</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利用</w:t>
      </w:r>
      <w:r>
        <w:rPr>
          <w:rFonts w:ascii="宋体" w:hAnsi="宋体" w:cs="宋体"/>
          <w:kern w:val="0"/>
          <w:sz w:val="24"/>
          <w:szCs w:val="24"/>
        </w:rPr>
        <w:t>“</w:t>
      </w:r>
      <w:r>
        <w:rPr>
          <w:rFonts w:ascii="宋体" w:hAnsi="宋体" w:cs="宋体" w:hint="eastAsia"/>
          <w:kern w:val="0"/>
          <w:sz w:val="24"/>
          <w:szCs w:val="24"/>
        </w:rPr>
        <w:t>三角化</w:t>
      </w:r>
      <w:r>
        <w:rPr>
          <w:rFonts w:ascii="宋体" w:hAnsi="宋体" w:cs="宋体"/>
          <w:kern w:val="0"/>
          <w:sz w:val="24"/>
          <w:szCs w:val="24"/>
        </w:rPr>
        <w:t>”</w:t>
      </w:r>
      <w:r>
        <w:rPr>
          <w:rFonts w:ascii="宋体" w:hAnsi="宋体" w:cs="宋体" w:hint="eastAsia"/>
          <w:kern w:val="0"/>
          <w:sz w:val="24"/>
          <w:szCs w:val="24"/>
        </w:rPr>
        <w:t>计算行列式</w:t>
      </w:r>
    </w:p>
    <w:p w:rsidR="006262CA" w:rsidRDefault="00AD7B87">
      <w:pPr>
        <w:numPr>
          <w:ilvl w:val="0"/>
          <w:numId w:val="4"/>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行列式按行（列）展开</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行列式按行（列）展开</w:t>
      </w:r>
    </w:p>
    <w:p w:rsidR="006262CA" w:rsidRDefault="00AD7B87">
      <w:pPr>
        <w:numPr>
          <w:ilvl w:val="1"/>
          <w:numId w:val="4"/>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用降阶法计算行列式</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第二章</w:t>
      </w:r>
      <w:r>
        <w:rPr>
          <w:rFonts w:ascii="宋体" w:hAnsi="宋体" w:cs="宋体" w:hint="eastAsia"/>
          <w:kern w:val="0"/>
          <w:sz w:val="24"/>
          <w:szCs w:val="24"/>
        </w:rPr>
        <w:t xml:space="preserve">   </w:t>
      </w:r>
      <w:proofErr w:type="gramStart"/>
      <w:r>
        <w:rPr>
          <w:rFonts w:ascii="宋体" w:hAnsi="宋体" w:cs="宋体" w:hint="eastAsia"/>
          <w:kern w:val="0"/>
          <w:sz w:val="24"/>
          <w:szCs w:val="24"/>
        </w:rPr>
        <w:t>矩</w:t>
      </w:r>
      <w:proofErr w:type="gramEnd"/>
      <w:r>
        <w:rPr>
          <w:rFonts w:ascii="宋体" w:hAnsi="宋体" w:cs="宋体" w:hint="eastAsia"/>
          <w:kern w:val="0"/>
          <w:sz w:val="24"/>
          <w:szCs w:val="24"/>
        </w:rPr>
        <w:t xml:space="preserve">  </w:t>
      </w:r>
      <w:r>
        <w:rPr>
          <w:rFonts w:ascii="宋体" w:hAnsi="宋体" w:cs="宋体" w:hint="eastAsia"/>
          <w:kern w:val="0"/>
          <w:sz w:val="24"/>
          <w:szCs w:val="24"/>
        </w:rPr>
        <w:t>阵</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教学要点：通过本章教学使学生较熟练地掌握矩阵的概念、性质、运算，几种特殊的矩阵，逆矩阵，克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法则等基本知识。</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理解矩阵的概念，了解单位矩阵、对角矩阵、上（下）三角矩阵、对称矩阵与反对称矩阵，以及它们的性质。</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熟练掌握矩阵的线性运算、乘法、转置，以及它们的运算规律，了解方阵的</w:t>
      </w:r>
      <w:proofErr w:type="gramStart"/>
      <w:r>
        <w:rPr>
          <w:rFonts w:ascii="宋体" w:hAnsi="宋体" w:cs="宋体" w:hint="eastAsia"/>
          <w:kern w:val="0"/>
          <w:sz w:val="24"/>
          <w:szCs w:val="24"/>
        </w:rPr>
        <w:t>幂</w:t>
      </w:r>
      <w:proofErr w:type="gramEnd"/>
      <w:r>
        <w:rPr>
          <w:rFonts w:ascii="宋体" w:hAnsi="宋体" w:cs="宋体" w:hint="eastAsia"/>
          <w:kern w:val="0"/>
          <w:sz w:val="24"/>
          <w:szCs w:val="24"/>
        </w:rPr>
        <w:t>、方阵乘积的行列式。</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理解逆矩阵的概念，掌握逆矩阵的性质，以及矩阵可逆的充要条件。</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、理解克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、会应用克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法则解二、三元线性方程组。</w:t>
      </w:r>
    </w:p>
    <w:p w:rsidR="006262CA" w:rsidRDefault="00AD7B87">
      <w:pPr>
        <w:tabs>
          <w:tab w:val="left" w:pos="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教学时数：</w:t>
      </w:r>
      <w:r>
        <w:rPr>
          <w:rFonts w:ascii="宋体" w:hAnsi="宋体" w:cs="宋体" w:hint="eastAsia"/>
          <w:kern w:val="0"/>
          <w:sz w:val="24"/>
          <w:szCs w:val="24"/>
        </w:rPr>
        <w:t>7</w:t>
      </w:r>
      <w:r>
        <w:rPr>
          <w:rFonts w:ascii="宋体" w:hAnsi="宋体" w:cs="宋体" w:hint="eastAsia"/>
          <w:kern w:val="0"/>
          <w:sz w:val="24"/>
          <w:szCs w:val="24"/>
        </w:rPr>
        <w:t>学时</w:t>
      </w:r>
    </w:p>
    <w:p w:rsidR="006262CA" w:rsidRDefault="00AD7B87">
      <w:pPr>
        <w:tabs>
          <w:tab w:val="left" w:pos="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教学内容：</w:t>
      </w:r>
    </w:p>
    <w:p w:rsidR="006262CA" w:rsidRDefault="00AD7B87">
      <w:pPr>
        <w:numPr>
          <w:ilvl w:val="0"/>
          <w:numId w:val="5"/>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矩阵的概念</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引例</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矩阵的概念</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矩阵概念的应用</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几种特殊的矩阵</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第二节</w:t>
      </w:r>
      <w:r>
        <w:rPr>
          <w:rFonts w:ascii="宋体" w:hAnsi="宋体" w:cs="宋体" w:hint="eastAsia"/>
          <w:kern w:val="0"/>
          <w:sz w:val="24"/>
          <w:szCs w:val="24"/>
        </w:rPr>
        <w:t xml:space="preserve">  </w:t>
      </w:r>
      <w:r>
        <w:rPr>
          <w:rFonts w:ascii="宋体" w:hAnsi="宋体" w:cs="宋体" w:hint="eastAsia"/>
          <w:kern w:val="0"/>
          <w:sz w:val="24"/>
          <w:szCs w:val="24"/>
        </w:rPr>
        <w:t>矩阵的运算</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lastRenderedPageBreak/>
        <w:t>一、矩阵的线性运算</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二、矩阵的乘法（定义及运算律）</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三、线性方程组的线性表示</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四、线性变换的概念</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矩阵的转置</w:t>
      </w:r>
    </w:p>
    <w:p w:rsidR="006262CA" w:rsidRDefault="00AD7B87">
      <w:pPr>
        <w:numPr>
          <w:ilvl w:val="1"/>
          <w:numId w:val="5"/>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方阵的</w:t>
      </w:r>
      <w:proofErr w:type="gramStart"/>
      <w:r>
        <w:rPr>
          <w:rFonts w:ascii="宋体" w:hAnsi="宋体" w:cs="宋体" w:hint="eastAsia"/>
          <w:kern w:val="0"/>
          <w:sz w:val="24"/>
          <w:szCs w:val="24"/>
        </w:rPr>
        <w:t>幂</w:t>
      </w:r>
      <w:proofErr w:type="gramEnd"/>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七、</w:t>
      </w:r>
      <w:r>
        <w:rPr>
          <w:rFonts w:ascii="宋体" w:hAnsi="宋体" w:cs="宋体" w:hint="eastAsia"/>
          <w:kern w:val="0"/>
          <w:sz w:val="24"/>
          <w:szCs w:val="24"/>
        </w:rPr>
        <w:t>方阵的行列式</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八、</w:t>
      </w:r>
      <w:r>
        <w:rPr>
          <w:rFonts w:ascii="宋体" w:hAnsi="宋体" w:cs="宋体" w:hint="eastAsia"/>
          <w:kern w:val="0"/>
          <w:sz w:val="24"/>
          <w:szCs w:val="24"/>
        </w:rPr>
        <w:t>对称矩阵</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九、</w:t>
      </w:r>
      <w:r>
        <w:rPr>
          <w:rFonts w:ascii="宋体" w:hAnsi="宋体" w:cs="宋体" w:hint="eastAsia"/>
          <w:kern w:val="0"/>
          <w:sz w:val="24"/>
          <w:szCs w:val="24"/>
        </w:rPr>
        <w:t>共轭矩阵</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第三节</w:t>
      </w:r>
      <w:r>
        <w:rPr>
          <w:rFonts w:ascii="宋体" w:hAnsi="宋体" w:cs="宋体" w:hint="eastAsia"/>
          <w:kern w:val="0"/>
          <w:sz w:val="24"/>
          <w:szCs w:val="24"/>
        </w:rPr>
        <w:t xml:space="preserve">  </w:t>
      </w:r>
      <w:r>
        <w:rPr>
          <w:rFonts w:ascii="宋体" w:hAnsi="宋体" w:cs="宋体" w:hint="eastAsia"/>
          <w:kern w:val="0"/>
          <w:sz w:val="24"/>
          <w:szCs w:val="24"/>
        </w:rPr>
        <w:t>逆矩阵</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kern w:val="0"/>
          <w:sz w:val="24"/>
          <w:szCs w:val="24"/>
        </w:rPr>
        <w:t xml:space="preserve"> </w:t>
      </w:r>
      <w:r>
        <w:rPr>
          <w:rFonts w:ascii="宋体" w:hAnsi="宋体" w:cs="宋体" w:hint="eastAsia"/>
          <w:kern w:val="0"/>
          <w:sz w:val="24"/>
          <w:szCs w:val="24"/>
        </w:rPr>
        <w:t>逆矩阵的概念</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二、伴随矩阵及其与逆矩阵的关系</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三、逆矩阵的运算性质</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四、矩阵方程</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第四节</w:t>
      </w:r>
      <w:r>
        <w:rPr>
          <w:rFonts w:ascii="宋体" w:hAnsi="宋体" w:cs="宋体" w:hint="eastAsia"/>
          <w:kern w:val="0"/>
          <w:sz w:val="24"/>
          <w:szCs w:val="24"/>
        </w:rPr>
        <w:t xml:space="preserve">  </w:t>
      </w:r>
      <w:r>
        <w:rPr>
          <w:rFonts w:ascii="宋体" w:hAnsi="宋体" w:cs="宋体" w:hint="eastAsia"/>
          <w:kern w:val="0"/>
          <w:sz w:val="24"/>
          <w:szCs w:val="24"/>
        </w:rPr>
        <w:t>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法则（解线性方程组、方程组解情况讨论）</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一、克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法则的证明</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法则解线性方程组</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第三章</w:t>
      </w:r>
      <w:r>
        <w:rPr>
          <w:rFonts w:ascii="宋体" w:hAnsi="宋体" w:cs="宋体" w:hint="eastAsia"/>
          <w:kern w:val="0"/>
          <w:sz w:val="24"/>
          <w:szCs w:val="24"/>
        </w:rPr>
        <w:t xml:space="preserve">  </w:t>
      </w:r>
      <w:r>
        <w:rPr>
          <w:rFonts w:ascii="宋体" w:hAnsi="宋体" w:cs="宋体" w:hint="eastAsia"/>
          <w:kern w:val="0"/>
          <w:sz w:val="24"/>
          <w:szCs w:val="24"/>
        </w:rPr>
        <w:t>矩阵的初等变换与线性方程组</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教学要点：通过本章教学使学生较熟练地掌握矩阵的初等变换、矩阵的秩，线性方程组的解等基本知识。</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、熟练掌握矩阵的初等变换。</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、熟练掌握用初等行变换求逆矩阵及矩阵</w:t>
      </w:r>
      <w:proofErr w:type="gramStart"/>
      <w:r>
        <w:rPr>
          <w:rFonts w:ascii="宋体" w:hAnsi="宋体" w:cs="宋体" w:hint="eastAsia"/>
          <w:kern w:val="0"/>
          <w:sz w:val="24"/>
          <w:szCs w:val="24"/>
        </w:rPr>
        <w:t>秩</w:t>
      </w:r>
      <w:proofErr w:type="gramEnd"/>
      <w:r>
        <w:rPr>
          <w:rFonts w:ascii="宋体" w:hAnsi="宋体" w:cs="宋体" w:hint="eastAsia"/>
          <w:kern w:val="0"/>
          <w:sz w:val="24"/>
          <w:szCs w:val="24"/>
        </w:rPr>
        <w:t>的方法。</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、理解矩阵</w:t>
      </w:r>
      <w:proofErr w:type="gramStart"/>
      <w:r>
        <w:rPr>
          <w:rFonts w:ascii="宋体" w:hAnsi="宋体" w:cs="宋体" w:hint="eastAsia"/>
          <w:kern w:val="0"/>
          <w:sz w:val="24"/>
          <w:szCs w:val="24"/>
        </w:rPr>
        <w:t>秩</w:t>
      </w:r>
      <w:proofErr w:type="gramEnd"/>
      <w:r>
        <w:rPr>
          <w:rFonts w:ascii="宋体" w:hAnsi="宋体" w:cs="宋体" w:hint="eastAsia"/>
          <w:kern w:val="0"/>
          <w:sz w:val="24"/>
          <w:szCs w:val="24"/>
        </w:rPr>
        <w:t>的概念。</w:t>
      </w:r>
    </w:p>
    <w:p w:rsidR="006262CA" w:rsidRDefault="00AD7B87">
      <w:pPr>
        <w:tabs>
          <w:tab w:val="left" w:pos="900"/>
          <w:tab w:val="left" w:pos="114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、掌握用初等变换的方法求方程组通解的方法。</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、了解线性方程组的一般形式与矩阵形式，知道线性方程组有解的判定定理。</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教学时数：</w:t>
      </w:r>
      <w:r>
        <w:rPr>
          <w:rFonts w:ascii="宋体" w:hAnsi="宋体" w:cs="宋体" w:hint="eastAsia"/>
          <w:kern w:val="0"/>
          <w:sz w:val="24"/>
          <w:szCs w:val="24"/>
        </w:rPr>
        <w:t>7</w:t>
      </w:r>
      <w:r>
        <w:rPr>
          <w:rFonts w:ascii="宋体" w:hAnsi="宋体" w:cs="宋体" w:hint="eastAsia"/>
          <w:kern w:val="0"/>
          <w:sz w:val="24"/>
          <w:szCs w:val="24"/>
        </w:rPr>
        <w:t>学时</w:t>
      </w:r>
    </w:p>
    <w:p w:rsidR="006262CA" w:rsidRDefault="00AD7B87">
      <w:pPr>
        <w:tabs>
          <w:tab w:val="left" w:pos="36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教学内容：</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第一节</w:t>
      </w:r>
      <w:r>
        <w:rPr>
          <w:rFonts w:ascii="宋体" w:hAnsi="宋体" w:cs="宋体" w:hint="eastAsia"/>
          <w:kern w:val="0"/>
          <w:sz w:val="24"/>
          <w:szCs w:val="24"/>
        </w:rPr>
        <w:t xml:space="preserve">  </w:t>
      </w:r>
      <w:r>
        <w:rPr>
          <w:rFonts w:ascii="宋体" w:hAnsi="宋体" w:cs="宋体" w:hint="eastAsia"/>
          <w:kern w:val="0"/>
          <w:sz w:val="24"/>
          <w:szCs w:val="24"/>
        </w:rPr>
        <w:t>矩阵的初等变换</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kern w:val="0"/>
          <w:sz w:val="24"/>
          <w:szCs w:val="24"/>
        </w:rPr>
        <w:t>矩阵初等变换</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二、初等矩阵</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lastRenderedPageBreak/>
        <w:t>三、逆矩阵的初等变换法</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四、用初等变换法求解矩阵方程</w:t>
      </w:r>
      <w:r>
        <w:rPr>
          <w:rFonts w:ascii="宋体" w:hAnsi="宋体" w:cs="宋体" w:hint="eastAsia"/>
          <w:kern w:val="0"/>
          <w:sz w:val="24"/>
          <w:szCs w:val="24"/>
        </w:rPr>
        <w:t>AX=B</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第二节</w:t>
      </w:r>
      <w:r>
        <w:rPr>
          <w:rFonts w:ascii="宋体" w:hAnsi="宋体" w:cs="宋体" w:hint="eastAsia"/>
          <w:kern w:val="0"/>
          <w:sz w:val="24"/>
          <w:szCs w:val="24"/>
        </w:rPr>
        <w:t xml:space="preserve">  </w:t>
      </w:r>
      <w:r>
        <w:rPr>
          <w:rFonts w:ascii="宋体" w:hAnsi="宋体" w:cs="宋体" w:hint="eastAsia"/>
          <w:kern w:val="0"/>
          <w:sz w:val="24"/>
          <w:szCs w:val="24"/>
        </w:rPr>
        <w:t>矩阵的秩</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一、矩阵的秩</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二、矩阵的秩的求法</w:t>
      </w:r>
    </w:p>
    <w:p w:rsidR="006262CA" w:rsidRDefault="00AD7B87">
      <w:pPr>
        <w:tabs>
          <w:tab w:val="left" w:pos="1080"/>
        </w:tabs>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第三节</w:t>
      </w:r>
      <w:r>
        <w:rPr>
          <w:rFonts w:ascii="宋体" w:hAnsi="宋体" w:cs="宋体" w:hint="eastAsia"/>
          <w:kern w:val="0"/>
          <w:sz w:val="24"/>
          <w:szCs w:val="24"/>
        </w:rPr>
        <w:t xml:space="preserve">  </w:t>
      </w:r>
      <w:r>
        <w:rPr>
          <w:rFonts w:ascii="宋体" w:hAnsi="宋体" w:cs="宋体" w:hint="eastAsia"/>
          <w:kern w:val="0"/>
          <w:sz w:val="24"/>
          <w:szCs w:val="24"/>
        </w:rPr>
        <w:t>线性方程组的解</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一、线性方程组解的判定定理</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二、矩阵的初等变换法解线性方程组</w:t>
      </w:r>
    </w:p>
    <w:p w:rsidR="006262CA" w:rsidRDefault="00AD7B87">
      <w:pPr>
        <w:tabs>
          <w:tab w:val="left" w:pos="36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第四章</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向量组的线性相关性</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教学要点：</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通过本章教学使学生能较好地掌握线性方程组解的结构，</w:t>
      </w:r>
      <w:r>
        <w:rPr>
          <w:rFonts w:ascii="宋体" w:hAnsi="宋体" w:cs="宋体"/>
          <w:kern w:val="0"/>
          <w:sz w:val="24"/>
          <w:szCs w:val="24"/>
        </w:rPr>
        <w:t>n</w:t>
      </w:r>
      <w:r>
        <w:rPr>
          <w:rFonts w:ascii="宋体" w:hAnsi="宋体" w:cs="宋体" w:hint="eastAsia"/>
          <w:kern w:val="0"/>
          <w:sz w:val="24"/>
          <w:szCs w:val="24"/>
        </w:rPr>
        <w:t>维向量，</w:t>
      </w:r>
      <w:r>
        <w:rPr>
          <w:rFonts w:ascii="宋体" w:hAnsi="宋体" w:cs="宋体"/>
          <w:kern w:val="0"/>
          <w:sz w:val="24"/>
          <w:szCs w:val="24"/>
        </w:rPr>
        <w:t>n</w:t>
      </w:r>
      <w:r>
        <w:rPr>
          <w:rFonts w:ascii="宋体" w:hAnsi="宋体" w:cs="宋体" w:hint="eastAsia"/>
          <w:kern w:val="0"/>
          <w:sz w:val="24"/>
          <w:szCs w:val="24"/>
        </w:rPr>
        <w:t>维向量空间，向量间的线性关系（线性组合、线性相关，线性无关），向量组的</w:t>
      </w:r>
      <w:proofErr w:type="gramStart"/>
      <w:r>
        <w:rPr>
          <w:rFonts w:ascii="宋体" w:hAnsi="宋体" w:cs="宋体" w:hint="eastAsia"/>
          <w:kern w:val="0"/>
          <w:sz w:val="24"/>
          <w:szCs w:val="24"/>
        </w:rPr>
        <w:t>秩</w:t>
      </w:r>
      <w:proofErr w:type="gramEnd"/>
      <w:r>
        <w:rPr>
          <w:rFonts w:ascii="宋体" w:hAnsi="宋体" w:cs="宋体" w:hint="eastAsia"/>
          <w:kern w:val="0"/>
          <w:sz w:val="24"/>
          <w:szCs w:val="24"/>
        </w:rPr>
        <w:t>，向量组的极大</w:t>
      </w:r>
      <w:proofErr w:type="gramStart"/>
      <w:r>
        <w:rPr>
          <w:rFonts w:ascii="宋体" w:hAnsi="宋体" w:cs="宋体" w:hint="eastAsia"/>
          <w:kern w:val="0"/>
          <w:sz w:val="24"/>
          <w:szCs w:val="24"/>
        </w:rPr>
        <w:t>无关组</w:t>
      </w:r>
      <w:proofErr w:type="gramEnd"/>
      <w:r>
        <w:rPr>
          <w:rFonts w:ascii="宋体" w:hAnsi="宋体" w:cs="宋体" w:hint="eastAsia"/>
          <w:kern w:val="0"/>
          <w:sz w:val="24"/>
          <w:szCs w:val="24"/>
        </w:rPr>
        <w:t>等基础知识。</w:t>
      </w:r>
    </w:p>
    <w:p w:rsidR="006262CA" w:rsidRDefault="00AD7B87">
      <w:pPr>
        <w:tabs>
          <w:tab w:val="left" w:pos="900"/>
          <w:tab w:val="left" w:pos="114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、了解</w:t>
      </w:r>
      <w:r>
        <w:rPr>
          <w:rFonts w:ascii="宋体" w:hAnsi="宋体" w:cs="宋体"/>
          <w:kern w:val="0"/>
          <w:sz w:val="24"/>
          <w:szCs w:val="24"/>
        </w:rPr>
        <w:t>n</w:t>
      </w:r>
      <w:r>
        <w:rPr>
          <w:rFonts w:ascii="宋体" w:hAnsi="宋体" w:cs="宋体" w:hint="eastAsia"/>
          <w:kern w:val="0"/>
          <w:sz w:val="24"/>
          <w:szCs w:val="24"/>
        </w:rPr>
        <w:t>维向量与</w:t>
      </w:r>
      <w:r>
        <w:rPr>
          <w:rFonts w:ascii="宋体" w:hAnsi="宋体" w:cs="宋体"/>
          <w:kern w:val="0"/>
          <w:sz w:val="24"/>
          <w:szCs w:val="24"/>
        </w:rPr>
        <w:t>n</w:t>
      </w:r>
      <w:r>
        <w:rPr>
          <w:rFonts w:ascii="宋体" w:hAnsi="宋体" w:cs="宋体" w:hint="eastAsia"/>
          <w:kern w:val="0"/>
          <w:sz w:val="24"/>
          <w:szCs w:val="24"/>
        </w:rPr>
        <w:t>维向量空间的概念，掌握</w:t>
      </w:r>
      <w:r>
        <w:rPr>
          <w:rFonts w:ascii="宋体" w:hAnsi="宋体" w:cs="宋体"/>
          <w:kern w:val="0"/>
          <w:sz w:val="24"/>
          <w:szCs w:val="24"/>
        </w:rPr>
        <w:t>n</w:t>
      </w:r>
      <w:r>
        <w:rPr>
          <w:rFonts w:ascii="宋体" w:hAnsi="宋体" w:cs="宋体" w:hint="eastAsia"/>
          <w:kern w:val="0"/>
          <w:sz w:val="24"/>
          <w:szCs w:val="24"/>
        </w:rPr>
        <w:t>维向量的线性运算。</w:t>
      </w:r>
    </w:p>
    <w:p w:rsidR="006262CA" w:rsidRDefault="00AD7B87">
      <w:pPr>
        <w:tabs>
          <w:tab w:val="left" w:pos="720"/>
          <w:tab w:val="left" w:pos="900"/>
          <w:tab w:val="left" w:pos="114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、了解向量组的线性相关性与线性无关性，会判断一个向量组是否线性相关。</w:t>
      </w:r>
    </w:p>
    <w:p w:rsidR="006262CA" w:rsidRDefault="00AD7B87">
      <w:pPr>
        <w:tabs>
          <w:tab w:val="left" w:pos="900"/>
          <w:tab w:val="left" w:pos="114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、掌握用初等变换的方法求向量组的极大</w:t>
      </w:r>
      <w:proofErr w:type="gramStart"/>
      <w:r>
        <w:rPr>
          <w:rFonts w:ascii="宋体" w:hAnsi="宋体" w:cs="宋体" w:hint="eastAsia"/>
          <w:kern w:val="0"/>
          <w:sz w:val="24"/>
          <w:szCs w:val="24"/>
        </w:rPr>
        <w:t>无关组</w:t>
      </w:r>
      <w:proofErr w:type="gramEnd"/>
      <w:r>
        <w:rPr>
          <w:rFonts w:ascii="宋体" w:hAnsi="宋体" w:cs="宋体" w:hint="eastAsia"/>
          <w:kern w:val="0"/>
          <w:sz w:val="24"/>
          <w:szCs w:val="24"/>
        </w:rPr>
        <w:t>及向量组的</w:t>
      </w:r>
      <w:proofErr w:type="gramStart"/>
      <w:r>
        <w:rPr>
          <w:rFonts w:ascii="宋体" w:hAnsi="宋体" w:cs="宋体" w:hint="eastAsia"/>
          <w:kern w:val="0"/>
          <w:sz w:val="24"/>
          <w:szCs w:val="24"/>
        </w:rPr>
        <w:t>秩</w:t>
      </w:r>
      <w:proofErr w:type="gramEnd"/>
      <w:r>
        <w:rPr>
          <w:rFonts w:ascii="宋体" w:hAnsi="宋体" w:cs="宋体" w:hint="eastAsia"/>
          <w:kern w:val="0"/>
          <w:sz w:val="24"/>
          <w:szCs w:val="24"/>
        </w:rPr>
        <w:t>。</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、掌握线性方程组的解的结构</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教学时数：</w:t>
      </w:r>
      <w:r>
        <w:rPr>
          <w:rFonts w:ascii="宋体" w:hAnsi="宋体" w:cs="宋体" w:hint="eastAsia"/>
          <w:kern w:val="0"/>
          <w:sz w:val="24"/>
          <w:szCs w:val="24"/>
        </w:rPr>
        <w:t>7</w:t>
      </w:r>
      <w:r>
        <w:rPr>
          <w:rFonts w:ascii="宋体" w:hAnsi="宋体" w:cs="宋体" w:hint="eastAsia"/>
          <w:kern w:val="0"/>
          <w:sz w:val="24"/>
          <w:szCs w:val="24"/>
        </w:rPr>
        <w:t>学时</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教学内容：</w:t>
      </w:r>
    </w:p>
    <w:p w:rsidR="006262CA" w:rsidRDefault="00AD7B87">
      <w:pPr>
        <w:numPr>
          <w:ilvl w:val="0"/>
          <w:numId w:val="6"/>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向量组的线性组合</w:t>
      </w:r>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n</w:t>
      </w:r>
      <w:r>
        <w:rPr>
          <w:rFonts w:ascii="宋体" w:hAnsi="宋体" w:cs="宋体" w:hint="eastAsia"/>
          <w:kern w:val="0"/>
          <w:sz w:val="24"/>
          <w:szCs w:val="24"/>
        </w:rPr>
        <w:t>维向量及其线性运算</w:t>
      </w:r>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向量组的线性组合</w:t>
      </w:r>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向量组间的线性表示</w:t>
      </w:r>
    </w:p>
    <w:p w:rsidR="006262CA" w:rsidRDefault="00AD7B87">
      <w:pPr>
        <w:numPr>
          <w:ilvl w:val="0"/>
          <w:numId w:val="6"/>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向量组的线性相关性</w:t>
      </w:r>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线性相关性概念</w:t>
      </w:r>
    </w:p>
    <w:p w:rsidR="006262CA" w:rsidRDefault="00AD7B87">
      <w:pPr>
        <w:numPr>
          <w:ilvl w:val="1"/>
          <w:numId w:val="6"/>
        </w:num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线性相关性的判定</w:t>
      </w:r>
    </w:p>
    <w:p w:rsidR="006262CA" w:rsidRDefault="00AD7B87">
      <w:pPr>
        <w:numPr>
          <w:ilvl w:val="0"/>
          <w:numId w:val="6"/>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向量组的</w:t>
      </w:r>
      <w:proofErr w:type="gramStart"/>
      <w:r>
        <w:rPr>
          <w:rFonts w:ascii="宋体" w:hAnsi="宋体" w:cs="宋体" w:hint="eastAsia"/>
          <w:kern w:val="0"/>
          <w:sz w:val="24"/>
          <w:szCs w:val="24"/>
        </w:rPr>
        <w:t>秩</w:t>
      </w:r>
      <w:proofErr w:type="gramEnd"/>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极大线性无关向量组</w:t>
      </w:r>
    </w:p>
    <w:p w:rsidR="006262CA" w:rsidRDefault="00AD7B87">
      <w:pPr>
        <w:numPr>
          <w:ilvl w:val="1"/>
          <w:numId w:val="6"/>
        </w:num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向量组的</w:t>
      </w:r>
      <w:proofErr w:type="gramStart"/>
      <w:r>
        <w:rPr>
          <w:rFonts w:ascii="宋体" w:hAnsi="宋体" w:cs="宋体" w:hint="eastAsia"/>
          <w:kern w:val="0"/>
          <w:sz w:val="24"/>
          <w:szCs w:val="24"/>
        </w:rPr>
        <w:t>秩</w:t>
      </w:r>
      <w:proofErr w:type="gramEnd"/>
    </w:p>
    <w:p w:rsidR="006262CA" w:rsidRDefault="00AD7B87">
      <w:pPr>
        <w:numPr>
          <w:ilvl w:val="1"/>
          <w:numId w:val="6"/>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矩阵与向量组</w:t>
      </w:r>
      <w:proofErr w:type="gramStart"/>
      <w:r>
        <w:rPr>
          <w:rFonts w:ascii="宋体" w:hAnsi="宋体" w:cs="宋体" w:hint="eastAsia"/>
          <w:kern w:val="0"/>
          <w:sz w:val="24"/>
          <w:szCs w:val="24"/>
        </w:rPr>
        <w:t>秩</w:t>
      </w:r>
      <w:proofErr w:type="gramEnd"/>
      <w:r>
        <w:rPr>
          <w:rFonts w:ascii="宋体" w:hAnsi="宋体" w:cs="宋体" w:hint="eastAsia"/>
          <w:kern w:val="0"/>
          <w:sz w:val="24"/>
          <w:szCs w:val="24"/>
        </w:rPr>
        <w:t>的关系</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lastRenderedPageBreak/>
        <w:t>第四节</w:t>
      </w:r>
      <w:r>
        <w:rPr>
          <w:rFonts w:ascii="宋体" w:hAnsi="宋体" w:cs="宋体" w:hint="eastAsia"/>
          <w:kern w:val="0"/>
          <w:sz w:val="24"/>
          <w:szCs w:val="24"/>
        </w:rPr>
        <w:t xml:space="preserve"> </w:t>
      </w:r>
      <w:r>
        <w:rPr>
          <w:rFonts w:ascii="宋体" w:hAnsi="宋体" w:cs="宋体" w:hint="eastAsia"/>
          <w:kern w:val="0"/>
          <w:sz w:val="24"/>
          <w:szCs w:val="24"/>
        </w:rPr>
        <w:t>线性方程组解的结构</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一、齐次线性方程组解的结构</w:t>
      </w:r>
    </w:p>
    <w:p w:rsidR="006262CA" w:rsidRDefault="00AD7B87">
      <w:pPr>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二、非齐次线性方程组解的结构</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第五章</w:t>
      </w:r>
      <w:r>
        <w:rPr>
          <w:rFonts w:ascii="宋体" w:hAnsi="宋体" w:cs="宋体" w:hint="eastAsia"/>
          <w:kern w:val="0"/>
          <w:sz w:val="24"/>
          <w:szCs w:val="24"/>
        </w:rPr>
        <w:t xml:space="preserve">  </w:t>
      </w:r>
      <w:r>
        <w:rPr>
          <w:rFonts w:ascii="宋体" w:hAnsi="宋体" w:cs="宋体" w:hint="eastAsia"/>
          <w:kern w:val="0"/>
          <w:sz w:val="24"/>
          <w:szCs w:val="24"/>
        </w:rPr>
        <w:t>相似矩阵</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教学要点：通过本章教学使学生了解和掌握矩阵的特征值与特征向量，相似矩阵，实对称矩阵的特征值与特征向量，正交向量组，正交矩阵等知识。</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、理解矩阵的特征值与特征向量的概念，掌握求特征值与特征向量的方法，了解特征值与特征向量的性质。</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、理解相似矩阵的概念，了解相似矩阵的性质，知道一个矩阵与对角矩阵相似的条件。</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、了解正交向量组的概念，理解正交矩阵的概念，知道正交矩阵的性质。</w:t>
      </w:r>
    </w:p>
    <w:p w:rsidR="006262CA" w:rsidRDefault="00AD7B87">
      <w:pPr>
        <w:tabs>
          <w:tab w:val="left" w:pos="780"/>
        </w:tabs>
        <w:snapToGrid w:val="0"/>
        <w:spacing w:after="0" w:line="360" w:lineRule="auto"/>
        <w:jc w:val="both"/>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、掌握实对称矩阵化为对角矩阵的方法。</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教学时数：</w:t>
      </w:r>
      <w:r>
        <w:rPr>
          <w:rFonts w:ascii="宋体" w:hAnsi="宋体" w:cs="宋体" w:hint="eastAsia"/>
          <w:kern w:val="0"/>
          <w:sz w:val="24"/>
          <w:szCs w:val="24"/>
        </w:rPr>
        <w:t>4</w:t>
      </w:r>
      <w:r>
        <w:rPr>
          <w:rFonts w:ascii="宋体" w:hAnsi="宋体" w:cs="宋体" w:hint="eastAsia"/>
          <w:kern w:val="0"/>
          <w:sz w:val="24"/>
          <w:szCs w:val="24"/>
        </w:rPr>
        <w:t>学时</w:t>
      </w:r>
    </w:p>
    <w:p w:rsidR="006262CA" w:rsidRDefault="00AD7B87">
      <w:pPr>
        <w:snapToGrid w:val="0"/>
        <w:spacing w:after="0" w:line="360" w:lineRule="auto"/>
        <w:jc w:val="both"/>
        <w:rPr>
          <w:rFonts w:ascii="宋体" w:hAnsi="宋体" w:cs="宋体"/>
          <w:kern w:val="0"/>
          <w:sz w:val="24"/>
          <w:szCs w:val="24"/>
        </w:rPr>
      </w:pPr>
      <w:r>
        <w:rPr>
          <w:rFonts w:ascii="宋体" w:hAnsi="宋体" w:cs="宋体" w:hint="eastAsia"/>
          <w:kern w:val="0"/>
          <w:sz w:val="24"/>
          <w:szCs w:val="24"/>
        </w:rPr>
        <w:t>教学内容：</w:t>
      </w:r>
    </w:p>
    <w:p w:rsidR="006262CA" w:rsidRDefault="00AD7B87">
      <w:pPr>
        <w:numPr>
          <w:ilvl w:val="0"/>
          <w:numId w:val="7"/>
        </w:numPr>
        <w:tabs>
          <w:tab w:val="left" w:pos="126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向量的内积</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内积及其性质</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向量的长度与性质</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正交向量组</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规范正交基及其求法</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正交矩阵与正交变换</w:t>
      </w:r>
    </w:p>
    <w:p w:rsidR="006262CA" w:rsidRDefault="00AD7B87">
      <w:pPr>
        <w:numPr>
          <w:ilvl w:val="0"/>
          <w:numId w:val="7"/>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矩阵的特征值与特征向量</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矩阵特征值与特征向量</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特征值与特征向量的性质</w:t>
      </w:r>
    </w:p>
    <w:p w:rsidR="006262CA" w:rsidRDefault="00AD7B87">
      <w:pPr>
        <w:numPr>
          <w:ilvl w:val="0"/>
          <w:numId w:val="7"/>
        </w:numPr>
        <w:tabs>
          <w:tab w:val="left" w:pos="108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相似矩阵</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相似矩阵的概念</w:t>
      </w:r>
    </w:p>
    <w:p w:rsidR="006262CA" w:rsidRDefault="00AD7B87">
      <w:pPr>
        <w:numPr>
          <w:ilvl w:val="1"/>
          <w:numId w:val="7"/>
        </w:numPr>
        <w:tabs>
          <w:tab w:val="left" w:pos="900"/>
        </w:tabs>
        <w:snapToGrid w:val="0"/>
        <w:spacing w:after="0" w:line="360" w:lineRule="auto"/>
        <w:ind w:leftChars="171" w:left="362" w:hanging="3"/>
        <w:jc w:val="both"/>
        <w:rPr>
          <w:rFonts w:ascii="宋体" w:hAnsi="宋体" w:cs="宋体"/>
          <w:kern w:val="0"/>
          <w:sz w:val="24"/>
          <w:szCs w:val="24"/>
        </w:rPr>
      </w:pPr>
      <w:r>
        <w:rPr>
          <w:rFonts w:ascii="宋体" w:hAnsi="宋体" w:cs="宋体" w:hint="eastAsia"/>
          <w:kern w:val="0"/>
          <w:sz w:val="24"/>
          <w:szCs w:val="24"/>
        </w:rPr>
        <w:t>相似矩阵的性质</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三、</w:t>
      </w:r>
      <w:r>
        <w:rPr>
          <w:rFonts w:ascii="宋体" w:hAnsi="宋体" w:cs="宋体" w:hint="eastAsia"/>
          <w:kern w:val="0"/>
          <w:sz w:val="24"/>
          <w:szCs w:val="24"/>
        </w:rPr>
        <w:t>矩阵与对角矩阵相似的条件</w:t>
      </w:r>
    </w:p>
    <w:p w:rsidR="006262CA" w:rsidRDefault="00AD7B87" w:rsidP="00377692">
      <w:pPr>
        <w:snapToGrid w:val="0"/>
        <w:spacing w:after="0" w:line="360" w:lineRule="auto"/>
        <w:ind w:leftChars="171" w:left="359"/>
        <w:jc w:val="both"/>
        <w:rPr>
          <w:rFonts w:ascii="宋体" w:hAnsi="宋体" w:cs="宋体"/>
          <w:kern w:val="0"/>
          <w:sz w:val="24"/>
          <w:szCs w:val="24"/>
        </w:rPr>
      </w:pPr>
      <w:r>
        <w:rPr>
          <w:rFonts w:ascii="宋体" w:hAnsi="宋体" w:cs="宋体" w:hint="eastAsia"/>
          <w:kern w:val="0"/>
          <w:sz w:val="24"/>
          <w:szCs w:val="24"/>
        </w:rPr>
        <w:t>四、</w:t>
      </w:r>
      <w:r>
        <w:rPr>
          <w:rFonts w:ascii="宋体" w:hAnsi="宋体" w:cs="宋体" w:hint="eastAsia"/>
          <w:kern w:val="0"/>
          <w:sz w:val="24"/>
          <w:szCs w:val="24"/>
        </w:rPr>
        <w:t>矩阵对角化的步骤</w:t>
      </w:r>
    </w:p>
    <w:p w:rsidR="006262CA" w:rsidRDefault="006262CA">
      <w:pPr>
        <w:spacing w:after="0" w:line="240" w:lineRule="auto"/>
        <w:ind w:leftChars="171" w:left="362" w:hanging="3"/>
        <w:jc w:val="both"/>
        <w:rPr>
          <w:rFonts w:ascii="黑体" w:eastAsia="黑体" w:hAnsi="Times New Roman"/>
          <w:sz w:val="28"/>
          <w:szCs w:val="28"/>
        </w:rPr>
      </w:pP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lastRenderedPageBreak/>
        <w:t>四、教学计划与课时分配</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tblPr>
      <w:tblGrid>
        <w:gridCol w:w="1111"/>
        <w:gridCol w:w="2475"/>
        <w:gridCol w:w="1508"/>
        <w:gridCol w:w="1391"/>
        <w:gridCol w:w="975"/>
      </w:tblGrid>
      <w:tr w:rsidR="006262CA">
        <w:trPr>
          <w:trHeight w:val="516"/>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学时</w:t>
            </w:r>
          </w:p>
        </w:tc>
        <w:tc>
          <w:tcPr>
            <w:tcW w:w="247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章节名称</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课内总学时</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讲授</w:t>
            </w:r>
            <w:r>
              <w:rPr>
                <w:rFonts w:ascii="宋体" w:hAnsi="宋体"/>
                <w:bCs/>
                <w:color w:val="000000"/>
                <w:szCs w:val="21"/>
              </w:rPr>
              <w:t>时数</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习</w:t>
            </w:r>
            <w:r>
              <w:rPr>
                <w:rFonts w:ascii="宋体" w:hAnsi="宋体"/>
                <w:bCs/>
                <w:color w:val="000000"/>
                <w:szCs w:val="21"/>
              </w:rPr>
              <w:t>题</w:t>
            </w:r>
          </w:p>
        </w:tc>
      </w:tr>
      <w:tr w:rsidR="006262CA">
        <w:trPr>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第一章</w:t>
            </w:r>
          </w:p>
        </w:tc>
        <w:tc>
          <w:tcPr>
            <w:tcW w:w="247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行列式</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7</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w:t>
            </w:r>
          </w:p>
        </w:tc>
      </w:tr>
      <w:tr w:rsidR="006262CA">
        <w:trPr>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第二章</w:t>
            </w:r>
          </w:p>
        </w:tc>
        <w:tc>
          <w:tcPr>
            <w:tcW w:w="24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矩阵及其运算</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7</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w:t>
            </w:r>
          </w:p>
        </w:tc>
      </w:tr>
      <w:tr w:rsidR="006262CA">
        <w:trPr>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第三章</w:t>
            </w:r>
          </w:p>
        </w:tc>
        <w:tc>
          <w:tcPr>
            <w:tcW w:w="24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矩阵的初等变换</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7</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w:t>
            </w:r>
          </w:p>
        </w:tc>
      </w:tr>
      <w:tr w:rsidR="006262CA">
        <w:trPr>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第四章</w:t>
            </w:r>
          </w:p>
        </w:tc>
        <w:tc>
          <w:tcPr>
            <w:tcW w:w="24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向量组的线性相关性</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7</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w:t>
            </w:r>
          </w:p>
        </w:tc>
      </w:tr>
      <w:tr w:rsidR="006262CA">
        <w:trPr>
          <w:jc w:val="center"/>
        </w:trPr>
        <w:tc>
          <w:tcPr>
            <w:tcW w:w="111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第五章</w:t>
            </w:r>
          </w:p>
        </w:tc>
        <w:tc>
          <w:tcPr>
            <w:tcW w:w="247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相似矩阵</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4</w:t>
            </w:r>
          </w:p>
        </w:tc>
        <w:tc>
          <w:tcPr>
            <w:tcW w:w="1391"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3</w:t>
            </w:r>
          </w:p>
        </w:tc>
        <w:tc>
          <w:tcPr>
            <w:tcW w:w="97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w:t>
            </w:r>
          </w:p>
        </w:tc>
      </w:tr>
    </w:tbl>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五、考核要求与方式</w:t>
      </w:r>
    </w:p>
    <w:p w:rsidR="006262CA" w:rsidRDefault="00AD7B87" w:rsidP="00377692">
      <w:pPr>
        <w:spacing w:beforeLines="50" w:afterLines="50" w:line="240" w:lineRule="auto"/>
        <w:jc w:val="both"/>
        <w:rPr>
          <w:rFonts w:ascii="宋体" w:hAnsi="宋体" w:cs="宋体"/>
          <w:sz w:val="24"/>
          <w:szCs w:val="24"/>
        </w:rPr>
      </w:pPr>
      <w:r>
        <w:rPr>
          <w:rFonts w:ascii="宋体" w:hAnsi="宋体" w:cs="宋体" w:hint="eastAsia"/>
          <w:sz w:val="24"/>
          <w:szCs w:val="24"/>
        </w:rPr>
        <w:t>（一）考核要求：</w:t>
      </w:r>
      <w:r>
        <w:rPr>
          <w:rFonts w:ascii="宋体" w:hAnsi="宋体" w:hint="eastAsia"/>
          <w:szCs w:val="24"/>
        </w:rPr>
        <w:t>综合成绩根据平时成绩和期末成绩评定，平时成绩占</w:t>
      </w:r>
      <w:r>
        <w:rPr>
          <w:rFonts w:ascii="宋体" w:hAnsi="宋体" w:hint="eastAsia"/>
          <w:szCs w:val="24"/>
        </w:rPr>
        <w:t>30%</w:t>
      </w:r>
      <w:r>
        <w:rPr>
          <w:rFonts w:ascii="宋体" w:hAnsi="宋体" w:hint="eastAsia"/>
          <w:szCs w:val="24"/>
        </w:rPr>
        <w:t>，期末成绩占</w:t>
      </w:r>
      <w:r>
        <w:rPr>
          <w:rFonts w:ascii="宋体" w:hAnsi="宋体" w:hint="eastAsia"/>
          <w:szCs w:val="24"/>
        </w:rPr>
        <w:t>70%</w:t>
      </w:r>
    </w:p>
    <w:p w:rsidR="006262CA" w:rsidRDefault="00AD7B87" w:rsidP="00377692">
      <w:pPr>
        <w:spacing w:beforeLines="50" w:afterLines="50" w:line="240" w:lineRule="auto"/>
        <w:jc w:val="both"/>
        <w:rPr>
          <w:rFonts w:ascii="黑体" w:eastAsia="黑体" w:hAnsi="Times New Roman"/>
          <w:sz w:val="24"/>
          <w:szCs w:val="24"/>
        </w:rPr>
      </w:pPr>
      <w:r>
        <w:rPr>
          <w:rFonts w:ascii="宋体" w:hAnsi="宋体" w:cs="宋体" w:hint="eastAsia"/>
          <w:sz w:val="24"/>
          <w:szCs w:val="24"/>
        </w:rPr>
        <w:t>（二）考核方式：</w:t>
      </w:r>
      <w:r>
        <w:rPr>
          <w:rFonts w:ascii="宋体" w:hAnsi="宋体" w:cs="宋体" w:hint="eastAsia"/>
          <w:szCs w:val="24"/>
        </w:rPr>
        <w:t>闭卷考试</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六、推荐教材与主要参考书目</w:t>
      </w:r>
    </w:p>
    <w:p w:rsidR="006262CA" w:rsidRDefault="00AD7B87" w:rsidP="00377692">
      <w:pPr>
        <w:spacing w:beforeLines="50" w:afterLines="50" w:line="240" w:lineRule="auto"/>
        <w:jc w:val="both"/>
        <w:rPr>
          <w:rFonts w:ascii="宋体" w:hAnsi="宋体" w:cs="宋体"/>
          <w:sz w:val="24"/>
          <w:szCs w:val="24"/>
        </w:rPr>
      </w:pPr>
      <w:r>
        <w:rPr>
          <w:rFonts w:ascii="宋体" w:hAnsi="宋体" w:cs="宋体" w:hint="eastAsia"/>
          <w:sz w:val="24"/>
          <w:szCs w:val="24"/>
        </w:rPr>
        <w:t>（一）推荐使用教材：</w:t>
      </w:r>
    </w:p>
    <w:p w:rsidR="006262CA" w:rsidRDefault="00AD7B87">
      <w:pPr>
        <w:spacing w:after="0" w:line="240" w:lineRule="auto"/>
        <w:jc w:val="both"/>
        <w:rPr>
          <w:rFonts w:ascii="宋体" w:hAnsi="宋体" w:cs="宋体"/>
          <w:kern w:val="0"/>
          <w:sz w:val="24"/>
          <w:szCs w:val="24"/>
        </w:rPr>
      </w:pPr>
      <w:r>
        <w:rPr>
          <w:rFonts w:ascii="宋体" w:hAnsi="宋体" w:cs="宋体" w:hint="eastAsia"/>
          <w:color w:val="000000"/>
          <w:sz w:val="24"/>
          <w:szCs w:val="24"/>
        </w:rPr>
        <w:t>1</w:t>
      </w:r>
      <w:r>
        <w:rPr>
          <w:rFonts w:ascii="宋体" w:hAnsi="宋体" w:cs="宋体" w:hint="eastAsia"/>
          <w:color w:val="000000"/>
          <w:sz w:val="24"/>
          <w:szCs w:val="24"/>
        </w:rPr>
        <w:t>、</w:t>
      </w:r>
      <w:proofErr w:type="gramStart"/>
      <w:r>
        <w:rPr>
          <w:rFonts w:ascii="宋体" w:hAnsi="宋体" w:cs="宋体" w:hint="eastAsia"/>
          <w:kern w:val="0"/>
          <w:sz w:val="24"/>
          <w:szCs w:val="24"/>
        </w:rPr>
        <w:t>吴赣昌</w:t>
      </w:r>
      <w:proofErr w:type="gramEnd"/>
      <w:r>
        <w:rPr>
          <w:rFonts w:ascii="宋体" w:hAnsi="宋体" w:cs="宋体" w:hint="eastAsia"/>
          <w:kern w:val="0"/>
          <w:sz w:val="24"/>
          <w:szCs w:val="24"/>
        </w:rPr>
        <w:t>主编《线性代数》（理工类·第三版），中国人民大学出版社</w:t>
      </w:r>
      <w:r>
        <w:rPr>
          <w:rFonts w:ascii="宋体" w:hAnsi="宋体" w:cs="宋体" w:hint="eastAsia"/>
          <w:kern w:val="0"/>
          <w:sz w:val="24"/>
          <w:szCs w:val="24"/>
        </w:rPr>
        <w:t>2009</w:t>
      </w:r>
    </w:p>
    <w:p w:rsidR="006262CA" w:rsidRDefault="00AD7B87">
      <w:pPr>
        <w:spacing w:after="0" w:line="240" w:lineRule="auto"/>
        <w:jc w:val="both"/>
        <w:rPr>
          <w:rFonts w:ascii="宋体" w:hAnsi="宋体" w:cs="宋体"/>
          <w:sz w:val="24"/>
          <w:szCs w:val="24"/>
        </w:rPr>
      </w:pPr>
      <w:r>
        <w:rPr>
          <w:rFonts w:ascii="宋体" w:hAnsi="宋体" w:cs="宋体" w:hint="eastAsia"/>
          <w:color w:val="000000"/>
          <w:sz w:val="24"/>
          <w:szCs w:val="24"/>
        </w:rPr>
        <w:t>2</w:t>
      </w:r>
      <w:r>
        <w:rPr>
          <w:rFonts w:ascii="宋体" w:hAnsi="宋体" w:cs="宋体" w:hint="eastAsia"/>
          <w:color w:val="000000"/>
          <w:sz w:val="24"/>
          <w:szCs w:val="24"/>
        </w:rPr>
        <w:t>、</w:t>
      </w:r>
      <w:r>
        <w:rPr>
          <w:rFonts w:ascii="宋体" w:hAnsi="宋体" w:cs="宋体" w:hint="eastAsia"/>
          <w:sz w:val="24"/>
          <w:szCs w:val="24"/>
        </w:rPr>
        <w:t>同济大学数学教研室编《线性代数》第四版，上海：同济大学出版社，</w:t>
      </w:r>
      <w:r>
        <w:rPr>
          <w:rFonts w:ascii="宋体" w:hAnsi="宋体" w:cs="宋体" w:hint="eastAsia"/>
          <w:sz w:val="24"/>
          <w:szCs w:val="24"/>
        </w:rPr>
        <w:t>2003</w:t>
      </w:r>
    </w:p>
    <w:p w:rsidR="006262CA" w:rsidRDefault="00AD7B87" w:rsidP="00377692">
      <w:pPr>
        <w:spacing w:beforeLines="50" w:afterLines="50" w:line="240" w:lineRule="auto"/>
        <w:jc w:val="both"/>
        <w:rPr>
          <w:rFonts w:ascii="宋体" w:hAnsi="宋体" w:cs="宋体"/>
          <w:sz w:val="24"/>
          <w:szCs w:val="24"/>
        </w:rPr>
      </w:pPr>
      <w:r>
        <w:rPr>
          <w:rFonts w:ascii="宋体" w:hAnsi="宋体" w:cs="宋体" w:hint="eastAsia"/>
          <w:sz w:val="24"/>
          <w:szCs w:val="24"/>
        </w:rPr>
        <w:t>（二）主要参考书目</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、陈龙玄等主编《线性代数简明教程》，北京：中国科学技术出版社，</w:t>
      </w:r>
      <w:r>
        <w:rPr>
          <w:rFonts w:ascii="宋体" w:hAnsi="宋体" w:cs="宋体" w:hint="eastAsia"/>
          <w:sz w:val="24"/>
          <w:szCs w:val="24"/>
        </w:rPr>
        <w:t>2000</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、居余马等主编《线性代数》，北京：清华大学出版社，</w:t>
      </w:r>
      <w:r>
        <w:rPr>
          <w:rFonts w:ascii="宋体" w:hAnsi="宋体" w:cs="宋体" w:hint="eastAsia"/>
          <w:sz w:val="24"/>
          <w:szCs w:val="24"/>
        </w:rPr>
        <w:t>2002</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、谢国瑞主编《线性代数及应用》，北京：高等教育出版社，</w:t>
      </w:r>
      <w:r>
        <w:rPr>
          <w:rFonts w:ascii="宋体" w:hAnsi="宋体" w:cs="宋体" w:hint="eastAsia"/>
          <w:sz w:val="24"/>
          <w:szCs w:val="24"/>
        </w:rPr>
        <w:t>1999</w:t>
      </w:r>
    </w:p>
    <w:p w:rsidR="006262CA" w:rsidRDefault="00AD7B87">
      <w:pPr>
        <w:snapToGrid w:val="0"/>
        <w:spacing w:after="0" w:line="240" w:lineRule="auto"/>
        <w:jc w:val="both"/>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w:t>
      </w:r>
      <w:r>
        <w:rPr>
          <w:rFonts w:ascii="宋体" w:hAnsi="宋体" w:cs="宋体" w:hint="eastAsia"/>
          <w:color w:val="000000"/>
          <w:sz w:val="24"/>
          <w:szCs w:val="24"/>
        </w:rPr>
        <w:t>Linear Algebra And Its Application</w:t>
      </w:r>
      <w:r>
        <w:rPr>
          <w:rFonts w:ascii="宋体" w:hAnsi="宋体" w:cs="宋体" w:hint="eastAsia"/>
          <w:color w:val="000000"/>
          <w:sz w:val="24"/>
          <w:szCs w:val="24"/>
        </w:rPr>
        <w:t>》</w:t>
      </w:r>
      <w:r>
        <w:rPr>
          <w:rFonts w:ascii="宋体" w:hAnsi="宋体" w:cs="宋体" w:hint="eastAsia"/>
          <w:color w:val="000000"/>
          <w:sz w:val="24"/>
          <w:szCs w:val="24"/>
        </w:rPr>
        <w:t>,David C.Lay .1995</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、胡金德等编《线性代数辅导》，清华大学出版社</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、华中科技大学数学教研室编《线性代数》，北京：高等教育出版社，</w:t>
      </w:r>
      <w:r>
        <w:rPr>
          <w:rFonts w:ascii="宋体" w:hAnsi="宋体" w:cs="宋体" w:hint="eastAsia"/>
          <w:kern w:val="0"/>
          <w:sz w:val="24"/>
          <w:szCs w:val="24"/>
        </w:rPr>
        <w:t>2003</w:t>
      </w:r>
    </w:p>
    <w:p w:rsidR="006262CA" w:rsidRDefault="006262CA" w:rsidP="00377692">
      <w:pPr>
        <w:spacing w:after="0" w:line="240" w:lineRule="auto"/>
        <w:ind w:leftChars="285" w:left="598" w:firstLineChars="1697" w:firstLine="4073"/>
        <w:jc w:val="both"/>
        <w:rPr>
          <w:rFonts w:ascii="楷体_GB2312" w:eastAsia="楷体_GB2312" w:hAnsi="华文仿宋"/>
          <w:sz w:val="24"/>
          <w:szCs w:val="24"/>
        </w:rPr>
      </w:pPr>
    </w:p>
    <w:p w:rsidR="006262CA" w:rsidRDefault="006262CA" w:rsidP="00377692">
      <w:pPr>
        <w:spacing w:after="0" w:line="240" w:lineRule="auto"/>
        <w:ind w:leftChars="285" w:left="598" w:firstLineChars="1697" w:firstLine="4073"/>
        <w:jc w:val="both"/>
        <w:rPr>
          <w:rFonts w:ascii="宋体" w:hAnsi="宋体" w:cs="宋体"/>
          <w:sz w:val="24"/>
          <w:szCs w:val="24"/>
        </w:rPr>
      </w:pP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bookmarkStart w:id="39" w:name="_Toc11615506"/>
      <w:bookmarkStart w:id="40" w:name="_Toc11612388"/>
      <w:bookmarkStart w:id="41" w:name="_Toc11611564"/>
      <w:bookmarkStart w:id="42" w:name="_Toc11610682"/>
      <w:bookmarkStart w:id="43" w:name="_Toc11611013"/>
    </w:p>
    <w:p w:rsidR="006262CA" w:rsidRDefault="006262CA">
      <w:pPr>
        <w:adjustRightInd w:val="0"/>
        <w:snapToGrid w:val="0"/>
        <w:spacing w:line="480" w:lineRule="exact"/>
        <w:ind w:firstLineChars="2300" w:firstLine="5520"/>
        <w:rPr>
          <w:sz w:val="24"/>
        </w:rPr>
      </w:pPr>
    </w:p>
    <w:p w:rsidR="006262CA" w:rsidRDefault="00AD7B87">
      <w:pPr>
        <w:pStyle w:val="1"/>
        <w:rPr>
          <w:rFonts w:ascii="楷体_GB2312" w:eastAsia="楷体_GB2312" w:hAnsi="Times New Roman"/>
          <w:sz w:val="36"/>
          <w:szCs w:val="36"/>
        </w:rPr>
      </w:pPr>
      <w:r>
        <w:rPr>
          <w:rFonts w:hint="eastAsia"/>
        </w:rPr>
        <w:lastRenderedPageBreak/>
        <w:t>《线性代数》课程考试大纲</w:t>
      </w:r>
      <w:bookmarkEnd w:id="39"/>
      <w:bookmarkEnd w:id="40"/>
      <w:bookmarkEnd w:id="41"/>
      <w:bookmarkEnd w:id="42"/>
      <w:bookmarkEnd w:id="43"/>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bCs/>
          <w:kern w:val="0"/>
          <w:sz w:val="24"/>
          <w:szCs w:val="24"/>
        </w:rPr>
        <w:t>课程编码</w:t>
      </w:r>
      <w:r>
        <w:rPr>
          <w:rFonts w:ascii="黑体" w:eastAsia="黑体" w:hAnsi="黑体" w:cs="黑体" w:hint="eastAsia"/>
          <w:bCs/>
          <w:kern w:val="0"/>
          <w:sz w:val="24"/>
          <w:szCs w:val="24"/>
        </w:rPr>
        <w:t xml:space="preserve">: G100012                       </w:t>
      </w:r>
      <w:r>
        <w:rPr>
          <w:rFonts w:ascii="黑体" w:eastAsia="黑体" w:hAnsi="黑体" w:cs="黑体" w:hint="eastAsia"/>
          <w:sz w:val="24"/>
          <w:szCs w:val="24"/>
        </w:rPr>
        <w:t>课程性质：闭卷</w:t>
      </w:r>
      <w:r>
        <w:rPr>
          <w:rFonts w:ascii="黑体" w:eastAsia="黑体" w:hAnsi="黑体" w:cs="黑体" w:hint="eastAsia"/>
          <w:bCs/>
          <w:kern w:val="0"/>
          <w:sz w:val="24"/>
          <w:szCs w:val="24"/>
        </w:rPr>
        <w:t>考试</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课</w:t>
      </w:r>
      <w:r>
        <w:rPr>
          <w:rFonts w:ascii="黑体" w:eastAsia="黑体" w:hAnsi="黑体" w:cs="黑体" w:hint="eastAsia"/>
          <w:sz w:val="24"/>
          <w:szCs w:val="24"/>
        </w:rPr>
        <w:t xml:space="preserve">    </w:t>
      </w:r>
      <w:r>
        <w:rPr>
          <w:rFonts w:ascii="黑体" w:eastAsia="黑体" w:hAnsi="黑体" w:cs="黑体" w:hint="eastAsia"/>
          <w:sz w:val="24"/>
          <w:szCs w:val="24"/>
        </w:rPr>
        <w:t>时：</w:t>
      </w:r>
      <w:r>
        <w:rPr>
          <w:rFonts w:ascii="黑体" w:eastAsia="黑体" w:hAnsi="黑体" w:cs="黑体" w:hint="eastAsia"/>
          <w:sz w:val="24"/>
          <w:szCs w:val="24"/>
        </w:rPr>
        <w:t xml:space="preserve">32                            </w:t>
      </w:r>
      <w:r>
        <w:rPr>
          <w:rFonts w:ascii="黑体" w:eastAsia="黑体" w:hAnsi="黑体" w:cs="黑体" w:hint="eastAsia"/>
          <w:sz w:val="24"/>
          <w:szCs w:val="24"/>
        </w:rPr>
        <w:t>学</w:t>
      </w:r>
      <w:r>
        <w:rPr>
          <w:rFonts w:ascii="黑体" w:eastAsia="黑体" w:hAnsi="黑体" w:cs="黑体" w:hint="eastAsia"/>
          <w:sz w:val="24"/>
          <w:szCs w:val="24"/>
        </w:rPr>
        <w:t xml:space="preserve">    </w:t>
      </w:r>
      <w:r>
        <w:rPr>
          <w:rFonts w:ascii="黑体" w:eastAsia="黑体" w:hAnsi="黑体" w:cs="黑体" w:hint="eastAsia"/>
          <w:sz w:val="24"/>
          <w:szCs w:val="24"/>
        </w:rPr>
        <w:t>分：</w:t>
      </w:r>
      <w:r>
        <w:rPr>
          <w:rFonts w:ascii="黑体" w:eastAsia="黑体" w:hAnsi="黑体" w:cs="黑体" w:hint="eastAsia"/>
          <w:sz w:val="24"/>
          <w:szCs w:val="24"/>
        </w:rPr>
        <w:t>2</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适用专业：</w:t>
      </w:r>
      <w:r>
        <w:rPr>
          <w:rFonts w:ascii="黑体" w:eastAsia="黑体" w:hAnsi="黑体" w:hint="eastAsia"/>
          <w:sz w:val="24"/>
          <w:szCs w:val="24"/>
        </w:rPr>
        <w:t>会计学、金融</w:t>
      </w:r>
    </w:p>
    <w:p w:rsidR="006262CA" w:rsidRDefault="00AD7B87" w:rsidP="00377692">
      <w:pPr>
        <w:pStyle w:val="a7"/>
        <w:spacing w:beforeLines="50" w:beforeAutospacing="0" w:afterLines="50" w:afterAutospacing="0"/>
        <w:jc w:val="both"/>
        <w:rPr>
          <w:rFonts w:ascii="黑体" w:eastAsia="黑体" w:hAnsi="Times New Roman"/>
          <w:sz w:val="28"/>
          <w:szCs w:val="28"/>
        </w:rPr>
      </w:pPr>
      <w:r>
        <w:rPr>
          <w:rFonts w:ascii="黑体" w:eastAsia="黑体" w:hint="eastAsia"/>
        </w:rPr>
        <w:t>一、考试目的</w:t>
      </w:r>
    </w:p>
    <w:p w:rsidR="006262CA" w:rsidRDefault="00AD7B87">
      <w:pPr>
        <w:spacing w:after="0" w:line="240" w:lineRule="auto"/>
        <w:ind w:firstLineChars="200" w:firstLine="480"/>
        <w:jc w:val="both"/>
        <w:rPr>
          <w:rFonts w:ascii="宋体" w:hAnsi="宋体" w:cs="宋体"/>
          <w:kern w:val="0"/>
          <w:szCs w:val="21"/>
        </w:rPr>
      </w:pPr>
      <w:r>
        <w:rPr>
          <w:rFonts w:ascii="宋体" w:hAnsi="宋体" w:hint="eastAsia"/>
          <w:sz w:val="24"/>
          <w:szCs w:val="24"/>
        </w:rPr>
        <w:t>本课程</w:t>
      </w:r>
      <w:r>
        <w:rPr>
          <w:rFonts w:ascii="宋体" w:hAnsi="宋体" w:cs="宋体" w:hint="eastAsia"/>
          <w:kern w:val="0"/>
          <w:sz w:val="24"/>
          <w:szCs w:val="24"/>
        </w:rPr>
        <w:t>考</w:t>
      </w:r>
      <w:r>
        <w:rPr>
          <w:rFonts w:ascii="宋体" w:hAnsi="宋体" w:hint="eastAsia"/>
          <w:sz w:val="24"/>
          <w:szCs w:val="24"/>
        </w:rPr>
        <w:t>核</w:t>
      </w:r>
      <w:r>
        <w:rPr>
          <w:rFonts w:ascii="宋体" w:hAnsi="宋体" w:cs="宋体" w:hint="eastAsia"/>
          <w:kern w:val="0"/>
          <w:sz w:val="24"/>
          <w:szCs w:val="24"/>
        </w:rPr>
        <w:t>的目的主要是为了检查学生对基本概念的理解、基本理论及基本方法的掌握。本课程考试要求学生了解行列式的性质及解线性方程组的克</w:t>
      </w:r>
      <w:proofErr w:type="gramStart"/>
      <w:r>
        <w:rPr>
          <w:rFonts w:ascii="宋体" w:hAnsi="宋体" w:cs="宋体" w:hint="eastAsia"/>
          <w:kern w:val="0"/>
          <w:sz w:val="24"/>
          <w:szCs w:val="24"/>
        </w:rPr>
        <w:t>莱姆</w:t>
      </w:r>
      <w:proofErr w:type="gramEnd"/>
      <w:r>
        <w:rPr>
          <w:rFonts w:ascii="宋体" w:hAnsi="宋体" w:cs="宋体" w:hint="eastAsia"/>
          <w:kern w:val="0"/>
          <w:sz w:val="24"/>
          <w:szCs w:val="24"/>
        </w:rPr>
        <w:t>法则，掌握行列式的常用计算方法，掌握矩阵的运算</w:t>
      </w:r>
      <w:proofErr w:type="gramStart"/>
      <w:r>
        <w:rPr>
          <w:rFonts w:ascii="宋体" w:hAnsi="宋体" w:cs="宋体" w:hint="eastAsia"/>
          <w:kern w:val="0"/>
          <w:sz w:val="24"/>
          <w:szCs w:val="24"/>
        </w:rPr>
        <w:t>规律及求逆</w:t>
      </w:r>
      <w:proofErr w:type="gramEnd"/>
      <w:r>
        <w:rPr>
          <w:rFonts w:ascii="宋体" w:hAnsi="宋体" w:cs="宋体" w:hint="eastAsia"/>
          <w:kern w:val="0"/>
          <w:sz w:val="24"/>
          <w:szCs w:val="24"/>
        </w:rPr>
        <w:t>矩阵的方法，要让学生了解矩阵常用的分块矩阵方法，掌握用矩阵的初等行变换求矩阵的秩、求逆矩阵，了解初等矩阵的作用，掌握向量组的线性相关与线性无关的定义及有关的性质，掌握齐次线性方程组的</w:t>
      </w:r>
      <w:proofErr w:type="gramStart"/>
      <w:r>
        <w:rPr>
          <w:rFonts w:ascii="宋体" w:hAnsi="宋体" w:cs="宋体" w:hint="eastAsia"/>
          <w:kern w:val="0"/>
          <w:sz w:val="24"/>
          <w:szCs w:val="24"/>
        </w:rPr>
        <w:t>基础解系和</w:t>
      </w:r>
      <w:proofErr w:type="gramEnd"/>
      <w:r>
        <w:rPr>
          <w:rFonts w:ascii="宋体" w:hAnsi="宋体" w:cs="宋体" w:hint="eastAsia"/>
          <w:kern w:val="0"/>
          <w:sz w:val="24"/>
          <w:szCs w:val="24"/>
        </w:rPr>
        <w:t>通解的求法，理解非齐次线性方程组解的结构及通解的概念，掌握特征值与特征向量的概念、性质及求法，掌握方阵对角化的方法。</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二、考试方法、考试时间</w:t>
      </w:r>
      <w:r>
        <w:rPr>
          <w:rFonts w:ascii="黑体" w:eastAsia="黑体" w:hAnsi="Times New Roman" w:hint="eastAsia"/>
          <w:sz w:val="24"/>
          <w:szCs w:val="24"/>
        </w:rPr>
        <w:t>及试题类型</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、考核方式：闭卷考试</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、考试时间：</w:t>
      </w:r>
      <w:r>
        <w:rPr>
          <w:rFonts w:ascii="宋体" w:hAnsi="宋体" w:cs="宋体" w:hint="eastAsia"/>
          <w:sz w:val="24"/>
          <w:szCs w:val="24"/>
        </w:rPr>
        <w:t>90</w:t>
      </w:r>
      <w:r>
        <w:rPr>
          <w:rFonts w:ascii="宋体" w:hAnsi="宋体" w:cs="宋体" w:hint="eastAsia"/>
          <w:sz w:val="24"/>
          <w:szCs w:val="24"/>
        </w:rPr>
        <w:t>分钟</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、试题类型：选择、填空、计算</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三、考试的内容及要求</w:t>
      </w:r>
    </w:p>
    <w:p w:rsidR="006262CA" w:rsidRDefault="00AD7B87">
      <w:pPr>
        <w:snapToGrid w:val="0"/>
        <w:spacing w:after="0" w:line="360" w:lineRule="auto"/>
        <w:jc w:val="both"/>
        <w:rPr>
          <w:rFonts w:ascii="宋体" w:hAnsi="宋体" w:cs="宋体"/>
          <w:sz w:val="24"/>
          <w:szCs w:val="24"/>
        </w:rPr>
      </w:pPr>
      <w:r>
        <w:rPr>
          <w:rFonts w:ascii="宋体" w:hAnsi="宋体" w:cs="宋体" w:hint="eastAsia"/>
          <w:sz w:val="24"/>
          <w:szCs w:val="24"/>
        </w:rPr>
        <w:t>第一章</w:t>
      </w:r>
      <w:r>
        <w:rPr>
          <w:rFonts w:ascii="宋体" w:hAnsi="宋体" w:cs="宋体" w:hint="eastAsia"/>
          <w:sz w:val="24"/>
          <w:szCs w:val="24"/>
        </w:rPr>
        <w:t xml:space="preserve">  </w:t>
      </w:r>
      <w:r>
        <w:rPr>
          <w:rFonts w:ascii="宋体" w:hAnsi="宋体" w:cs="宋体" w:hint="eastAsia"/>
          <w:sz w:val="24"/>
          <w:szCs w:val="24"/>
        </w:rPr>
        <w:t>行列式</w:t>
      </w:r>
    </w:p>
    <w:p w:rsidR="006262CA" w:rsidRDefault="00AD7B87">
      <w:pPr>
        <w:snapToGrid w:val="0"/>
        <w:spacing w:after="0" w:line="360" w:lineRule="auto"/>
        <w:jc w:val="both"/>
        <w:rPr>
          <w:rFonts w:ascii="宋体" w:hAnsi="宋体" w:cs="宋体"/>
          <w:szCs w:val="24"/>
        </w:rPr>
      </w:pPr>
      <w:r>
        <w:rPr>
          <w:rFonts w:ascii="宋体" w:hAnsi="宋体" w:cs="宋体" w:hint="eastAsia"/>
          <w:b/>
          <w:bCs/>
          <w:szCs w:val="24"/>
        </w:rPr>
        <w:t>考核内容：</w:t>
      </w:r>
      <w:r>
        <w:rPr>
          <w:rFonts w:ascii="宋体" w:hAnsi="宋体" w:cs="宋体" w:hint="eastAsia"/>
          <w:szCs w:val="24"/>
        </w:rPr>
        <w:t>二阶、三阶行列式（定义、展开、计算等）、排列与逆序、</w:t>
      </w:r>
      <w:r>
        <w:rPr>
          <w:rFonts w:ascii="宋体" w:hAnsi="宋体" w:cs="宋体" w:hint="eastAsia"/>
          <w:szCs w:val="24"/>
        </w:rPr>
        <w:t>n</w:t>
      </w:r>
      <w:r>
        <w:rPr>
          <w:rFonts w:ascii="宋体" w:hAnsi="宋体" w:cs="宋体" w:hint="eastAsia"/>
          <w:szCs w:val="24"/>
        </w:rPr>
        <w:t>阶行列式的定义及一些特殊的</w:t>
      </w:r>
      <w:r>
        <w:rPr>
          <w:rFonts w:ascii="宋体" w:hAnsi="宋体" w:cs="宋体" w:hint="eastAsia"/>
          <w:szCs w:val="24"/>
        </w:rPr>
        <w:t>n</w:t>
      </w:r>
      <w:r>
        <w:rPr>
          <w:rFonts w:ascii="宋体" w:hAnsi="宋体" w:cs="宋体" w:hint="eastAsia"/>
          <w:szCs w:val="24"/>
        </w:rPr>
        <w:t>阶行列式计算、行列式性质、利用“三角化”计算行列式、行列式按行（列）展开、用降阶法计算行列式</w:t>
      </w:r>
    </w:p>
    <w:p w:rsidR="006262CA" w:rsidRDefault="00AD7B87">
      <w:pPr>
        <w:snapToGrid w:val="0"/>
        <w:spacing w:after="0" w:line="360" w:lineRule="auto"/>
        <w:jc w:val="both"/>
        <w:rPr>
          <w:rFonts w:ascii="宋体" w:hAnsi="宋体" w:cs="宋体"/>
          <w:sz w:val="24"/>
          <w:szCs w:val="24"/>
        </w:rPr>
      </w:pPr>
      <w:r>
        <w:rPr>
          <w:rFonts w:ascii="宋体" w:hAnsi="宋体" w:cs="宋体" w:hint="eastAsia"/>
          <w:sz w:val="24"/>
          <w:szCs w:val="24"/>
        </w:rPr>
        <w:t>第二章</w:t>
      </w:r>
      <w:r>
        <w:rPr>
          <w:rFonts w:ascii="宋体" w:hAnsi="宋体" w:cs="宋体" w:hint="eastAsia"/>
          <w:sz w:val="24"/>
          <w:szCs w:val="24"/>
        </w:rPr>
        <w:t xml:space="preserve">  </w:t>
      </w:r>
      <w:r>
        <w:rPr>
          <w:rFonts w:ascii="宋体" w:hAnsi="宋体" w:cs="宋体" w:hint="eastAsia"/>
          <w:sz w:val="24"/>
          <w:szCs w:val="24"/>
        </w:rPr>
        <w:t>矩阵</w:t>
      </w:r>
    </w:p>
    <w:p w:rsidR="006262CA" w:rsidRDefault="00AD7B87">
      <w:pPr>
        <w:tabs>
          <w:tab w:val="left" w:pos="0"/>
        </w:tabs>
        <w:snapToGrid w:val="0"/>
        <w:spacing w:after="0" w:line="360" w:lineRule="auto"/>
        <w:jc w:val="both"/>
        <w:rPr>
          <w:rFonts w:ascii="宋体" w:hAnsi="宋体" w:cs="宋体"/>
          <w:szCs w:val="24"/>
        </w:rPr>
      </w:pPr>
      <w:r>
        <w:rPr>
          <w:rFonts w:ascii="宋体" w:hAnsi="宋体" w:cs="宋体" w:hint="eastAsia"/>
          <w:b/>
          <w:bCs/>
          <w:szCs w:val="24"/>
        </w:rPr>
        <w:t>考核内容：</w:t>
      </w:r>
      <w:r>
        <w:rPr>
          <w:rFonts w:ascii="宋体" w:hAnsi="宋体" w:cs="宋体" w:hint="eastAsia"/>
          <w:szCs w:val="24"/>
        </w:rPr>
        <w:t>几种特殊的矩阵、矩阵的线性运算、矩阵的乘法（定义及运算律）、矩阵的转置、方阵的</w:t>
      </w:r>
      <w:proofErr w:type="gramStart"/>
      <w:r>
        <w:rPr>
          <w:rFonts w:ascii="宋体" w:hAnsi="宋体" w:cs="宋体" w:hint="eastAsia"/>
          <w:szCs w:val="24"/>
        </w:rPr>
        <w:t>幂</w:t>
      </w:r>
      <w:proofErr w:type="gramEnd"/>
      <w:r>
        <w:rPr>
          <w:rFonts w:ascii="宋体" w:hAnsi="宋体" w:cs="宋体" w:hint="eastAsia"/>
          <w:szCs w:val="24"/>
        </w:rPr>
        <w:t>、方阵的行列式、对称矩阵、逆矩阵、伴随矩阵及其与逆矩阵的关系、逆矩阵的运算性质、克</w:t>
      </w:r>
      <w:proofErr w:type="gramStart"/>
      <w:r>
        <w:rPr>
          <w:rFonts w:ascii="宋体" w:hAnsi="宋体" w:cs="宋体" w:hint="eastAsia"/>
          <w:szCs w:val="24"/>
        </w:rPr>
        <w:t>莱姆</w:t>
      </w:r>
      <w:proofErr w:type="gramEnd"/>
      <w:r>
        <w:rPr>
          <w:rFonts w:ascii="宋体" w:hAnsi="宋体" w:cs="宋体" w:hint="eastAsia"/>
          <w:szCs w:val="24"/>
        </w:rPr>
        <w:t>法则（解线性方程组、方程组解情况讨论）</w:t>
      </w:r>
    </w:p>
    <w:p w:rsidR="006262CA" w:rsidRDefault="00AD7B87">
      <w:pPr>
        <w:tabs>
          <w:tab w:val="left" w:pos="0"/>
        </w:tabs>
        <w:snapToGrid w:val="0"/>
        <w:spacing w:after="0" w:line="360" w:lineRule="auto"/>
        <w:jc w:val="both"/>
        <w:rPr>
          <w:rFonts w:ascii="宋体" w:hAnsi="宋体" w:cs="宋体"/>
          <w:sz w:val="24"/>
          <w:szCs w:val="24"/>
        </w:rPr>
      </w:pPr>
      <w:r>
        <w:rPr>
          <w:rFonts w:ascii="宋体" w:hAnsi="宋体" w:cs="宋体" w:hint="eastAsia"/>
          <w:sz w:val="24"/>
          <w:szCs w:val="24"/>
        </w:rPr>
        <w:t>第三章</w:t>
      </w:r>
      <w:r>
        <w:rPr>
          <w:rFonts w:ascii="宋体" w:hAnsi="宋体" w:cs="宋体" w:hint="eastAsia"/>
          <w:sz w:val="24"/>
          <w:szCs w:val="24"/>
        </w:rPr>
        <w:t xml:space="preserve">  </w:t>
      </w:r>
      <w:r>
        <w:rPr>
          <w:rFonts w:ascii="宋体" w:hAnsi="宋体" w:cs="宋体" w:hint="eastAsia"/>
          <w:sz w:val="24"/>
          <w:szCs w:val="24"/>
        </w:rPr>
        <w:t>矩阵的初等变换与线性方程组</w:t>
      </w:r>
    </w:p>
    <w:p w:rsidR="006262CA" w:rsidRDefault="00AD7B87">
      <w:pPr>
        <w:tabs>
          <w:tab w:val="left" w:pos="0"/>
        </w:tabs>
        <w:snapToGrid w:val="0"/>
        <w:spacing w:after="0" w:line="360" w:lineRule="auto"/>
        <w:jc w:val="both"/>
        <w:rPr>
          <w:rFonts w:ascii="宋体" w:hAnsi="宋体" w:cs="宋体"/>
          <w:sz w:val="24"/>
          <w:szCs w:val="24"/>
        </w:rPr>
      </w:pPr>
      <w:r>
        <w:rPr>
          <w:rFonts w:ascii="宋体" w:hAnsi="宋体" w:cs="宋体" w:hint="eastAsia"/>
          <w:b/>
          <w:bCs/>
          <w:szCs w:val="24"/>
        </w:rPr>
        <w:t>考核内容：</w:t>
      </w:r>
      <w:r>
        <w:rPr>
          <w:rFonts w:ascii="宋体" w:hAnsi="宋体" w:cs="宋体" w:hint="eastAsia"/>
          <w:szCs w:val="24"/>
        </w:rPr>
        <w:t>矩阵的初等变换、逆矩阵的初等变换法、用初等变换法求解矩阵方程</w:t>
      </w:r>
      <w:r>
        <w:rPr>
          <w:rFonts w:ascii="宋体" w:hAnsi="宋体" w:cs="宋体" w:hint="eastAsia"/>
          <w:szCs w:val="24"/>
        </w:rPr>
        <w:t>AX=B</w:t>
      </w:r>
      <w:r>
        <w:rPr>
          <w:rFonts w:ascii="宋体" w:hAnsi="宋体" w:cs="宋体" w:hint="eastAsia"/>
          <w:szCs w:val="24"/>
        </w:rPr>
        <w:t>、矩阵的秩、线性方程组有解的判定定理、初等变换法解线性方程组</w:t>
      </w:r>
    </w:p>
    <w:p w:rsidR="006262CA" w:rsidRDefault="00AD7B87">
      <w:pPr>
        <w:tabs>
          <w:tab w:val="left" w:pos="0"/>
        </w:tabs>
        <w:snapToGrid w:val="0"/>
        <w:spacing w:after="0" w:line="360" w:lineRule="auto"/>
        <w:jc w:val="both"/>
        <w:rPr>
          <w:rFonts w:ascii="宋体" w:hAnsi="宋体" w:cs="宋体"/>
          <w:sz w:val="24"/>
          <w:szCs w:val="24"/>
        </w:rPr>
      </w:pPr>
      <w:r>
        <w:rPr>
          <w:rFonts w:ascii="宋体" w:hAnsi="宋体" w:cs="宋体" w:hint="eastAsia"/>
          <w:sz w:val="24"/>
          <w:szCs w:val="24"/>
        </w:rPr>
        <w:t>第四章</w:t>
      </w:r>
      <w:r>
        <w:rPr>
          <w:rFonts w:ascii="宋体" w:hAnsi="宋体" w:cs="宋体" w:hint="eastAsia"/>
          <w:sz w:val="24"/>
          <w:szCs w:val="24"/>
        </w:rPr>
        <w:t xml:space="preserve">  </w:t>
      </w:r>
      <w:r>
        <w:rPr>
          <w:rFonts w:ascii="宋体" w:hAnsi="宋体" w:cs="宋体" w:hint="eastAsia"/>
          <w:sz w:val="24"/>
          <w:szCs w:val="24"/>
        </w:rPr>
        <w:t>向量组的线性相关性</w:t>
      </w:r>
    </w:p>
    <w:p w:rsidR="006262CA" w:rsidRDefault="00AD7B87">
      <w:pPr>
        <w:snapToGrid w:val="0"/>
        <w:spacing w:after="0" w:line="360" w:lineRule="auto"/>
        <w:jc w:val="both"/>
        <w:rPr>
          <w:rFonts w:ascii="宋体" w:hAnsi="宋体" w:cs="宋体"/>
          <w:szCs w:val="24"/>
        </w:rPr>
      </w:pPr>
      <w:r>
        <w:rPr>
          <w:rFonts w:ascii="宋体" w:hAnsi="宋体" w:cs="宋体" w:hint="eastAsia"/>
          <w:b/>
          <w:bCs/>
          <w:szCs w:val="24"/>
        </w:rPr>
        <w:t>考核内容：</w:t>
      </w:r>
      <w:r>
        <w:rPr>
          <w:rFonts w:ascii="宋体" w:hAnsi="宋体" w:cs="宋体" w:hint="eastAsia"/>
          <w:szCs w:val="24"/>
        </w:rPr>
        <w:t>向量组的线性组合、</w:t>
      </w:r>
      <w:r>
        <w:rPr>
          <w:rFonts w:ascii="宋体" w:hAnsi="宋体" w:cs="宋体" w:hint="eastAsia"/>
          <w:szCs w:val="24"/>
        </w:rPr>
        <w:t>n</w:t>
      </w:r>
      <w:r>
        <w:rPr>
          <w:rFonts w:ascii="宋体" w:hAnsi="宋体" w:cs="宋体" w:hint="eastAsia"/>
          <w:szCs w:val="24"/>
        </w:rPr>
        <w:t>维向量及其线性运算、向量组的线性组合、向量组间的线性表示、向量组的线</w:t>
      </w:r>
      <w:r>
        <w:rPr>
          <w:rFonts w:ascii="宋体" w:hAnsi="宋体" w:cs="宋体" w:hint="eastAsia"/>
          <w:szCs w:val="24"/>
        </w:rPr>
        <w:t>性相关性、线性相关性的判定、极大线性无关向量组、向量组的</w:t>
      </w:r>
      <w:proofErr w:type="gramStart"/>
      <w:r>
        <w:rPr>
          <w:rFonts w:ascii="宋体" w:hAnsi="宋体" w:cs="宋体" w:hint="eastAsia"/>
          <w:szCs w:val="24"/>
        </w:rPr>
        <w:t>秩</w:t>
      </w:r>
      <w:proofErr w:type="gramEnd"/>
      <w:r>
        <w:rPr>
          <w:rFonts w:ascii="宋体" w:hAnsi="宋体" w:cs="宋体" w:hint="eastAsia"/>
          <w:szCs w:val="24"/>
        </w:rPr>
        <w:t>、矩阵与向量组</w:t>
      </w:r>
      <w:proofErr w:type="gramStart"/>
      <w:r>
        <w:rPr>
          <w:rFonts w:ascii="宋体" w:hAnsi="宋体" w:cs="宋体" w:hint="eastAsia"/>
          <w:szCs w:val="24"/>
        </w:rPr>
        <w:t>秩</w:t>
      </w:r>
      <w:proofErr w:type="gramEnd"/>
      <w:r>
        <w:rPr>
          <w:rFonts w:ascii="宋体" w:hAnsi="宋体" w:cs="宋体" w:hint="eastAsia"/>
          <w:szCs w:val="24"/>
        </w:rPr>
        <w:t>的关系、齐次和非齐次线性方程组解的结构</w:t>
      </w:r>
    </w:p>
    <w:p w:rsidR="006262CA" w:rsidRDefault="00AD7B87">
      <w:pPr>
        <w:snapToGrid w:val="0"/>
        <w:spacing w:after="0" w:line="360" w:lineRule="auto"/>
        <w:jc w:val="both"/>
        <w:rPr>
          <w:rFonts w:ascii="宋体" w:hAnsi="宋体" w:cs="宋体"/>
          <w:sz w:val="24"/>
          <w:szCs w:val="24"/>
        </w:rPr>
      </w:pPr>
      <w:r>
        <w:rPr>
          <w:rFonts w:ascii="宋体" w:hAnsi="宋体" w:cs="宋体" w:hint="eastAsia"/>
          <w:sz w:val="24"/>
          <w:szCs w:val="24"/>
        </w:rPr>
        <w:lastRenderedPageBreak/>
        <w:t>第五章</w:t>
      </w:r>
      <w:r>
        <w:rPr>
          <w:rFonts w:ascii="宋体" w:hAnsi="宋体" w:cs="宋体" w:hint="eastAsia"/>
          <w:sz w:val="24"/>
          <w:szCs w:val="24"/>
        </w:rPr>
        <w:t xml:space="preserve">  </w:t>
      </w:r>
      <w:r>
        <w:rPr>
          <w:rFonts w:ascii="宋体" w:hAnsi="宋体" w:cs="宋体" w:hint="eastAsia"/>
          <w:sz w:val="24"/>
          <w:szCs w:val="24"/>
        </w:rPr>
        <w:t>矩阵的特征值和特征向量</w:t>
      </w:r>
    </w:p>
    <w:p w:rsidR="006262CA" w:rsidRDefault="00AD7B87">
      <w:pPr>
        <w:snapToGrid w:val="0"/>
        <w:spacing w:after="0" w:line="360" w:lineRule="auto"/>
        <w:jc w:val="both"/>
        <w:rPr>
          <w:rFonts w:ascii="宋体" w:hAnsi="宋体" w:cs="宋体"/>
          <w:szCs w:val="24"/>
        </w:rPr>
      </w:pPr>
      <w:r>
        <w:rPr>
          <w:rFonts w:ascii="宋体" w:hAnsi="宋体" w:cs="宋体" w:hint="eastAsia"/>
          <w:b/>
          <w:bCs/>
          <w:szCs w:val="24"/>
        </w:rPr>
        <w:t>考核内容：</w:t>
      </w:r>
      <w:r>
        <w:rPr>
          <w:rFonts w:ascii="宋体" w:hAnsi="宋体" w:cs="宋体" w:hint="eastAsia"/>
          <w:szCs w:val="24"/>
        </w:rPr>
        <w:t>向量的内积、向量的长度与性质、正交向量组、规范正交基及其求法、正交矩阵与正交变换、矩阵的特征值与特征向量、特征值与特征向量的性质、相似矩阵、相似矩阵的性质、矩阵与对角矩阵相似的条件、矩阵对角化的步骤</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四、教材与主要参考资料</w:t>
      </w:r>
    </w:p>
    <w:p w:rsidR="006262CA" w:rsidRDefault="00AD7B87">
      <w:pPr>
        <w:spacing w:after="0" w:line="240" w:lineRule="auto"/>
        <w:jc w:val="both"/>
        <w:rPr>
          <w:rFonts w:ascii="宋体" w:hAnsi="宋体" w:cs="宋体"/>
          <w:sz w:val="24"/>
          <w:szCs w:val="24"/>
        </w:rPr>
      </w:pPr>
      <w:r>
        <w:rPr>
          <w:rFonts w:ascii="宋体" w:hAnsi="宋体" w:cs="宋体" w:hint="eastAsia"/>
          <w:color w:val="000000"/>
          <w:sz w:val="24"/>
          <w:szCs w:val="24"/>
        </w:rPr>
        <w:t>1</w:t>
      </w:r>
      <w:r>
        <w:rPr>
          <w:rFonts w:ascii="宋体" w:hAnsi="宋体" w:cs="宋体" w:hint="eastAsia"/>
          <w:color w:val="000000"/>
          <w:sz w:val="24"/>
          <w:szCs w:val="24"/>
        </w:rPr>
        <w:t>、教材：</w:t>
      </w:r>
      <w:r>
        <w:rPr>
          <w:rFonts w:ascii="宋体" w:hAnsi="宋体" w:cs="宋体" w:hint="eastAsia"/>
          <w:sz w:val="24"/>
          <w:szCs w:val="24"/>
        </w:rPr>
        <w:t>同济大学数学教研室编《线性代数》第四版，上海：同济大学出版社，</w:t>
      </w:r>
      <w:r>
        <w:rPr>
          <w:rFonts w:ascii="宋体" w:hAnsi="宋体" w:cs="宋体" w:hint="eastAsia"/>
          <w:sz w:val="24"/>
          <w:szCs w:val="24"/>
        </w:rPr>
        <w:t>2003</w:t>
      </w:r>
    </w:p>
    <w:p w:rsidR="006262CA" w:rsidRDefault="00AD7B87" w:rsidP="00377692">
      <w:pPr>
        <w:spacing w:beforeLines="50" w:afterLines="5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、主要参考资料：</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陈龙玄等主编《线性代数简明教</w:t>
      </w:r>
      <w:r>
        <w:rPr>
          <w:rFonts w:ascii="宋体" w:hAnsi="宋体" w:cs="宋体" w:hint="eastAsia"/>
          <w:sz w:val="24"/>
          <w:szCs w:val="24"/>
        </w:rPr>
        <w:t>程》，北京：中国科学技术出版社，</w:t>
      </w:r>
      <w:r>
        <w:rPr>
          <w:rFonts w:ascii="宋体" w:hAnsi="宋体" w:cs="宋体" w:hint="eastAsia"/>
          <w:sz w:val="24"/>
          <w:szCs w:val="24"/>
        </w:rPr>
        <w:t>2000</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居余马等主编《线性代数》，北京：清华大学出版社，</w:t>
      </w:r>
      <w:r>
        <w:rPr>
          <w:rFonts w:ascii="宋体" w:hAnsi="宋体" w:cs="宋体" w:hint="eastAsia"/>
          <w:sz w:val="24"/>
          <w:szCs w:val="24"/>
        </w:rPr>
        <w:t>2002</w:t>
      </w:r>
    </w:p>
    <w:p w:rsidR="006262CA" w:rsidRDefault="00AD7B87">
      <w:pPr>
        <w:snapToGrid w:val="0"/>
        <w:spacing w:after="0" w:line="240" w:lineRule="auto"/>
        <w:jc w:val="both"/>
        <w:rPr>
          <w:rFonts w:ascii="宋体" w:hAnsi="宋体" w:cs="宋体"/>
          <w:sz w:val="24"/>
          <w:szCs w:val="24"/>
        </w:rPr>
      </w:pPr>
      <w:r>
        <w:rPr>
          <w:rFonts w:ascii="宋体" w:hAnsi="宋体" w:cs="宋体" w:hint="eastAsia"/>
          <w:sz w:val="24"/>
          <w:szCs w:val="24"/>
        </w:rPr>
        <w:t>谢国瑞主编《线性代数及应用》，北京：高等教育出版社，</w:t>
      </w:r>
      <w:r>
        <w:rPr>
          <w:rFonts w:ascii="宋体" w:hAnsi="宋体" w:cs="宋体" w:hint="eastAsia"/>
          <w:sz w:val="24"/>
          <w:szCs w:val="24"/>
        </w:rPr>
        <w:t>1999</w:t>
      </w:r>
    </w:p>
    <w:p w:rsidR="006262CA" w:rsidRDefault="00AD7B87">
      <w:pPr>
        <w:snapToGrid w:val="0"/>
        <w:spacing w:after="0" w:line="240" w:lineRule="auto"/>
        <w:jc w:val="both"/>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Linear Algebra And Its Application</w:t>
      </w:r>
      <w:r>
        <w:rPr>
          <w:rFonts w:ascii="宋体" w:hAnsi="宋体" w:cs="宋体" w:hint="eastAsia"/>
          <w:color w:val="000000"/>
          <w:sz w:val="24"/>
          <w:szCs w:val="24"/>
        </w:rPr>
        <w:t>》</w:t>
      </w:r>
      <w:r>
        <w:rPr>
          <w:rFonts w:ascii="宋体" w:hAnsi="宋体" w:cs="宋体" w:hint="eastAsia"/>
          <w:color w:val="000000"/>
          <w:sz w:val="24"/>
          <w:szCs w:val="24"/>
        </w:rPr>
        <w:t>,David C.Lay .1995</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胡金德等编《线性代数辅导》，清华大学出版社</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华中科技大学数学教研室编《线性代数》，北京：高等教育出版社，</w:t>
      </w:r>
      <w:r>
        <w:rPr>
          <w:rFonts w:ascii="宋体" w:hAnsi="宋体" w:cs="宋体" w:hint="eastAsia"/>
          <w:kern w:val="0"/>
          <w:sz w:val="24"/>
          <w:szCs w:val="24"/>
        </w:rPr>
        <w:t>2003</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五、考试参考题型及分值</w:t>
      </w:r>
    </w:p>
    <w:tbl>
      <w:tblPr>
        <w:tblStyle w:val="a8"/>
        <w:tblW w:w="0" w:type="auto"/>
        <w:tblLayout w:type="fixed"/>
        <w:tblLook w:val="04A0"/>
      </w:tblPr>
      <w:tblGrid>
        <w:gridCol w:w="2184"/>
        <w:gridCol w:w="1860"/>
        <w:gridCol w:w="2550"/>
      </w:tblGrid>
      <w:tr w:rsidR="006262CA">
        <w:tc>
          <w:tcPr>
            <w:tcW w:w="2184"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考试题型</w:t>
            </w:r>
          </w:p>
        </w:tc>
        <w:tc>
          <w:tcPr>
            <w:tcW w:w="186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分值</w:t>
            </w:r>
          </w:p>
        </w:tc>
        <w:tc>
          <w:tcPr>
            <w:tcW w:w="255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题量</w:t>
            </w:r>
          </w:p>
        </w:tc>
      </w:tr>
      <w:tr w:rsidR="006262CA">
        <w:tc>
          <w:tcPr>
            <w:tcW w:w="2184"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选择</w:t>
            </w:r>
          </w:p>
        </w:tc>
        <w:tc>
          <w:tcPr>
            <w:tcW w:w="186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20</w:t>
            </w:r>
          </w:p>
        </w:tc>
        <w:tc>
          <w:tcPr>
            <w:tcW w:w="255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5</w:t>
            </w:r>
          </w:p>
        </w:tc>
      </w:tr>
      <w:tr w:rsidR="006262CA">
        <w:tc>
          <w:tcPr>
            <w:tcW w:w="2184"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填空</w:t>
            </w:r>
          </w:p>
        </w:tc>
        <w:tc>
          <w:tcPr>
            <w:tcW w:w="186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20</w:t>
            </w:r>
          </w:p>
        </w:tc>
        <w:tc>
          <w:tcPr>
            <w:tcW w:w="255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5</w:t>
            </w:r>
          </w:p>
        </w:tc>
      </w:tr>
      <w:tr w:rsidR="006262CA">
        <w:tc>
          <w:tcPr>
            <w:tcW w:w="2184"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计算</w:t>
            </w:r>
          </w:p>
        </w:tc>
        <w:tc>
          <w:tcPr>
            <w:tcW w:w="186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60</w:t>
            </w:r>
          </w:p>
        </w:tc>
        <w:tc>
          <w:tcPr>
            <w:tcW w:w="255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5</w:t>
            </w:r>
          </w:p>
        </w:tc>
      </w:tr>
      <w:tr w:rsidR="006262CA">
        <w:tc>
          <w:tcPr>
            <w:tcW w:w="2184"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合计</w:t>
            </w:r>
          </w:p>
        </w:tc>
        <w:tc>
          <w:tcPr>
            <w:tcW w:w="186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100</w:t>
            </w:r>
          </w:p>
        </w:tc>
        <w:tc>
          <w:tcPr>
            <w:tcW w:w="2550" w:type="dxa"/>
          </w:tcPr>
          <w:p w:rsidR="006262CA" w:rsidRDefault="00AD7B87">
            <w:pPr>
              <w:spacing w:after="0" w:line="360" w:lineRule="auto"/>
              <w:jc w:val="center"/>
              <w:rPr>
                <w:rFonts w:ascii="宋体" w:hAnsi="宋体" w:cs="宋体"/>
                <w:kern w:val="0"/>
                <w:szCs w:val="21"/>
              </w:rPr>
            </w:pPr>
            <w:r>
              <w:rPr>
                <w:rFonts w:ascii="宋体" w:hAnsi="宋体" w:cs="宋体" w:hint="eastAsia"/>
                <w:kern w:val="0"/>
                <w:szCs w:val="21"/>
              </w:rPr>
              <w:t>15</w:t>
            </w:r>
          </w:p>
        </w:tc>
      </w:tr>
    </w:tbl>
    <w:p w:rsidR="006262CA" w:rsidRDefault="006262CA">
      <w:pPr>
        <w:snapToGrid w:val="0"/>
        <w:spacing w:after="0" w:line="360" w:lineRule="auto"/>
        <w:ind w:leftChars="171" w:left="362" w:hanging="3"/>
        <w:jc w:val="both"/>
        <w:rPr>
          <w:rFonts w:ascii="楷体_GB2312" w:eastAsia="楷体_GB2312" w:hAnsi="华文仿宋"/>
          <w:sz w:val="24"/>
          <w:szCs w:val="24"/>
        </w:rPr>
      </w:pPr>
    </w:p>
    <w:p w:rsidR="006262CA" w:rsidRDefault="00AD7B87">
      <w:pPr>
        <w:snapToGrid w:val="0"/>
        <w:spacing w:after="0" w:line="360" w:lineRule="auto"/>
        <w:ind w:leftChars="171" w:left="362" w:hanging="3"/>
        <w:jc w:val="both"/>
        <w:rPr>
          <w:rFonts w:ascii="黑体" w:eastAsia="黑体" w:hAnsi="宋体"/>
          <w:sz w:val="24"/>
          <w:szCs w:val="24"/>
        </w:rPr>
      </w:pPr>
      <w:r>
        <w:rPr>
          <w:rFonts w:ascii="黑体" w:eastAsia="黑体" w:hAnsi="宋体" w:hint="eastAsia"/>
          <w:sz w:val="24"/>
          <w:szCs w:val="24"/>
        </w:rPr>
        <w:t xml:space="preserve"> </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ind w:firstLineChars="2000" w:firstLine="4800"/>
        <w:rPr>
          <w:rFonts w:ascii="宋体" w:hAnsi="宋体" w:cs="宋体"/>
          <w:sz w:val="24"/>
          <w:szCs w:val="24"/>
        </w:rPr>
      </w:pPr>
    </w:p>
    <w:p w:rsidR="006262CA" w:rsidRDefault="006262CA">
      <w:pPr>
        <w:ind w:firstLineChars="2000" w:firstLine="4800"/>
        <w:rPr>
          <w:rFonts w:ascii="宋体" w:hAnsi="宋体" w:cs="宋体"/>
          <w:sz w:val="24"/>
          <w:szCs w:val="24"/>
        </w:rPr>
      </w:pPr>
    </w:p>
    <w:p w:rsidR="006262CA" w:rsidRDefault="006262CA">
      <w:pPr>
        <w:ind w:firstLineChars="2000" w:firstLine="4800"/>
        <w:rPr>
          <w:rFonts w:ascii="宋体" w:hAnsi="宋体" w:cs="宋体"/>
          <w:sz w:val="24"/>
          <w:szCs w:val="24"/>
        </w:rPr>
      </w:pPr>
    </w:p>
    <w:p w:rsidR="006262CA" w:rsidRDefault="00AD7B87">
      <w:pPr>
        <w:pStyle w:val="1"/>
      </w:pPr>
      <w:bookmarkStart w:id="44" w:name="_Toc11610683"/>
      <w:bookmarkStart w:id="45" w:name="_Toc11611014"/>
      <w:bookmarkStart w:id="46" w:name="_Toc11611565"/>
      <w:bookmarkStart w:id="47" w:name="_Toc11612389"/>
      <w:bookmarkStart w:id="48" w:name="_Toc11615507"/>
      <w:r>
        <w:rPr>
          <w:rFonts w:hint="eastAsia"/>
        </w:rPr>
        <w:lastRenderedPageBreak/>
        <w:t>《概率论与数理统计》教学大纲</w:t>
      </w:r>
      <w:bookmarkEnd w:id="44"/>
      <w:bookmarkEnd w:id="45"/>
      <w:bookmarkEnd w:id="46"/>
      <w:bookmarkEnd w:id="47"/>
      <w:bookmarkEnd w:id="48"/>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bCs/>
          <w:kern w:val="0"/>
          <w:sz w:val="24"/>
          <w:szCs w:val="24"/>
        </w:rPr>
        <w:t>课程编号</w:t>
      </w:r>
      <w:r>
        <w:rPr>
          <w:rFonts w:ascii="黑体" w:eastAsia="黑体" w:hAnsi="黑体" w:cs="黑体" w:hint="eastAsia"/>
          <w:bCs/>
          <w:kern w:val="0"/>
          <w:sz w:val="24"/>
          <w:szCs w:val="24"/>
        </w:rPr>
        <w:t>G300013</w:t>
      </w:r>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bCs/>
          <w:kern w:val="0"/>
          <w:sz w:val="24"/>
          <w:szCs w:val="24"/>
        </w:rPr>
        <w:t>课程名称概率论与数理统计</w:t>
      </w:r>
      <w:r>
        <w:rPr>
          <w:rFonts w:ascii="黑体" w:eastAsia="黑体" w:hAnsi="黑体" w:cs="黑体" w:hint="eastAsia"/>
          <w:bCs/>
          <w:kern w:val="0"/>
          <w:sz w:val="24"/>
          <w:szCs w:val="24"/>
        </w:rPr>
        <w:t xml:space="preserve"> </w:t>
      </w:r>
    </w:p>
    <w:p w:rsidR="006262CA" w:rsidRDefault="00AD7B87">
      <w:pPr>
        <w:spacing w:after="0" w:line="360" w:lineRule="auto"/>
        <w:jc w:val="both"/>
        <w:rPr>
          <w:rFonts w:ascii="黑体" w:eastAsia="黑体" w:hAnsi="黑体" w:cs="黑体"/>
          <w:bCs/>
          <w:kern w:val="0"/>
          <w:sz w:val="24"/>
          <w:szCs w:val="24"/>
        </w:rPr>
      </w:pPr>
      <w:r>
        <w:rPr>
          <w:rFonts w:ascii="黑体" w:eastAsia="黑体" w:hAnsi="黑体" w:cs="黑体" w:hint="eastAsia"/>
          <w:bCs/>
          <w:kern w:val="0"/>
          <w:sz w:val="24"/>
          <w:szCs w:val="24"/>
        </w:rPr>
        <w:t>英文名称：</w:t>
      </w:r>
      <w:r>
        <w:rPr>
          <w:rFonts w:ascii="黑体" w:eastAsia="黑体" w:hAnsi="黑体" w:cs="黑体" w:hint="eastAsia"/>
          <w:bCs/>
          <w:kern w:val="0"/>
          <w:sz w:val="24"/>
          <w:szCs w:val="24"/>
        </w:rPr>
        <w:t xml:space="preserve">Probability and Mathematic Statistics </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总</w:t>
      </w:r>
      <w:r>
        <w:rPr>
          <w:rFonts w:ascii="黑体" w:eastAsia="黑体" w:hAnsi="黑体" w:cs="黑体" w:hint="eastAsia"/>
          <w:sz w:val="24"/>
          <w:szCs w:val="24"/>
        </w:rPr>
        <w:t xml:space="preserve"> </w:t>
      </w:r>
      <w:r>
        <w:rPr>
          <w:rFonts w:ascii="黑体" w:eastAsia="黑体" w:hAnsi="黑体" w:cs="黑体" w:hint="eastAsia"/>
          <w:sz w:val="24"/>
          <w:szCs w:val="24"/>
        </w:rPr>
        <w:t>学</w:t>
      </w:r>
      <w:r>
        <w:rPr>
          <w:rFonts w:ascii="黑体" w:eastAsia="黑体" w:hAnsi="黑体" w:cs="黑体" w:hint="eastAsia"/>
          <w:sz w:val="24"/>
          <w:szCs w:val="24"/>
        </w:rPr>
        <w:t xml:space="preserve"> </w:t>
      </w:r>
      <w:r>
        <w:rPr>
          <w:rFonts w:ascii="黑体" w:eastAsia="黑体" w:hAnsi="黑体" w:cs="黑体" w:hint="eastAsia"/>
          <w:sz w:val="24"/>
          <w:szCs w:val="24"/>
        </w:rPr>
        <w:t>时：</w:t>
      </w:r>
      <w:r>
        <w:rPr>
          <w:rFonts w:ascii="黑体" w:eastAsia="黑体" w:hAnsi="黑体" w:cs="黑体" w:hint="eastAsia"/>
          <w:sz w:val="24"/>
          <w:szCs w:val="24"/>
        </w:rPr>
        <w:t>48</w:t>
      </w:r>
      <w:r>
        <w:rPr>
          <w:rFonts w:ascii="黑体" w:eastAsia="黑体" w:hAnsi="黑体" w:cs="黑体"/>
          <w:sz w:val="24"/>
          <w:szCs w:val="24"/>
        </w:rPr>
        <w:t xml:space="preserve"> </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学</w:t>
      </w:r>
      <w:r>
        <w:rPr>
          <w:rFonts w:ascii="黑体" w:eastAsia="黑体" w:hAnsi="黑体" w:cs="黑体" w:hint="eastAsia"/>
          <w:sz w:val="24"/>
          <w:szCs w:val="24"/>
        </w:rPr>
        <w:t xml:space="preserve">    </w:t>
      </w:r>
      <w:r>
        <w:rPr>
          <w:rFonts w:ascii="黑体" w:eastAsia="黑体" w:hAnsi="黑体" w:cs="黑体" w:hint="eastAsia"/>
          <w:sz w:val="24"/>
          <w:szCs w:val="24"/>
        </w:rPr>
        <w:t>分：</w:t>
      </w:r>
      <w:r>
        <w:rPr>
          <w:rFonts w:ascii="黑体" w:eastAsia="黑体" w:hAnsi="黑体" w:cs="黑体" w:hint="eastAsia"/>
          <w:sz w:val="24"/>
          <w:szCs w:val="24"/>
        </w:rPr>
        <w:t>3</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开课学期：</w:t>
      </w:r>
      <w:r>
        <w:rPr>
          <w:rFonts w:ascii="黑体" w:eastAsia="黑体" w:hAnsi="黑体" w:cs="黑体" w:hint="eastAsia"/>
          <w:sz w:val="24"/>
          <w:szCs w:val="24"/>
        </w:rPr>
        <w:t>2</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课程类型：</w:t>
      </w:r>
      <w:r>
        <w:rPr>
          <w:rFonts w:ascii="黑体" w:eastAsia="黑体" w:hAnsi="黑体" w:cs="黑体" w:hint="eastAsia"/>
          <w:kern w:val="0"/>
          <w:sz w:val="24"/>
          <w:szCs w:val="24"/>
        </w:rPr>
        <w:t>公共课</w:t>
      </w:r>
    </w:p>
    <w:p w:rsidR="006262CA" w:rsidRDefault="00AD7B87">
      <w:pPr>
        <w:spacing w:after="0" w:line="360" w:lineRule="auto"/>
        <w:jc w:val="both"/>
        <w:rPr>
          <w:rFonts w:ascii="黑体" w:eastAsia="黑体" w:hAnsi="黑体" w:cs="黑体"/>
          <w:sz w:val="24"/>
          <w:szCs w:val="24"/>
        </w:rPr>
      </w:pPr>
      <w:r>
        <w:rPr>
          <w:rFonts w:ascii="黑体" w:eastAsia="黑体" w:hAnsi="黑体" w:cs="黑体" w:hint="eastAsia"/>
          <w:sz w:val="24"/>
          <w:szCs w:val="24"/>
        </w:rPr>
        <w:t>适用范围：会计学、国贸、金融、旅管、人资、市场营销等</w:t>
      </w:r>
    </w:p>
    <w:p w:rsidR="006262CA" w:rsidRDefault="00AD7B87" w:rsidP="00377692">
      <w:pPr>
        <w:spacing w:beforeLines="50" w:afterLines="50" w:line="240" w:lineRule="auto"/>
        <w:jc w:val="both"/>
        <w:rPr>
          <w:rFonts w:ascii="黑体" w:eastAsia="黑体" w:hAnsi="Times New Roman"/>
          <w:sz w:val="28"/>
          <w:szCs w:val="28"/>
        </w:rPr>
      </w:pPr>
      <w:r>
        <w:rPr>
          <w:rFonts w:ascii="黑体" w:eastAsia="黑体" w:hAnsi="Times New Roman" w:hint="eastAsia"/>
          <w:sz w:val="24"/>
          <w:szCs w:val="24"/>
        </w:rPr>
        <w:t>一、课程简介</w:t>
      </w:r>
    </w:p>
    <w:p w:rsidR="006262CA" w:rsidRDefault="00AD7B87">
      <w:pPr>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本课程是统计学专业的学科基础课，是研究随机现象统计规律性的一门数学课程，其理论及方法与数学其它分支、相互交叉、渗透，已经成为许多自然科学学科、社会与经济科学学科、管理学科重要的理论工具。由于其具有很强的应用性，特别是随着统计应用软件的普及和完善，使其应用面几乎涵盖了自然科学和社会科学的所有领域。本课程是统计专业学生打开统计之门的一把金钥匙，也是经济类各专业研究生招生考试的重要专业基础课。本课程由概率论与数理统计两部分组成。概率论部分侧重于理论探讨，介绍概率论的基本概念，建立一系列定理和公式，寻求解决统计和随</w:t>
      </w:r>
      <w:r>
        <w:rPr>
          <w:rFonts w:ascii="宋体" w:hAnsi="宋体" w:cs="宋体" w:hint="eastAsia"/>
          <w:kern w:val="0"/>
          <w:sz w:val="24"/>
          <w:szCs w:val="24"/>
        </w:rPr>
        <w:t>机过程问题的方法。其中包括随机事件和概率、随机变量及其分布、随机变量的数字特征、大数定律和中心极限定理等内容；数理统计部分则是以概率论作为理论基础，研究如何对试验结果进行统计推断。包括数理统计的基本概念、参数统计、假设检验、非参数检验、方差分析和回归分析等。</w:t>
      </w:r>
    </w:p>
    <w:p w:rsidR="006262CA" w:rsidRDefault="00AD7B87" w:rsidP="00377692">
      <w:pPr>
        <w:spacing w:beforeLines="50" w:afterLines="50" w:line="240" w:lineRule="auto"/>
        <w:jc w:val="both"/>
        <w:rPr>
          <w:rFonts w:ascii="黑体" w:eastAsia="黑体" w:hAnsi="Times New Roman"/>
          <w:sz w:val="24"/>
          <w:szCs w:val="24"/>
        </w:rPr>
      </w:pPr>
      <w:r>
        <w:rPr>
          <w:rFonts w:ascii="黑体" w:eastAsia="黑体" w:hAnsi="Times New Roman" w:hint="eastAsia"/>
          <w:sz w:val="24"/>
          <w:szCs w:val="24"/>
        </w:rPr>
        <w:t>二、课程教学目标</w:t>
      </w:r>
    </w:p>
    <w:p w:rsidR="006262CA" w:rsidRDefault="00AD7B87">
      <w:pPr>
        <w:widowControl/>
        <w:spacing w:before="45" w:after="0" w:line="446" w:lineRule="atLeast"/>
        <w:ind w:firstLine="475"/>
        <w:rPr>
          <w:rFonts w:ascii="宋体" w:hAnsi="宋体" w:cs="宋体"/>
          <w:kern w:val="0"/>
          <w:sz w:val="24"/>
          <w:szCs w:val="24"/>
        </w:rPr>
      </w:pPr>
      <w:r>
        <w:rPr>
          <w:rFonts w:ascii="宋体" w:hAnsi="宋体" w:cs="宋体" w:hint="eastAsia"/>
          <w:kern w:val="0"/>
          <w:sz w:val="24"/>
          <w:szCs w:val="24"/>
        </w:rPr>
        <w:t>通过本课程的学习，要求能够理解随机事件、样本空间与随机变量的基本概念，掌握概率的运算公式，常见的各种随机变量（如</w:t>
      </w:r>
      <w:r>
        <w:rPr>
          <w:rFonts w:ascii="宋体" w:hAnsi="宋体" w:cs="宋体" w:hint="eastAsia"/>
          <w:kern w:val="0"/>
          <w:sz w:val="24"/>
          <w:szCs w:val="24"/>
        </w:rPr>
        <w:t>0</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分布、二项分布、泊松（</w:t>
      </w:r>
      <w:r>
        <w:rPr>
          <w:rFonts w:ascii="宋体" w:hAnsi="宋体" w:cs="宋体" w:hint="eastAsia"/>
          <w:kern w:val="0"/>
          <w:sz w:val="24"/>
          <w:szCs w:val="24"/>
        </w:rPr>
        <w:t>Poisson</w:t>
      </w:r>
      <w:r>
        <w:rPr>
          <w:rFonts w:ascii="宋体" w:hAnsi="宋体" w:cs="宋体" w:hint="eastAsia"/>
          <w:kern w:val="0"/>
          <w:sz w:val="24"/>
          <w:szCs w:val="24"/>
        </w:rPr>
        <w:t>）分布、均匀分布、正态分布、指数分布等）的表述、性质、数字特征及其应用，一维随机</w:t>
      </w:r>
      <w:r>
        <w:rPr>
          <w:rFonts w:ascii="宋体" w:hAnsi="宋体" w:cs="宋体" w:hint="eastAsia"/>
          <w:kern w:val="0"/>
          <w:sz w:val="24"/>
          <w:szCs w:val="24"/>
        </w:rPr>
        <w:t>变量函数的分布、二维随机变量的和分布、顺序统计量的分布。理解数学期望、方差、协方差与相关系数的本质涵义，掌握数学期望、方差、协方差与相关系数的性质，熟练运用各种计算公式。了解大数定律和中心极限定量的内容及应用，熟悉数据处理、数据分析、数据推断的各种基本方法，能用所掌握的方法具体解决所遇到的各种社会经济问题，为学生进一步学习统计专业课打下坚实的基础。</w:t>
      </w:r>
    </w:p>
    <w:p w:rsidR="006262CA" w:rsidRDefault="00AD7B87" w:rsidP="00377692">
      <w:pPr>
        <w:spacing w:beforeLines="50" w:afterLines="50" w:line="240" w:lineRule="auto"/>
        <w:jc w:val="both"/>
        <w:rPr>
          <w:rFonts w:ascii="黑体" w:eastAsia="黑体" w:hAnsi="Times New Roman"/>
          <w:b/>
          <w:sz w:val="24"/>
          <w:szCs w:val="24"/>
        </w:rPr>
      </w:pPr>
      <w:r>
        <w:rPr>
          <w:rFonts w:ascii="黑体" w:eastAsia="黑体" w:hAnsi="Times New Roman" w:hint="eastAsia"/>
          <w:b/>
          <w:sz w:val="24"/>
          <w:szCs w:val="24"/>
        </w:rPr>
        <w:lastRenderedPageBreak/>
        <w:t>三、教学内容及主要教学方法</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第一章</w:t>
      </w:r>
      <w:r>
        <w:rPr>
          <w:rFonts w:ascii="宋体" w:hAnsi="宋体" w:hint="eastAsia"/>
          <w:sz w:val="24"/>
          <w:szCs w:val="24"/>
        </w:rPr>
        <w:t xml:space="preserve"> </w:t>
      </w:r>
      <w:r>
        <w:rPr>
          <w:rFonts w:ascii="宋体" w:hAnsi="宋体" w:hint="eastAsia"/>
          <w:sz w:val="24"/>
          <w:szCs w:val="24"/>
        </w:rPr>
        <w:t>概率论的基本概念（</w:t>
      </w:r>
      <w:r>
        <w:rPr>
          <w:rFonts w:ascii="宋体" w:hAnsi="宋体" w:hint="eastAsia"/>
          <w:sz w:val="24"/>
          <w:szCs w:val="24"/>
        </w:rPr>
        <w:t>8</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sz w:val="24"/>
          <w:szCs w:val="24"/>
        </w:rPr>
        <w:t>:</w:t>
      </w:r>
      <w:r>
        <w:rPr>
          <w:rFonts w:ascii="宋体" w:hAnsi="宋体" w:hint="eastAsia"/>
          <w:sz w:val="24"/>
          <w:szCs w:val="24"/>
        </w:rPr>
        <w:t>样本空间和随机事件的概念，事件之间的关系与基本运算，古典概率和几何概率的计算，条件概率的概念，乘法公式，全概率公式，事件独立性，伯努</w:t>
      </w:r>
      <w:proofErr w:type="gramStart"/>
      <w:r>
        <w:rPr>
          <w:rFonts w:ascii="宋体" w:hAnsi="宋体" w:hint="eastAsia"/>
          <w:sz w:val="24"/>
          <w:szCs w:val="24"/>
        </w:rPr>
        <w:t>利概型</w:t>
      </w:r>
      <w:proofErr w:type="gramEnd"/>
      <w:r>
        <w:rPr>
          <w:rFonts w:ascii="宋体" w:hAnsi="宋体" w:hint="eastAsia"/>
          <w:sz w:val="24"/>
          <w:szCs w:val="24"/>
        </w:rPr>
        <w:t>。</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要求</w:t>
      </w:r>
      <w:r>
        <w:rPr>
          <w:rFonts w:ascii="宋体" w:hAnsi="宋体"/>
          <w:sz w:val="24"/>
          <w:szCs w:val="24"/>
        </w:rPr>
        <w:t>:</w:t>
      </w:r>
      <w:r>
        <w:rPr>
          <w:rFonts w:ascii="宋体" w:hAnsi="宋体" w:hint="eastAsia"/>
          <w:sz w:val="24"/>
          <w:szCs w:val="24"/>
        </w:rPr>
        <w:t>理解样本空间和随机事件的概念，掌握事件之间的关系与基本运算；理解事件频率的概念，了解随机现象的统计规律性；掌握概率的计算。理解事件的概念，结合集合论的思想，运用文氏图来形象描绘事件之间的关系</w:t>
      </w:r>
      <w:r>
        <w:rPr>
          <w:rFonts w:ascii="宋体" w:hAnsi="宋体"/>
          <w:sz w:val="24"/>
          <w:szCs w:val="24"/>
        </w:rPr>
        <w:t>,</w:t>
      </w:r>
      <w:r>
        <w:rPr>
          <w:rFonts w:ascii="宋体" w:hAnsi="宋体" w:hint="eastAsia"/>
          <w:sz w:val="24"/>
          <w:szCs w:val="24"/>
        </w:rPr>
        <w:t>了解概率的统计定义及公理化定义，理解古典概率和几何概率的定义；掌握概率的加法公式及它的一些推广；理解条件概率的概念，掌握乘法公式；综合应用加法，乘法公式进行概率计算。掌握全</w:t>
      </w:r>
      <w:r>
        <w:rPr>
          <w:rFonts w:ascii="宋体" w:hAnsi="宋体" w:hint="eastAsia"/>
          <w:sz w:val="24"/>
          <w:szCs w:val="24"/>
        </w:rPr>
        <w:t>概率公式及其推导，并掌握什么情况下用该公式。理解事件独立性的概念，了解伯努</w:t>
      </w:r>
      <w:proofErr w:type="gramStart"/>
      <w:r>
        <w:rPr>
          <w:rFonts w:ascii="宋体" w:hAnsi="宋体" w:hint="eastAsia"/>
          <w:sz w:val="24"/>
          <w:szCs w:val="24"/>
        </w:rPr>
        <w:t>利概型</w:t>
      </w:r>
      <w:proofErr w:type="gramEnd"/>
      <w:r>
        <w:rPr>
          <w:rFonts w:ascii="宋体" w:hAnsi="宋体" w:hint="eastAsia"/>
          <w:sz w:val="24"/>
          <w:szCs w:val="24"/>
        </w:rPr>
        <w:t>的定义，掌握二项概率公式的推导，掌握判断伯努</w:t>
      </w:r>
      <w:proofErr w:type="gramStart"/>
      <w:r>
        <w:rPr>
          <w:rFonts w:ascii="宋体" w:hAnsi="宋体" w:hint="eastAsia"/>
          <w:sz w:val="24"/>
          <w:szCs w:val="24"/>
        </w:rPr>
        <w:t>利概型</w:t>
      </w:r>
      <w:proofErr w:type="gramEnd"/>
      <w:r>
        <w:rPr>
          <w:rFonts w:ascii="宋体" w:hAnsi="宋体" w:hint="eastAsia"/>
          <w:sz w:val="24"/>
          <w:szCs w:val="24"/>
        </w:rPr>
        <w:t>的方法并用二项公式解题。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：样本空间，随机事件，随机事件之间的关系，古典概率，概率的统计定义，条件概率的基本概念和计算公式，乘法公式、全概率公式、事件的独立性及判定条件，判断伯努</w:t>
      </w:r>
      <w:proofErr w:type="gramStart"/>
      <w:r>
        <w:rPr>
          <w:rFonts w:ascii="宋体" w:hAnsi="宋体" w:hint="eastAsia"/>
          <w:sz w:val="24"/>
          <w:szCs w:val="24"/>
        </w:rPr>
        <w:t>利概型</w:t>
      </w:r>
      <w:proofErr w:type="gramEnd"/>
      <w:r>
        <w:rPr>
          <w:rFonts w:ascii="宋体" w:hAnsi="宋体" w:hint="eastAsia"/>
          <w:sz w:val="24"/>
          <w:szCs w:val="24"/>
        </w:rPr>
        <w:t>的方法并用二项公式解题。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：古典概率的计算，利用概率性质计算概率，判断伯努</w:t>
      </w:r>
      <w:proofErr w:type="gramStart"/>
      <w:r>
        <w:rPr>
          <w:rFonts w:ascii="宋体" w:hAnsi="宋体" w:hint="eastAsia"/>
          <w:sz w:val="24"/>
          <w:szCs w:val="24"/>
        </w:rPr>
        <w:t>利概型</w:t>
      </w:r>
      <w:proofErr w:type="gramEnd"/>
      <w:r>
        <w:rPr>
          <w:rFonts w:ascii="宋体" w:hAnsi="宋体" w:hint="eastAsia"/>
          <w:sz w:val="24"/>
          <w:szCs w:val="24"/>
        </w:rPr>
        <w:t>的方法并用二项公式解题。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：掌握事件之间的关系与基本运算；掌握概率的加法公式；理解条件概率的概念，掌握</w:t>
      </w:r>
      <w:r>
        <w:rPr>
          <w:rFonts w:ascii="宋体" w:hAnsi="宋体" w:hint="eastAsia"/>
          <w:sz w:val="24"/>
          <w:szCs w:val="24"/>
        </w:rPr>
        <w:t>乘法公式；掌握全概率公式及其推导，理解事件独立性的概念，了解伯努</w:t>
      </w:r>
      <w:proofErr w:type="gramStart"/>
      <w:r>
        <w:rPr>
          <w:rFonts w:ascii="宋体" w:hAnsi="宋体" w:hint="eastAsia"/>
          <w:sz w:val="24"/>
          <w:szCs w:val="24"/>
        </w:rPr>
        <w:t>利概型</w:t>
      </w:r>
      <w:proofErr w:type="gramEnd"/>
      <w:r>
        <w:rPr>
          <w:rFonts w:ascii="宋体" w:hAnsi="宋体" w:hint="eastAsia"/>
          <w:sz w:val="24"/>
          <w:szCs w:val="24"/>
        </w:rPr>
        <w:t>的定义，掌握判断伯努</w:t>
      </w:r>
      <w:proofErr w:type="gramStart"/>
      <w:r>
        <w:rPr>
          <w:rFonts w:ascii="宋体" w:hAnsi="宋体" w:hint="eastAsia"/>
          <w:sz w:val="24"/>
          <w:szCs w:val="24"/>
        </w:rPr>
        <w:t>利概型</w:t>
      </w:r>
      <w:proofErr w:type="gramEnd"/>
      <w:r>
        <w:rPr>
          <w:rFonts w:ascii="宋体" w:hAnsi="宋体" w:hint="eastAsia"/>
          <w:sz w:val="24"/>
          <w:szCs w:val="24"/>
        </w:rPr>
        <w:t>的定义。</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：综合应用加法，乘法公式进行概率计算的能力。运用独立性来计算事件的概率的能力，会用全概率公式解决实际问题的能力，运用伯努</w:t>
      </w:r>
      <w:proofErr w:type="gramStart"/>
      <w:r>
        <w:rPr>
          <w:rFonts w:ascii="宋体" w:hAnsi="宋体" w:hint="eastAsia"/>
          <w:sz w:val="24"/>
          <w:szCs w:val="24"/>
        </w:rPr>
        <w:t>利概型</w:t>
      </w:r>
      <w:proofErr w:type="gramEnd"/>
      <w:r>
        <w:rPr>
          <w:rFonts w:ascii="宋体" w:hAnsi="宋体" w:hint="eastAsia"/>
          <w:sz w:val="24"/>
          <w:szCs w:val="24"/>
        </w:rPr>
        <w:t>的方法并用二项公式解题的能力。运用各种概率公式和事件的独立性解决实际问题的能力。</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第二章</w:t>
      </w:r>
      <w:r>
        <w:rPr>
          <w:rFonts w:ascii="宋体" w:hAnsi="宋体" w:hint="eastAsia"/>
          <w:sz w:val="24"/>
          <w:szCs w:val="24"/>
        </w:rPr>
        <w:t xml:space="preserve"> </w:t>
      </w:r>
      <w:r>
        <w:rPr>
          <w:rFonts w:ascii="宋体" w:hAnsi="宋体" w:hint="eastAsia"/>
          <w:sz w:val="24"/>
          <w:szCs w:val="24"/>
        </w:rPr>
        <w:t>随机变量及其分布（</w:t>
      </w:r>
      <w:r>
        <w:rPr>
          <w:rFonts w:ascii="宋体" w:hAnsi="宋体" w:hint="eastAsia"/>
          <w:sz w:val="24"/>
          <w:szCs w:val="24"/>
        </w:rPr>
        <w:t>14</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sz w:val="24"/>
          <w:szCs w:val="24"/>
        </w:rPr>
        <w:t>:</w:t>
      </w:r>
      <w:r>
        <w:rPr>
          <w:rFonts w:ascii="宋体" w:hAnsi="宋体" w:hint="eastAsia"/>
          <w:sz w:val="24"/>
          <w:szCs w:val="24"/>
        </w:rPr>
        <w:t>随机变量的概念，离散型随机变量及其分布律的概念和性质，连续型随机变量及其密度函数的概念和性质，几种常见的离散型和连续型分布，分布函数的概念，离散型</w:t>
      </w:r>
      <w:r>
        <w:rPr>
          <w:rFonts w:ascii="宋体" w:hAnsi="宋体" w:hint="eastAsia"/>
          <w:sz w:val="24"/>
          <w:szCs w:val="24"/>
        </w:rPr>
        <w:t>和连续型随机变量的分布函数的性质，离散型和连续型随机变量函数的分布。</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lastRenderedPageBreak/>
        <w:t>要求</w:t>
      </w:r>
      <w:r>
        <w:rPr>
          <w:rFonts w:ascii="宋体" w:hAnsi="宋体"/>
          <w:sz w:val="24"/>
          <w:szCs w:val="24"/>
        </w:rPr>
        <w:t>:</w:t>
      </w:r>
      <w:r>
        <w:rPr>
          <w:rFonts w:ascii="宋体" w:hAnsi="宋体" w:hint="eastAsia"/>
          <w:sz w:val="24"/>
          <w:szCs w:val="24"/>
        </w:rPr>
        <w:t>了解随机变量的概念；理解离散型随机变量及其分布律的概念性质，连续型随机变量及其密度函数的概念性质；熟悉几种常见的离散型和连续型分布；</w:t>
      </w:r>
      <w:proofErr w:type="gramStart"/>
      <w:r>
        <w:rPr>
          <w:rFonts w:ascii="宋体" w:hAnsi="宋体" w:hint="eastAsia"/>
          <w:sz w:val="24"/>
          <w:szCs w:val="24"/>
        </w:rPr>
        <w:t>会求离散</w:t>
      </w:r>
      <w:proofErr w:type="gramEnd"/>
      <w:r>
        <w:rPr>
          <w:rFonts w:ascii="宋体" w:hAnsi="宋体" w:hint="eastAsia"/>
          <w:sz w:val="24"/>
          <w:szCs w:val="24"/>
        </w:rPr>
        <w:t>型随机变量的分布律、连续型随机变量的密度函数并利用它们计算有关事件的概率。理解分布函数的概念，并知道离散型和连续型随机变量的分布函数的性质；掌握离散型和连续型随机变量的分布函数的计算；掌握离散型和连续型随机变量函数的</w:t>
      </w:r>
      <w:proofErr w:type="gramStart"/>
      <w:r>
        <w:rPr>
          <w:rFonts w:ascii="宋体" w:hAnsi="宋体" w:hint="eastAsia"/>
          <w:sz w:val="24"/>
          <w:szCs w:val="24"/>
        </w:rPr>
        <w:t>的</w:t>
      </w:r>
      <w:proofErr w:type="gramEnd"/>
      <w:r>
        <w:rPr>
          <w:rFonts w:ascii="宋体" w:hAnsi="宋体" w:hint="eastAsia"/>
          <w:sz w:val="24"/>
          <w:szCs w:val="24"/>
        </w:rPr>
        <w:t>概率问题的求解。</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：随机变量与分布函数的定义和性质及相关计算，随机变量的常</w:t>
      </w:r>
      <w:r>
        <w:rPr>
          <w:rFonts w:ascii="宋体" w:hAnsi="宋体" w:hint="eastAsia"/>
          <w:sz w:val="24"/>
          <w:szCs w:val="24"/>
        </w:rPr>
        <w:t>见分布，随机变量的函数的分布。</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：灵活运用概率分布函数计算各种事件的概率，正态分布的性质、计算和应用，随机变量函数的分布演算。</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掌握离散型随机变量的分布律和连续型随机变量的密度函数的概念性质；掌握几种常见的离散型和连续型分布；理解分布函数的概念，了解离散型和连续型随机变量的分布函数的性质；掌握离散型和连续型随机变量的分布函数的计算；</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：综合运用概率分布函数计算各种事件的概率的能力。运用离散型随机变量的分布律、连续型随机变量的密度函数计算有关事件的概率的能力。培养离散型和连续型随机变量函</w:t>
      </w:r>
      <w:r>
        <w:rPr>
          <w:rFonts w:ascii="宋体" w:hAnsi="宋体" w:hint="eastAsia"/>
          <w:sz w:val="24"/>
          <w:szCs w:val="24"/>
        </w:rPr>
        <w:t>数的实际概率问题求解的能力。</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第三章多维随机变量（</w:t>
      </w:r>
      <w:r>
        <w:rPr>
          <w:rFonts w:ascii="宋体" w:hAnsi="宋体" w:hint="eastAsia"/>
          <w:sz w:val="24"/>
          <w:szCs w:val="24"/>
        </w:rPr>
        <w:t>8</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sz w:val="24"/>
          <w:szCs w:val="24"/>
        </w:rPr>
        <w:t>:</w:t>
      </w:r>
      <w:r>
        <w:rPr>
          <w:rFonts w:ascii="宋体" w:hAnsi="宋体" w:hint="eastAsia"/>
          <w:sz w:val="24"/>
          <w:szCs w:val="24"/>
        </w:rPr>
        <w:t>二维随机变量，二维随机变量的边缘分布、联合分布函数；二维连续型随机变量的联合概率密度函数，边缘分布与联合分布的关系，二维随机变量独立性。</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要求</w:t>
      </w:r>
      <w:r>
        <w:rPr>
          <w:rFonts w:ascii="宋体" w:hAnsi="宋体"/>
          <w:sz w:val="24"/>
          <w:szCs w:val="24"/>
        </w:rPr>
        <w:t>:</w:t>
      </w:r>
      <w:r>
        <w:rPr>
          <w:rFonts w:ascii="宋体" w:hAnsi="宋体" w:hint="eastAsia"/>
          <w:sz w:val="24"/>
          <w:szCs w:val="24"/>
        </w:rPr>
        <w:t>理解二维随机变量的概念，掌握二维随机变量的边缘分布、联合分布函数等概念；理解二维连续型随机变量的联合概率密度函数的概念及性质，掌握其边缘分布与联合分布的关系，并会计算有关事件的概率；掌握二维随机变量独立性的概念</w:t>
      </w:r>
      <w:r>
        <w:rPr>
          <w:rFonts w:ascii="宋体" w:hAnsi="宋体"/>
          <w:sz w:val="24"/>
          <w:szCs w:val="24"/>
        </w:rPr>
        <w:t>,</w:t>
      </w:r>
      <w:r>
        <w:rPr>
          <w:rFonts w:ascii="宋体" w:hAnsi="宋体" w:hint="eastAsia"/>
          <w:sz w:val="24"/>
          <w:szCs w:val="24"/>
        </w:rPr>
        <w:t>并会应用独立性来进行概率计算。</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：联合分布列、联合密度、判断随机变量的独立性。</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：联合分布函数、求函数的分布。</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：掌握二维随机变量的边缘分布、联合分布函数的概念，掌握二维随机变量独立性的概念。</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：能够计算二维随机变量的边缘分布、联合分布函数，能够判断二维随机变量独立性。</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lastRenderedPageBreak/>
        <w:t>第四章随机变量的数字特征（</w:t>
      </w:r>
      <w:r>
        <w:rPr>
          <w:rFonts w:ascii="宋体" w:hAnsi="宋体" w:hint="eastAsia"/>
          <w:sz w:val="24"/>
          <w:szCs w:val="24"/>
        </w:rPr>
        <w:t>6</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sz w:val="24"/>
          <w:szCs w:val="24"/>
        </w:rPr>
        <w:t>:</w:t>
      </w:r>
      <w:r>
        <w:rPr>
          <w:rFonts w:ascii="宋体" w:hAnsi="宋体" w:hint="eastAsia"/>
          <w:sz w:val="24"/>
          <w:szCs w:val="24"/>
        </w:rPr>
        <w:t>随机变量的数学期望、方差、协方差、相关系数、矩。</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要求</w:t>
      </w:r>
      <w:r>
        <w:rPr>
          <w:rFonts w:ascii="宋体" w:hAnsi="宋体"/>
          <w:sz w:val="24"/>
          <w:szCs w:val="24"/>
        </w:rPr>
        <w:t>:</w:t>
      </w:r>
      <w:r>
        <w:rPr>
          <w:rFonts w:ascii="宋体" w:hAnsi="宋体" w:hint="eastAsia"/>
          <w:sz w:val="24"/>
          <w:szCs w:val="24"/>
        </w:rPr>
        <w:t>理解数学期望的定义</w:t>
      </w:r>
      <w:r>
        <w:rPr>
          <w:rFonts w:ascii="宋体" w:hAnsi="宋体"/>
          <w:sz w:val="24"/>
          <w:szCs w:val="24"/>
        </w:rPr>
        <w:t>,</w:t>
      </w:r>
      <w:r>
        <w:rPr>
          <w:rFonts w:ascii="宋体" w:hAnsi="宋体" w:hint="eastAsia"/>
          <w:sz w:val="24"/>
          <w:szCs w:val="24"/>
        </w:rPr>
        <w:t>会利用概念求解随机变量的数学期望；掌握离散型连续型随机变量函数的数学期望的求解方法；熟悉常见分布的数学期望，掌握数学期望的性质</w:t>
      </w:r>
      <w:r>
        <w:rPr>
          <w:rFonts w:ascii="宋体" w:hAnsi="宋体"/>
          <w:sz w:val="24"/>
          <w:szCs w:val="24"/>
        </w:rPr>
        <w:t>,</w:t>
      </w:r>
      <w:r>
        <w:rPr>
          <w:rFonts w:ascii="宋体" w:hAnsi="宋体" w:hint="eastAsia"/>
          <w:sz w:val="24"/>
          <w:szCs w:val="24"/>
        </w:rPr>
        <w:t>掌握方差的性质及它们之间和数学期望的关系；理解相关性和独立性的关系</w:t>
      </w:r>
      <w:r>
        <w:rPr>
          <w:rFonts w:ascii="宋体" w:hAnsi="宋体"/>
          <w:sz w:val="24"/>
          <w:szCs w:val="24"/>
        </w:rPr>
        <w:t>,</w:t>
      </w:r>
      <w:r>
        <w:rPr>
          <w:rFonts w:ascii="宋体" w:hAnsi="宋体" w:hint="eastAsia"/>
          <w:sz w:val="24"/>
          <w:szCs w:val="24"/>
        </w:rPr>
        <w:t>会利用它们行进概率的求解；掌握常见分布的方差。</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：数学期望、方差的具体含义、定义和性质。</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：灵活运用数学期望、方差的概念和计算解决实际问题。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：掌握随机变量的数学期望、方差、协方差、相关系数、矩的概念及运算。</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：灵活运用数学期望、方差的概念和计算解决实际问题的能力。</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第五章</w:t>
      </w:r>
      <w:r>
        <w:rPr>
          <w:rFonts w:ascii="宋体" w:hAnsi="宋体" w:hint="eastAsia"/>
          <w:sz w:val="24"/>
          <w:szCs w:val="24"/>
        </w:rPr>
        <w:t xml:space="preserve">  </w:t>
      </w:r>
      <w:r>
        <w:rPr>
          <w:rFonts w:ascii="宋体" w:hAnsi="宋体" w:hint="eastAsia"/>
          <w:sz w:val="24"/>
          <w:szCs w:val="24"/>
        </w:rPr>
        <w:t>大数定律和中心极限定理（</w:t>
      </w:r>
      <w:r>
        <w:rPr>
          <w:rFonts w:ascii="宋体" w:hAnsi="宋体" w:hint="eastAsia"/>
          <w:sz w:val="24"/>
          <w:szCs w:val="24"/>
        </w:rPr>
        <w:t>2</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sz w:val="24"/>
          <w:szCs w:val="24"/>
        </w:rPr>
        <w:t>:</w:t>
      </w:r>
      <w:proofErr w:type="gramStart"/>
      <w:r>
        <w:rPr>
          <w:rFonts w:ascii="宋体" w:hAnsi="宋体" w:hint="eastAsia"/>
          <w:sz w:val="24"/>
          <w:szCs w:val="24"/>
        </w:rPr>
        <w:t>比雪夫</w:t>
      </w:r>
      <w:proofErr w:type="gramEnd"/>
      <w:r>
        <w:rPr>
          <w:rFonts w:ascii="宋体" w:hAnsi="宋体" w:hint="eastAsia"/>
          <w:sz w:val="24"/>
          <w:szCs w:val="24"/>
        </w:rPr>
        <w:t>不等式、大数定律、中心极限定理。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要求</w:t>
      </w:r>
      <w:r>
        <w:rPr>
          <w:rFonts w:ascii="宋体" w:hAnsi="宋体"/>
          <w:sz w:val="24"/>
          <w:szCs w:val="24"/>
        </w:rPr>
        <w:t>:</w:t>
      </w:r>
      <w:r>
        <w:rPr>
          <w:rFonts w:ascii="宋体" w:hAnsi="宋体" w:hint="eastAsia"/>
          <w:sz w:val="24"/>
          <w:szCs w:val="24"/>
        </w:rPr>
        <w:t>了解大数定律的含义了解切比雪夫不等式、切比雪夫定理和</w:t>
      </w:r>
      <w:proofErr w:type="gramStart"/>
      <w:r>
        <w:rPr>
          <w:rFonts w:ascii="宋体" w:hAnsi="宋体" w:hint="eastAsia"/>
          <w:sz w:val="24"/>
          <w:szCs w:val="24"/>
        </w:rPr>
        <w:t>伯努</w:t>
      </w:r>
      <w:proofErr w:type="gramEnd"/>
      <w:r>
        <w:rPr>
          <w:rFonts w:ascii="宋体" w:hAnsi="宋体" w:hint="eastAsia"/>
          <w:sz w:val="24"/>
          <w:szCs w:val="24"/>
        </w:rPr>
        <w:t>里定理；理解独立同分布的中心极限定理和德莫佛（</w:t>
      </w:r>
      <w:r>
        <w:rPr>
          <w:rFonts w:ascii="宋体" w:hAnsi="宋体"/>
          <w:sz w:val="24"/>
          <w:szCs w:val="24"/>
        </w:rPr>
        <w:t>DeMoivre</w:t>
      </w:r>
      <w:r>
        <w:rPr>
          <w:rFonts w:ascii="宋体" w:hAnsi="宋体" w:hint="eastAsia"/>
          <w:sz w:val="24"/>
          <w:szCs w:val="24"/>
        </w:rPr>
        <w:t>）</w:t>
      </w:r>
      <w:r>
        <w:rPr>
          <w:rFonts w:ascii="宋体" w:hAnsi="宋体"/>
          <w:sz w:val="24"/>
          <w:szCs w:val="24"/>
        </w:rPr>
        <w:t>-</w:t>
      </w:r>
      <w:r>
        <w:rPr>
          <w:rFonts w:ascii="宋体" w:hAnsi="宋体" w:hint="eastAsia"/>
          <w:sz w:val="24"/>
          <w:szCs w:val="24"/>
        </w:rPr>
        <w:t>拉普拉斯（</w:t>
      </w:r>
      <w:r>
        <w:rPr>
          <w:rFonts w:ascii="宋体" w:hAnsi="宋体"/>
          <w:sz w:val="24"/>
          <w:szCs w:val="24"/>
        </w:rPr>
        <w:t>Laplace</w:t>
      </w:r>
      <w:r>
        <w:rPr>
          <w:rFonts w:ascii="宋体" w:hAnsi="宋体" w:hint="eastAsia"/>
          <w:sz w:val="24"/>
          <w:szCs w:val="24"/>
        </w:rPr>
        <w:t>）定理。并会</w:t>
      </w:r>
      <w:proofErr w:type="gramStart"/>
      <w:r>
        <w:rPr>
          <w:rFonts w:ascii="宋体" w:hAnsi="宋体" w:hint="eastAsia"/>
          <w:sz w:val="24"/>
          <w:szCs w:val="24"/>
        </w:rPr>
        <w:t>用相关</w:t>
      </w:r>
      <w:proofErr w:type="gramEnd"/>
      <w:r>
        <w:rPr>
          <w:rFonts w:ascii="宋体" w:hAnsi="宋体" w:hint="eastAsia"/>
          <w:sz w:val="24"/>
          <w:szCs w:val="24"/>
        </w:rPr>
        <w:t>定理近似计算有关随机事件的概率。</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：大数定律和中心极限定理的思想。</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：运用中心极限定理解决一些实际问题。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w:t>
      </w:r>
      <w:proofErr w:type="gramStart"/>
      <w:r>
        <w:rPr>
          <w:rFonts w:ascii="宋体" w:hAnsi="宋体" w:hint="eastAsia"/>
          <w:sz w:val="24"/>
          <w:szCs w:val="24"/>
        </w:rPr>
        <w:t>掌握比雪夫</w:t>
      </w:r>
      <w:proofErr w:type="gramEnd"/>
      <w:r>
        <w:rPr>
          <w:rFonts w:ascii="宋体" w:hAnsi="宋体" w:hint="eastAsia"/>
          <w:sz w:val="24"/>
          <w:szCs w:val="24"/>
        </w:rPr>
        <w:t>不等式、大数定律、中心极限定理的内容。</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：如何利用中心极限定理</w:t>
      </w:r>
      <w:proofErr w:type="gramStart"/>
      <w:r>
        <w:rPr>
          <w:rFonts w:ascii="宋体" w:hAnsi="宋体" w:hint="eastAsia"/>
          <w:sz w:val="24"/>
          <w:szCs w:val="24"/>
        </w:rPr>
        <w:t>求事件</w:t>
      </w:r>
      <w:proofErr w:type="gramEnd"/>
      <w:r>
        <w:rPr>
          <w:rFonts w:ascii="宋体" w:hAnsi="宋体" w:hint="eastAsia"/>
          <w:sz w:val="24"/>
          <w:szCs w:val="24"/>
        </w:rPr>
        <w:t>的概率的方法。</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第六章</w:t>
      </w:r>
      <w:r>
        <w:rPr>
          <w:rFonts w:ascii="宋体" w:hAnsi="宋体" w:hint="eastAsia"/>
          <w:sz w:val="24"/>
          <w:szCs w:val="24"/>
        </w:rPr>
        <w:t xml:space="preserve">  </w:t>
      </w:r>
      <w:r>
        <w:rPr>
          <w:rFonts w:ascii="宋体" w:hAnsi="宋体" w:hint="eastAsia"/>
          <w:sz w:val="24"/>
          <w:szCs w:val="24"/>
        </w:rPr>
        <w:t>数理统计的基本概念（</w:t>
      </w:r>
      <w:r>
        <w:rPr>
          <w:rFonts w:ascii="宋体" w:hAnsi="宋体" w:hint="eastAsia"/>
          <w:sz w:val="24"/>
          <w:szCs w:val="24"/>
        </w:rPr>
        <w:t>4</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hint="eastAsia"/>
          <w:sz w:val="24"/>
          <w:szCs w:val="24"/>
        </w:rPr>
        <w:t>：总体、个体、样本的概念；样本均值、方差和样本矩的概念；统计量的概念；几种常用的抽样分布及其结论；分位数的概念。</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要求</w:t>
      </w:r>
      <w:r>
        <w:rPr>
          <w:rFonts w:ascii="宋体" w:hAnsi="宋体"/>
          <w:sz w:val="24"/>
          <w:szCs w:val="24"/>
        </w:rPr>
        <w:t>:</w:t>
      </w:r>
      <w:r>
        <w:rPr>
          <w:rFonts w:ascii="宋体" w:hAnsi="宋体" w:hint="eastAsia"/>
          <w:sz w:val="24"/>
          <w:szCs w:val="24"/>
        </w:rPr>
        <w:t>理解总体、个体</w:t>
      </w:r>
      <w:r>
        <w:rPr>
          <w:rFonts w:ascii="宋体" w:hAnsi="宋体" w:hint="eastAsia"/>
          <w:sz w:val="24"/>
          <w:szCs w:val="24"/>
        </w:rPr>
        <w:t>、样本的概念；理解样本均值、方差和样本矩的概念并会计算；理解统计量的概念；掌握几种常用的抽样分布及其结论；理解分位数的概念；掌握几种重要分布的分位数及查表计算法。</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r>
        <w:rPr>
          <w:rFonts w:ascii="宋体" w:hAnsi="宋体" w:hint="eastAsia"/>
          <w:sz w:val="24"/>
          <w:szCs w:val="24"/>
        </w:rPr>
        <w:t>：总体、样本、统计量的概念，简单的描述统计思想，统计的四大分布和抽样分布定理。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：统计的四大分布和抽样分布定理。。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：理解总体、个体、样本的概念；理解样本均值、方差和样本矩的概念；</w:t>
      </w:r>
      <w:r>
        <w:rPr>
          <w:rFonts w:ascii="宋体" w:hAnsi="宋体" w:hint="eastAsia"/>
          <w:sz w:val="24"/>
          <w:szCs w:val="24"/>
        </w:rPr>
        <w:lastRenderedPageBreak/>
        <w:t>理解统计量的概念；掌握几种常用的抽样分布及其结论；理解分位数的概念；</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：会计算样本的均值、方差和样本矩；掌握求几种重要分布的分位数及查表计算法的</w:t>
      </w:r>
      <w:r>
        <w:rPr>
          <w:rFonts w:ascii="宋体" w:hAnsi="宋体" w:hint="eastAsia"/>
          <w:sz w:val="24"/>
          <w:szCs w:val="24"/>
        </w:rPr>
        <w:t>能力。</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第七章参数估计（</w:t>
      </w:r>
      <w:r>
        <w:rPr>
          <w:rFonts w:ascii="宋体" w:hAnsi="宋体" w:hint="eastAsia"/>
          <w:sz w:val="24"/>
          <w:szCs w:val="24"/>
        </w:rPr>
        <w:t>6</w:t>
      </w:r>
      <w:r>
        <w:rPr>
          <w:rFonts w:ascii="宋体" w:hAnsi="宋体" w:hint="eastAsia"/>
          <w:sz w:val="24"/>
          <w:szCs w:val="24"/>
        </w:rPr>
        <w:t>课时）</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内容</w:t>
      </w:r>
      <w:r>
        <w:rPr>
          <w:rFonts w:ascii="宋体" w:hAnsi="宋体"/>
          <w:b/>
          <w:sz w:val="24"/>
          <w:szCs w:val="24"/>
        </w:rPr>
        <w:t>:</w:t>
      </w:r>
      <w:r>
        <w:rPr>
          <w:rFonts w:ascii="宋体" w:hAnsi="宋体" w:hint="eastAsia"/>
          <w:sz w:val="24"/>
          <w:szCs w:val="24"/>
        </w:rPr>
        <w:t>参数估计的概念，点估计的</w:t>
      </w:r>
      <w:proofErr w:type="gramStart"/>
      <w:r>
        <w:rPr>
          <w:rFonts w:ascii="宋体" w:hAnsi="宋体" w:hint="eastAsia"/>
          <w:sz w:val="24"/>
          <w:szCs w:val="24"/>
        </w:rPr>
        <w:t>矩估计法</w:t>
      </w:r>
      <w:proofErr w:type="gramEnd"/>
      <w:r>
        <w:rPr>
          <w:rFonts w:ascii="宋体" w:hAnsi="宋体" w:hint="eastAsia"/>
          <w:sz w:val="24"/>
          <w:szCs w:val="24"/>
        </w:rPr>
        <w:t>和极大似然估计法；估计量好坏的三个评选标准。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要求</w:t>
      </w:r>
      <w:r>
        <w:rPr>
          <w:rFonts w:ascii="宋体" w:hAnsi="宋体"/>
          <w:b/>
          <w:sz w:val="24"/>
          <w:szCs w:val="24"/>
        </w:rPr>
        <w:t>:</w:t>
      </w:r>
      <w:r>
        <w:rPr>
          <w:rFonts w:ascii="宋体" w:hAnsi="宋体" w:hint="eastAsia"/>
          <w:sz w:val="24"/>
          <w:szCs w:val="24"/>
        </w:rPr>
        <w:t>理解参数估计的概念，熟练掌握点估计的</w:t>
      </w:r>
      <w:proofErr w:type="gramStart"/>
      <w:r>
        <w:rPr>
          <w:rFonts w:ascii="宋体" w:hAnsi="宋体" w:hint="eastAsia"/>
          <w:sz w:val="24"/>
          <w:szCs w:val="24"/>
        </w:rPr>
        <w:t>矩估计法</w:t>
      </w:r>
      <w:proofErr w:type="gramEnd"/>
      <w:r>
        <w:rPr>
          <w:rFonts w:ascii="宋体" w:hAnsi="宋体" w:hint="eastAsia"/>
          <w:sz w:val="24"/>
          <w:szCs w:val="24"/>
        </w:rPr>
        <w:t>和极大似然估计法；掌握估计量好坏的三个评选标准。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重点：</w:t>
      </w:r>
      <w:proofErr w:type="gramStart"/>
      <w:r>
        <w:rPr>
          <w:rFonts w:ascii="宋体" w:hAnsi="宋体" w:hint="eastAsia"/>
          <w:sz w:val="24"/>
          <w:szCs w:val="24"/>
        </w:rPr>
        <w:t>矩</w:t>
      </w:r>
      <w:proofErr w:type="gramEnd"/>
      <w:r>
        <w:rPr>
          <w:rFonts w:ascii="宋体" w:hAnsi="宋体" w:hint="eastAsia"/>
          <w:sz w:val="24"/>
          <w:szCs w:val="24"/>
        </w:rPr>
        <w:t>估计和极大似然估计基本原理，评价估计量好坏的标准。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难点：</w:t>
      </w:r>
      <w:r>
        <w:rPr>
          <w:rFonts w:ascii="宋体" w:hAnsi="宋体" w:hint="eastAsia"/>
          <w:sz w:val="24"/>
          <w:szCs w:val="24"/>
        </w:rPr>
        <w:t>运用</w:t>
      </w:r>
      <w:proofErr w:type="gramStart"/>
      <w:r>
        <w:rPr>
          <w:rFonts w:ascii="宋体" w:hAnsi="宋体" w:hint="eastAsia"/>
          <w:sz w:val="24"/>
          <w:szCs w:val="24"/>
        </w:rPr>
        <w:t>矩</w:t>
      </w:r>
      <w:proofErr w:type="gramEnd"/>
      <w:r>
        <w:rPr>
          <w:rFonts w:ascii="宋体" w:hAnsi="宋体" w:hint="eastAsia"/>
          <w:sz w:val="24"/>
          <w:szCs w:val="24"/>
        </w:rPr>
        <w:t>估计和极大似然估计原理解决实际问题。</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知识目标：</w:t>
      </w:r>
      <w:r>
        <w:rPr>
          <w:rFonts w:ascii="宋体" w:hAnsi="宋体" w:hint="eastAsia"/>
          <w:sz w:val="24"/>
          <w:szCs w:val="24"/>
        </w:rPr>
        <w:t>理解参数估计的概念，掌握点估计的</w:t>
      </w:r>
      <w:proofErr w:type="gramStart"/>
      <w:r>
        <w:rPr>
          <w:rFonts w:ascii="宋体" w:hAnsi="宋体" w:hint="eastAsia"/>
          <w:sz w:val="24"/>
          <w:szCs w:val="24"/>
        </w:rPr>
        <w:t>矩估计法</w:t>
      </w:r>
      <w:proofErr w:type="gramEnd"/>
      <w:r>
        <w:rPr>
          <w:rFonts w:ascii="宋体" w:hAnsi="宋体" w:hint="eastAsia"/>
          <w:sz w:val="24"/>
          <w:szCs w:val="24"/>
        </w:rPr>
        <w:t>和极大似然估计法；掌握估计量好坏的三个评选标准。</w:t>
      </w:r>
    </w:p>
    <w:p w:rsidR="006262CA" w:rsidRDefault="00AD7B87">
      <w:pPr>
        <w:snapToGrid w:val="0"/>
        <w:spacing w:after="0" w:line="360" w:lineRule="auto"/>
        <w:jc w:val="both"/>
        <w:rPr>
          <w:rFonts w:ascii="宋体" w:hAnsi="宋体"/>
          <w:sz w:val="24"/>
          <w:szCs w:val="24"/>
        </w:rPr>
      </w:pPr>
      <w:r>
        <w:rPr>
          <w:rFonts w:ascii="宋体" w:hAnsi="宋体" w:hint="eastAsia"/>
          <w:b/>
          <w:sz w:val="24"/>
          <w:szCs w:val="24"/>
        </w:rPr>
        <w:t>能力目标：</w:t>
      </w:r>
      <w:r>
        <w:rPr>
          <w:rFonts w:ascii="宋体" w:hAnsi="宋体" w:hint="eastAsia"/>
          <w:sz w:val="24"/>
          <w:szCs w:val="24"/>
        </w:rPr>
        <w:t>运用</w:t>
      </w:r>
      <w:proofErr w:type="gramStart"/>
      <w:r>
        <w:rPr>
          <w:rFonts w:ascii="宋体" w:hAnsi="宋体" w:hint="eastAsia"/>
          <w:sz w:val="24"/>
          <w:szCs w:val="24"/>
        </w:rPr>
        <w:t>矩</w:t>
      </w:r>
      <w:proofErr w:type="gramEnd"/>
      <w:r>
        <w:rPr>
          <w:rFonts w:ascii="宋体" w:hAnsi="宋体" w:hint="eastAsia"/>
          <w:sz w:val="24"/>
          <w:szCs w:val="24"/>
        </w:rPr>
        <w:t>估计和极大似然估计原理解决实际问题。</w:t>
      </w:r>
    </w:p>
    <w:tbl>
      <w:tblPr>
        <w:tblpPr w:leftFromText="180" w:rightFromText="180" w:vertAnchor="text" w:horzAnchor="page" w:tblpX="2092" w:tblpY="46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tblPr>
      <w:tblGrid>
        <w:gridCol w:w="1116"/>
        <w:gridCol w:w="3065"/>
        <w:gridCol w:w="1508"/>
        <w:gridCol w:w="7"/>
        <w:gridCol w:w="1384"/>
        <w:gridCol w:w="980"/>
      </w:tblGrid>
      <w:tr w:rsidR="006262CA">
        <w:trPr>
          <w:trHeight w:val="516"/>
        </w:trPr>
        <w:tc>
          <w:tcPr>
            <w:tcW w:w="1116" w:type="dxa"/>
            <w:tcBorders>
              <w:tl2br w:val="nil"/>
              <w:tr2bl w:val="nil"/>
            </w:tcBorders>
            <w:shd w:val="clear" w:color="auto" w:fill="FFFFFF"/>
          </w:tcPr>
          <w:p w:rsidR="006262CA" w:rsidRDefault="00AD7B87">
            <w:pPr>
              <w:spacing w:after="0" w:line="360" w:lineRule="auto"/>
              <w:ind w:firstLineChars="100" w:firstLine="210"/>
              <w:jc w:val="both"/>
              <w:rPr>
                <w:rFonts w:ascii="宋体" w:hAnsi="宋体"/>
                <w:bCs/>
                <w:color w:val="000000"/>
                <w:szCs w:val="21"/>
              </w:rPr>
            </w:pPr>
            <w:r>
              <w:rPr>
                <w:rFonts w:ascii="宋体" w:hAnsi="宋体" w:hint="eastAsia"/>
                <w:bCs/>
                <w:color w:val="000000"/>
                <w:szCs w:val="21"/>
              </w:rPr>
              <w:t>学时</w:t>
            </w:r>
          </w:p>
        </w:tc>
        <w:tc>
          <w:tcPr>
            <w:tcW w:w="306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章节名称</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课内总学时</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讲授</w:t>
            </w:r>
            <w:r>
              <w:rPr>
                <w:rFonts w:ascii="宋体" w:hAnsi="宋体"/>
                <w:bCs/>
                <w:color w:val="000000"/>
                <w:szCs w:val="21"/>
              </w:rPr>
              <w:t>时数</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习</w:t>
            </w:r>
            <w:r>
              <w:rPr>
                <w:rFonts w:ascii="宋体" w:hAnsi="宋体"/>
                <w:bCs/>
                <w:color w:val="000000"/>
                <w:szCs w:val="21"/>
              </w:rPr>
              <w:t>题</w:t>
            </w:r>
          </w:p>
        </w:tc>
      </w:tr>
      <w:tr w:rsidR="006262CA">
        <w:tc>
          <w:tcPr>
            <w:tcW w:w="1116"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第一章</w:t>
            </w:r>
          </w:p>
        </w:tc>
        <w:tc>
          <w:tcPr>
            <w:tcW w:w="306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概率论基本概念</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8</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bCs/>
                <w:color w:val="000000"/>
                <w:szCs w:val="21"/>
              </w:rPr>
              <w:t>8</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bCs/>
                <w:color w:val="000000"/>
                <w:szCs w:val="21"/>
              </w:rPr>
              <w:t>2</w:t>
            </w:r>
          </w:p>
        </w:tc>
      </w:tr>
      <w:tr w:rsidR="006262CA">
        <w:tc>
          <w:tcPr>
            <w:tcW w:w="1116"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第二章</w:t>
            </w:r>
          </w:p>
        </w:tc>
        <w:tc>
          <w:tcPr>
            <w:tcW w:w="306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随机变量及其分布</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bCs/>
                <w:color w:val="000000"/>
                <w:szCs w:val="21"/>
              </w:rPr>
              <w:t>1</w:t>
            </w:r>
            <w:r>
              <w:rPr>
                <w:rFonts w:ascii="宋体" w:hAnsi="宋体" w:hint="eastAsia"/>
                <w:bCs/>
                <w:color w:val="000000"/>
                <w:szCs w:val="21"/>
              </w:rPr>
              <w:t>4</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14</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r>
      <w:tr w:rsidR="006262CA">
        <w:tc>
          <w:tcPr>
            <w:tcW w:w="1116"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第三章</w:t>
            </w:r>
          </w:p>
        </w:tc>
        <w:tc>
          <w:tcPr>
            <w:tcW w:w="306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多维随机变量及其分布</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8</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8</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bCs/>
                <w:color w:val="000000"/>
                <w:szCs w:val="21"/>
              </w:rPr>
              <w:t>2</w:t>
            </w:r>
          </w:p>
        </w:tc>
      </w:tr>
      <w:tr w:rsidR="006262CA">
        <w:tc>
          <w:tcPr>
            <w:tcW w:w="1116"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第四章</w:t>
            </w:r>
          </w:p>
        </w:tc>
        <w:tc>
          <w:tcPr>
            <w:tcW w:w="3065"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随机变量的数字特征</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r>
      <w:tr w:rsidR="006262CA">
        <w:tc>
          <w:tcPr>
            <w:tcW w:w="1116"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第五章</w:t>
            </w:r>
          </w:p>
        </w:tc>
        <w:tc>
          <w:tcPr>
            <w:tcW w:w="3065" w:type="dxa"/>
            <w:tcBorders>
              <w:tl2br w:val="nil"/>
              <w:tr2bl w:val="nil"/>
            </w:tcBorders>
            <w:shd w:val="clear" w:color="auto" w:fill="FFFFFF"/>
          </w:tcPr>
          <w:p w:rsidR="006262CA" w:rsidRDefault="00AD7B87">
            <w:pPr>
              <w:spacing w:after="0" w:line="360" w:lineRule="auto"/>
              <w:ind w:leftChars="171" w:left="362" w:hanging="3"/>
              <w:jc w:val="center"/>
              <w:rPr>
                <w:rFonts w:ascii="宋体" w:hAnsi="宋体"/>
                <w:bCs/>
                <w:color w:val="000000"/>
                <w:szCs w:val="21"/>
              </w:rPr>
            </w:pPr>
            <w:r>
              <w:rPr>
                <w:rFonts w:ascii="宋体" w:hAnsi="宋体" w:hint="eastAsia"/>
                <w:bCs/>
                <w:color w:val="000000"/>
                <w:szCs w:val="21"/>
              </w:rPr>
              <w:t>大数定律及中心极限定理</w:t>
            </w:r>
          </w:p>
        </w:tc>
        <w:tc>
          <w:tcPr>
            <w:tcW w:w="1508"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c>
          <w:tcPr>
            <w:tcW w:w="1391" w:type="dxa"/>
            <w:gridSpan w:val="2"/>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c>
          <w:tcPr>
            <w:tcW w:w="980" w:type="dxa"/>
            <w:tcBorders>
              <w:tl2br w:val="nil"/>
              <w:tr2bl w:val="nil"/>
            </w:tcBorders>
            <w:shd w:val="clear" w:color="auto" w:fill="FFFFFF"/>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r>
      <w:tr w:rsidR="006262CA">
        <w:tblPrEx>
          <w:shd w:val="clear" w:color="auto" w:fill="auto"/>
        </w:tblPrEx>
        <w:trPr>
          <w:trHeight w:val="465"/>
        </w:trPr>
        <w:tc>
          <w:tcPr>
            <w:tcW w:w="1116" w:type="dxa"/>
            <w:tcBorders>
              <w:tl2br w:val="nil"/>
              <w:tr2bl w:val="nil"/>
            </w:tcBorders>
            <w:shd w:val="clear" w:color="auto" w:fill="auto"/>
          </w:tcPr>
          <w:p w:rsidR="006262CA" w:rsidRDefault="00AD7B87">
            <w:pPr>
              <w:snapToGrid w:val="0"/>
              <w:spacing w:after="0" w:line="360" w:lineRule="auto"/>
              <w:ind w:firstLineChars="50" w:firstLine="105"/>
              <w:jc w:val="both"/>
              <w:rPr>
                <w:rFonts w:ascii="宋体" w:hAnsi="宋体"/>
                <w:bCs/>
                <w:color w:val="000000"/>
                <w:szCs w:val="21"/>
              </w:rPr>
            </w:pPr>
            <w:r>
              <w:rPr>
                <w:rFonts w:ascii="宋体" w:hAnsi="宋体" w:hint="eastAsia"/>
                <w:bCs/>
                <w:color w:val="000000"/>
                <w:szCs w:val="21"/>
              </w:rPr>
              <w:t>第六章</w:t>
            </w:r>
          </w:p>
        </w:tc>
        <w:tc>
          <w:tcPr>
            <w:tcW w:w="3065" w:type="dxa"/>
            <w:tcBorders>
              <w:tl2br w:val="nil"/>
              <w:tr2bl w:val="nil"/>
            </w:tcBorders>
            <w:shd w:val="clear" w:color="auto" w:fill="auto"/>
          </w:tcPr>
          <w:p w:rsidR="006262CA" w:rsidRDefault="00AD7B87">
            <w:pPr>
              <w:snapToGrid w:val="0"/>
              <w:spacing w:after="0" w:line="360" w:lineRule="auto"/>
              <w:jc w:val="center"/>
              <w:rPr>
                <w:rFonts w:ascii="宋体" w:hAnsi="宋体"/>
                <w:bCs/>
                <w:color w:val="000000"/>
                <w:szCs w:val="21"/>
              </w:rPr>
            </w:pPr>
            <w:r>
              <w:rPr>
                <w:rFonts w:ascii="宋体" w:hAnsi="宋体" w:hint="eastAsia"/>
                <w:bCs/>
                <w:color w:val="000000"/>
                <w:szCs w:val="21"/>
              </w:rPr>
              <w:t>样本及抽样分布</w:t>
            </w:r>
          </w:p>
        </w:tc>
        <w:tc>
          <w:tcPr>
            <w:tcW w:w="1515" w:type="dxa"/>
            <w:gridSpan w:val="2"/>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4</w:t>
            </w:r>
          </w:p>
        </w:tc>
        <w:tc>
          <w:tcPr>
            <w:tcW w:w="1384" w:type="dxa"/>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4</w:t>
            </w:r>
          </w:p>
        </w:tc>
        <w:tc>
          <w:tcPr>
            <w:tcW w:w="980" w:type="dxa"/>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r>
      <w:tr w:rsidR="006262CA">
        <w:tblPrEx>
          <w:shd w:val="clear" w:color="auto" w:fill="auto"/>
        </w:tblPrEx>
        <w:trPr>
          <w:trHeight w:val="465"/>
        </w:trPr>
        <w:tc>
          <w:tcPr>
            <w:tcW w:w="1116" w:type="dxa"/>
            <w:tcBorders>
              <w:tl2br w:val="nil"/>
              <w:tr2bl w:val="nil"/>
            </w:tcBorders>
            <w:shd w:val="clear" w:color="auto" w:fill="auto"/>
          </w:tcPr>
          <w:p w:rsidR="006262CA" w:rsidRDefault="00AD7B87">
            <w:pPr>
              <w:snapToGrid w:val="0"/>
              <w:spacing w:after="0" w:line="360" w:lineRule="auto"/>
              <w:ind w:firstLineChars="50" w:firstLine="105"/>
              <w:jc w:val="both"/>
              <w:rPr>
                <w:rFonts w:ascii="宋体" w:hAnsi="宋体"/>
                <w:bCs/>
                <w:color w:val="000000"/>
                <w:szCs w:val="21"/>
              </w:rPr>
            </w:pPr>
            <w:r>
              <w:rPr>
                <w:rFonts w:ascii="宋体" w:hAnsi="宋体" w:hint="eastAsia"/>
                <w:bCs/>
                <w:color w:val="000000"/>
                <w:szCs w:val="21"/>
              </w:rPr>
              <w:t>第七章</w:t>
            </w:r>
          </w:p>
        </w:tc>
        <w:tc>
          <w:tcPr>
            <w:tcW w:w="3065" w:type="dxa"/>
            <w:tcBorders>
              <w:tl2br w:val="nil"/>
              <w:tr2bl w:val="nil"/>
            </w:tcBorders>
            <w:shd w:val="clear" w:color="auto" w:fill="auto"/>
          </w:tcPr>
          <w:p w:rsidR="006262CA" w:rsidRDefault="00AD7B87">
            <w:pPr>
              <w:snapToGrid w:val="0"/>
              <w:spacing w:after="0" w:line="360" w:lineRule="auto"/>
              <w:jc w:val="center"/>
              <w:rPr>
                <w:rFonts w:ascii="宋体" w:hAnsi="宋体"/>
                <w:bCs/>
                <w:color w:val="000000"/>
                <w:szCs w:val="21"/>
              </w:rPr>
            </w:pPr>
            <w:r>
              <w:rPr>
                <w:rFonts w:ascii="宋体" w:hAnsi="宋体" w:hint="eastAsia"/>
                <w:bCs/>
                <w:color w:val="000000"/>
                <w:szCs w:val="21"/>
              </w:rPr>
              <w:t>参数估计</w:t>
            </w:r>
          </w:p>
        </w:tc>
        <w:tc>
          <w:tcPr>
            <w:tcW w:w="1515" w:type="dxa"/>
            <w:gridSpan w:val="2"/>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1384" w:type="dxa"/>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6</w:t>
            </w:r>
          </w:p>
        </w:tc>
        <w:tc>
          <w:tcPr>
            <w:tcW w:w="980" w:type="dxa"/>
            <w:tcBorders>
              <w:tl2br w:val="nil"/>
              <w:tr2bl w:val="nil"/>
            </w:tcBorders>
            <w:shd w:val="clear" w:color="auto" w:fill="auto"/>
          </w:tcPr>
          <w:p w:rsidR="006262CA" w:rsidRDefault="00AD7B87">
            <w:pPr>
              <w:spacing w:after="0" w:line="360" w:lineRule="auto"/>
              <w:jc w:val="center"/>
              <w:rPr>
                <w:rFonts w:ascii="宋体" w:hAnsi="宋体"/>
                <w:bCs/>
                <w:color w:val="000000"/>
                <w:szCs w:val="21"/>
              </w:rPr>
            </w:pPr>
            <w:r>
              <w:rPr>
                <w:rFonts w:ascii="宋体" w:hAnsi="宋体" w:hint="eastAsia"/>
                <w:bCs/>
                <w:color w:val="000000"/>
                <w:szCs w:val="21"/>
              </w:rPr>
              <w:t>2</w:t>
            </w:r>
          </w:p>
        </w:tc>
      </w:tr>
    </w:tbl>
    <w:p w:rsidR="006262CA" w:rsidRDefault="006262CA">
      <w:pPr>
        <w:snapToGrid w:val="0"/>
        <w:spacing w:after="0" w:line="360" w:lineRule="auto"/>
        <w:jc w:val="both"/>
        <w:rPr>
          <w:rFonts w:ascii="黑体" w:eastAsia="黑体" w:hAnsi="Times New Roman"/>
          <w:b/>
          <w:sz w:val="24"/>
          <w:szCs w:val="24"/>
        </w:rPr>
      </w:pPr>
    </w:p>
    <w:p w:rsidR="006262CA" w:rsidRDefault="00AD7B87">
      <w:pPr>
        <w:snapToGrid w:val="0"/>
        <w:spacing w:after="0" w:line="360" w:lineRule="auto"/>
        <w:jc w:val="both"/>
        <w:rPr>
          <w:rFonts w:ascii="黑体" w:eastAsia="黑体" w:hAnsi="Times New Roman"/>
          <w:b/>
          <w:sz w:val="24"/>
          <w:szCs w:val="24"/>
        </w:rPr>
      </w:pPr>
      <w:r>
        <w:rPr>
          <w:rFonts w:ascii="黑体" w:eastAsia="黑体" w:hAnsi="Times New Roman" w:hint="eastAsia"/>
          <w:b/>
          <w:sz w:val="24"/>
          <w:szCs w:val="24"/>
        </w:rPr>
        <w:t>四、教学计划与课时分配</w:t>
      </w:r>
    </w:p>
    <w:p w:rsidR="006262CA" w:rsidRDefault="00AD7B87" w:rsidP="00377692">
      <w:pPr>
        <w:spacing w:beforeLines="50" w:afterLines="50" w:line="240" w:lineRule="auto"/>
        <w:jc w:val="both"/>
        <w:rPr>
          <w:rFonts w:ascii="黑体" w:eastAsia="黑体" w:hAnsi="Times New Roman"/>
          <w:b/>
          <w:sz w:val="24"/>
          <w:szCs w:val="24"/>
        </w:rPr>
      </w:pPr>
      <w:r>
        <w:rPr>
          <w:rFonts w:ascii="黑体" w:eastAsia="黑体" w:hAnsi="Times New Roman" w:hint="eastAsia"/>
          <w:b/>
          <w:sz w:val="24"/>
          <w:szCs w:val="24"/>
        </w:rPr>
        <w:t>五、考核要求与方式</w:t>
      </w:r>
    </w:p>
    <w:p w:rsidR="006262CA" w:rsidRDefault="00AD7B87" w:rsidP="00377692">
      <w:pPr>
        <w:spacing w:beforeLines="50" w:afterLines="50" w:line="240" w:lineRule="auto"/>
        <w:jc w:val="both"/>
        <w:rPr>
          <w:rFonts w:ascii="宋体" w:hAnsi="宋体" w:cs="宋体"/>
          <w:sz w:val="24"/>
          <w:szCs w:val="24"/>
        </w:rPr>
      </w:pPr>
      <w:r>
        <w:rPr>
          <w:rFonts w:ascii="宋体" w:hAnsi="宋体" w:cs="宋体" w:hint="eastAsia"/>
          <w:sz w:val="24"/>
          <w:szCs w:val="24"/>
        </w:rPr>
        <w:t>（一）考核要求：</w:t>
      </w:r>
      <w:r>
        <w:rPr>
          <w:rFonts w:ascii="宋体" w:hAnsi="宋体" w:hint="eastAsia"/>
          <w:szCs w:val="24"/>
        </w:rPr>
        <w:t>综合成绩根据平时成绩和期末成绩评定，平时成绩占</w:t>
      </w:r>
      <w:r>
        <w:rPr>
          <w:rFonts w:ascii="宋体" w:hAnsi="宋体" w:hint="eastAsia"/>
          <w:szCs w:val="24"/>
        </w:rPr>
        <w:t>30%</w:t>
      </w:r>
      <w:r>
        <w:rPr>
          <w:rFonts w:ascii="宋体" w:hAnsi="宋体" w:hint="eastAsia"/>
          <w:szCs w:val="24"/>
        </w:rPr>
        <w:t>，期末成绩占</w:t>
      </w:r>
      <w:r>
        <w:rPr>
          <w:rFonts w:ascii="宋体" w:hAnsi="宋体" w:hint="eastAsia"/>
          <w:szCs w:val="24"/>
        </w:rPr>
        <w:t>70%</w:t>
      </w:r>
    </w:p>
    <w:p w:rsidR="006262CA" w:rsidRDefault="00AD7B87" w:rsidP="00377692">
      <w:pPr>
        <w:spacing w:beforeLines="50" w:afterLines="50" w:line="240" w:lineRule="auto"/>
        <w:jc w:val="both"/>
        <w:rPr>
          <w:rFonts w:ascii="黑体" w:eastAsia="黑体" w:hAnsi="Times New Roman"/>
          <w:sz w:val="24"/>
          <w:szCs w:val="24"/>
        </w:rPr>
      </w:pPr>
      <w:r>
        <w:rPr>
          <w:rFonts w:ascii="宋体" w:hAnsi="宋体" w:cs="宋体" w:hint="eastAsia"/>
          <w:sz w:val="24"/>
          <w:szCs w:val="24"/>
        </w:rPr>
        <w:t>（二）考核方式：</w:t>
      </w:r>
      <w:r>
        <w:rPr>
          <w:rFonts w:ascii="宋体" w:hAnsi="宋体" w:cs="宋体" w:hint="eastAsia"/>
          <w:szCs w:val="24"/>
        </w:rPr>
        <w:t>闭卷考试</w:t>
      </w:r>
      <w:r>
        <w:rPr>
          <w:rFonts w:ascii="宋体" w:hAnsi="宋体" w:hint="eastAsia"/>
          <w:sz w:val="24"/>
          <w:szCs w:val="24"/>
        </w:rPr>
        <w:t xml:space="preserve"> </w:t>
      </w:r>
    </w:p>
    <w:p w:rsidR="006262CA" w:rsidRDefault="00AD7B87" w:rsidP="00377692">
      <w:pPr>
        <w:spacing w:beforeLines="50" w:afterLines="50" w:line="240" w:lineRule="auto"/>
        <w:jc w:val="both"/>
        <w:rPr>
          <w:rFonts w:ascii="黑体" w:eastAsia="黑体" w:hAnsi="Times New Roman"/>
          <w:b/>
          <w:sz w:val="24"/>
          <w:szCs w:val="24"/>
        </w:rPr>
      </w:pPr>
      <w:r>
        <w:rPr>
          <w:rFonts w:ascii="黑体" w:eastAsia="黑体" w:hAnsi="Times New Roman" w:hint="eastAsia"/>
          <w:b/>
          <w:sz w:val="24"/>
          <w:szCs w:val="24"/>
        </w:rPr>
        <w:t>六、推荐教材与主要参考书目</w:t>
      </w:r>
    </w:p>
    <w:p w:rsidR="006262CA" w:rsidRDefault="00AD7B87">
      <w:pPr>
        <w:snapToGrid w:val="0"/>
        <w:spacing w:after="0" w:line="360" w:lineRule="auto"/>
        <w:jc w:val="both"/>
        <w:rPr>
          <w:rFonts w:ascii="宋体" w:hAnsi="宋体"/>
          <w:sz w:val="24"/>
          <w:szCs w:val="24"/>
        </w:rPr>
      </w:pPr>
      <w:r>
        <w:rPr>
          <w:rFonts w:ascii="宋体" w:hAnsi="宋体" w:hint="eastAsia"/>
          <w:sz w:val="24"/>
          <w:szCs w:val="24"/>
        </w:rPr>
        <w:t>1.</w:t>
      </w:r>
      <w:r>
        <w:rPr>
          <w:rFonts w:ascii="宋体" w:hAnsi="宋体" w:hint="eastAsia"/>
          <w:sz w:val="24"/>
          <w:szCs w:val="24"/>
        </w:rPr>
        <w:t>浙江大学</w:t>
      </w:r>
      <w:r>
        <w:rPr>
          <w:rFonts w:ascii="宋体" w:hAnsi="宋体" w:hint="eastAsia"/>
          <w:sz w:val="24"/>
          <w:szCs w:val="24"/>
        </w:rPr>
        <w:t xml:space="preserve"> </w:t>
      </w:r>
      <w:r>
        <w:rPr>
          <w:rFonts w:ascii="宋体" w:hAnsi="宋体" w:hint="eastAsia"/>
          <w:sz w:val="24"/>
          <w:szCs w:val="24"/>
        </w:rPr>
        <w:t>盛骤、谢式千《概率论与数理统计及其应用》第四版高等教育出</w:t>
      </w:r>
      <w:r>
        <w:rPr>
          <w:rFonts w:ascii="宋体" w:hAnsi="宋体" w:hint="eastAsia"/>
          <w:sz w:val="24"/>
          <w:szCs w:val="24"/>
        </w:rPr>
        <w:lastRenderedPageBreak/>
        <w:t>版社</w:t>
      </w:r>
      <w:r>
        <w:rPr>
          <w:rFonts w:ascii="宋体" w:hAnsi="宋体" w:hint="eastAsia"/>
          <w:sz w:val="24"/>
          <w:szCs w:val="24"/>
        </w:rPr>
        <w:t xml:space="preserve">2017.8  </w:t>
      </w:r>
    </w:p>
    <w:p w:rsidR="006262CA" w:rsidRDefault="00AD7B87">
      <w:pPr>
        <w:spacing w:after="0" w:line="240" w:lineRule="auto"/>
        <w:jc w:val="both"/>
        <w:rPr>
          <w:rFonts w:ascii="宋体" w:hAnsi="宋体" w:cs="宋体"/>
          <w:kern w:val="0"/>
          <w:sz w:val="24"/>
          <w:szCs w:val="24"/>
        </w:rPr>
      </w:pPr>
      <w:r>
        <w:rPr>
          <w:rFonts w:ascii="宋体" w:hAnsi="宋体" w:hint="eastAsia"/>
          <w:sz w:val="24"/>
          <w:szCs w:val="24"/>
        </w:rPr>
        <w:t>2.</w:t>
      </w:r>
      <w:r>
        <w:rPr>
          <w:rFonts w:ascii="宋体" w:hAnsi="宋体" w:cs="宋体" w:hint="eastAsia"/>
          <w:kern w:val="0"/>
          <w:sz w:val="24"/>
          <w:szCs w:val="24"/>
        </w:rPr>
        <w:t xml:space="preserve"> </w:t>
      </w:r>
      <w:proofErr w:type="gramStart"/>
      <w:r>
        <w:rPr>
          <w:rFonts w:ascii="宋体" w:hAnsi="宋体" w:cs="宋体" w:hint="eastAsia"/>
          <w:kern w:val="0"/>
          <w:sz w:val="24"/>
          <w:szCs w:val="24"/>
        </w:rPr>
        <w:t>吴赣昌</w:t>
      </w:r>
      <w:proofErr w:type="gramEnd"/>
      <w:r>
        <w:rPr>
          <w:rFonts w:ascii="宋体" w:hAnsi="宋体" w:cs="宋体" w:hint="eastAsia"/>
          <w:kern w:val="0"/>
          <w:sz w:val="24"/>
          <w:szCs w:val="24"/>
        </w:rPr>
        <w:t>主编《</w:t>
      </w:r>
      <w:r>
        <w:rPr>
          <w:rFonts w:ascii="宋体" w:hAnsi="宋体" w:hint="eastAsia"/>
          <w:sz w:val="24"/>
          <w:szCs w:val="24"/>
        </w:rPr>
        <w:t>概率论与数理统计及其应用</w:t>
      </w:r>
      <w:r>
        <w:rPr>
          <w:rFonts w:ascii="宋体" w:hAnsi="宋体" w:cs="宋体" w:hint="eastAsia"/>
          <w:kern w:val="0"/>
          <w:sz w:val="24"/>
          <w:szCs w:val="24"/>
        </w:rPr>
        <w:t>》（理工类·第三版），中国人民大学出版社</w:t>
      </w:r>
      <w:r>
        <w:rPr>
          <w:rFonts w:ascii="宋体" w:hAnsi="宋体" w:cs="宋体" w:hint="eastAsia"/>
          <w:kern w:val="0"/>
          <w:sz w:val="24"/>
          <w:szCs w:val="24"/>
        </w:rPr>
        <w:t>2009</w:t>
      </w:r>
    </w:p>
    <w:p w:rsidR="006262CA" w:rsidRDefault="006262CA">
      <w:pPr>
        <w:widowControl/>
        <w:shd w:val="clear" w:color="auto" w:fill="FFFFFF"/>
        <w:adjustRightInd w:val="0"/>
        <w:snapToGrid w:val="0"/>
        <w:spacing w:line="480" w:lineRule="exact"/>
        <w:ind w:firstLineChars="2100" w:firstLine="5040"/>
        <w:jc w:val="right"/>
        <w:rPr>
          <w:rFonts w:ascii="宋体" w:hAnsi="宋体" w:cs="宋体"/>
          <w:bCs/>
          <w:color w:val="000000"/>
          <w:kern w:val="0"/>
          <w:sz w:val="24"/>
        </w:rPr>
      </w:pP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rPr>
          <w:rFonts w:ascii="黑体" w:hAnsi="黑体" w:cs="黑体"/>
          <w:szCs w:val="32"/>
        </w:rPr>
      </w:pPr>
      <w:bookmarkStart w:id="49" w:name="_Toc11610684"/>
      <w:bookmarkStart w:id="50" w:name="_Toc11611015"/>
      <w:bookmarkStart w:id="51" w:name="_Toc11611566"/>
      <w:bookmarkStart w:id="52" w:name="_Toc11612390"/>
      <w:bookmarkStart w:id="53" w:name="_Toc11615508"/>
      <w:r>
        <w:lastRenderedPageBreak/>
        <w:t>《</w:t>
      </w:r>
      <w:r>
        <w:rPr>
          <w:rFonts w:hint="eastAsia"/>
        </w:rPr>
        <w:t>概率论与数理统计》考试大纲</w:t>
      </w:r>
      <w:r>
        <w:rPr>
          <w:rFonts w:ascii="黑体" w:hAnsi="黑体" w:cs="黑体"/>
          <w:szCs w:val="32"/>
        </w:rPr>
        <w:t> </w:t>
      </w:r>
      <w:bookmarkEnd w:id="49"/>
      <w:bookmarkEnd w:id="50"/>
      <w:bookmarkEnd w:id="51"/>
      <w:bookmarkEnd w:id="52"/>
      <w:bookmarkEnd w:id="53"/>
    </w:p>
    <w:p w:rsidR="006262CA" w:rsidRDefault="00AD7B87">
      <w:pPr>
        <w:spacing w:line="360" w:lineRule="auto"/>
        <w:rPr>
          <w:rFonts w:ascii="黑体" w:eastAsia="黑体" w:hAnsi="黑体" w:cs="黑体"/>
          <w:bCs/>
          <w:kern w:val="0"/>
          <w:sz w:val="24"/>
        </w:rPr>
      </w:pPr>
      <w:r>
        <w:rPr>
          <w:rFonts w:ascii="黑体" w:eastAsia="黑体" w:hAnsi="黑体" w:cs="黑体" w:hint="eastAsia"/>
          <w:bCs/>
          <w:kern w:val="0"/>
          <w:sz w:val="24"/>
        </w:rPr>
        <w:t>课程编码</w:t>
      </w:r>
      <w:r>
        <w:rPr>
          <w:rFonts w:ascii="黑体" w:eastAsia="黑体" w:hAnsi="黑体" w:cs="黑体" w:hint="eastAsia"/>
          <w:bCs/>
          <w:kern w:val="0"/>
          <w:sz w:val="24"/>
        </w:rPr>
        <w:t xml:space="preserve">:G300013                    </w:t>
      </w:r>
      <w:r>
        <w:rPr>
          <w:rFonts w:ascii="黑体" w:eastAsia="黑体" w:hAnsi="黑体" w:cs="黑体" w:hint="eastAsia"/>
          <w:sz w:val="24"/>
        </w:rPr>
        <w:t>课程性质：闭卷</w:t>
      </w:r>
      <w:r>
        <w:rPr>
          <w:rFonts w:ascii="黑体" w:eastAsia="黑体" w:hAnsi="黑体" w:cs="黑体" w:hint="eastAsia"/>
          <w:bCs/>
          <w:kern w:val="0"/>
          <w:sz w:val="24"/>
        </w:rPr>
        <w:t>考试</w:t>
      </w:r>
    </w:p>
    <w:p w:rsidR="006262CA" w:rsidRDefault="00AD7B87">
      <w:pPr>
        <w:spacing w:line="360" w:lineRule="auto"/>
        <w:rPr>
          <w:rFonts w:ascii="黑体" w:eastAsia="黑体" w:hAnsi="黑体" w:cs="黑体"/>
          <w:sz w:val="24"/>
        </w:rPr>
      </w:pPr>
      <w:r>
        <w:rPr>
          <w:rFonts w:ascii="黑体" w:eastAsia="黑体" w:hAnsi="黑体" w:cs="黑体" w:hint="eastAsia"/>
          <w:sz w:val="24"/>
        </w:rPr>
        <w:t>课</w:t>
      </w:r>
      <w:r>
        <w:rPr>
          <w:rFonts w:ascii="黑体" w:eastAsia="黑体" w:hAnsi="黑体" w:cs="黑体" w:hint="eastAsia"/>
          <w:sz w:val="24"/>
        </w:rPr>
        <w:t xml:space="preserve">    </w:t>
      </w:r>
      <w:r>
        <w:rPr>
          <w:rFonts w:ascii="黑体" w:eastAsia="黑体" w:hAnsi="黑体" w:cs="黑体" w:hint="eastAsia"/>
          <w:sz w:val="24"/>
        </w:rPr>
        <w:t>时：</w:t>
      </w:r>
      <w:r>
        <w:rPr>
          <w:rFonts w:ascii="黑体" w:eastAsia="黑体" w:hAnsi="黑体" w:cs="黑体" w:hint="eastAsia"/>
          <w:sz w:val="24"/>
        </w:rPr>
        <w:t xml:space="preserve">48                    </w:t>
      </w:r>
      <w:r>
        <w:rPr>
          <w:rFonts w:ascii="黑体" w:eastAsia="黑体" w:hAnsi="黑体" w:cs="黑体" w:hint="eastAsia"/>
          <w:sz w:val="24"/>
        </w:rPr>
        <w:t xml:space="preserve">    </w:t>
      </w:r>
      <w:r>
        <w:rPr>
          <w:rFonts w:ascii="黑体" w:eastAsia="黑体" w:hAnsi="黑体" w:cs="黑体" w:hint="eastAsia"/>
          <w:sz w:val="24"/>
        </w:rPr>
        <w:t>学</w:t>
      </w:r>
      <w:r>
        <w:rPr>
          <w:rFonts w:ascii="黑体" w:eastAsia="黑体" w:hAnsi="黑体" w:cs="黑体" w:hint="eastAsia"/>
          <w:sz w:val="24"/>
        </w:rPr>
        <w:t xml:space="preserve">    </w:t>
      </w:r>
      <w:r>
        <w:rPr>
          <w:rFonts w:ascii="黑体" w:eastAsia="黑体" w:hAnsi="黑体" w:cs="黑体" w:hint="eastAsia"/>
          <w:sz w:val="24"/>
        </w:rPr>
        <w:t>分：</w:t>
      </w:r>
      <w:r>
        <w:rPr>
          <w:rFonts w:ascii="黑体" w:eastAsia="黑体" w:hAnsi="黑体" w:cs="黑体" w:hint="eastAsia"/>
          <w:sz w:val="24"/>
        </w:rPr>
        <w:t>3</w:t>
      </w:r>
      <w:r>
        <w:rPr>
          <w:rFonts w:ascii="黑体" w:eastAsia="黑体" w:hAnsi="黑体" w:cs="黑体"/>
          <w:sz w:val="24"/>
        </w:rPr>
        <w:t xml:space="preserve"> </w:t>
      </w:r>
    </w:p>
    <w:p w:rsidR="006262CA" w:rsidRDefault="00AD7B87">
      <w:pPr>
        <w:spacing w:line="360" w:lineRule="auto"/>
        <w:rPr>
          <w:rFonts w:ascii="黑体" w:eastAsia="黑体" w:hAnsi="黑体" w:cs="黑体"/>
          <w:sz w:val="24"/>
        </w:rPr>
      </w:pPr>
      <w:r>
        <w:rPr>
          <w:rFonts w:ascii="黑体" w:eastAsia="黑体" w:hAnsi="黑体" w:cs="黑体" w:hint="eastAsia"/>
          <w:sz w:val="24"/>
        </w:rPr>
        <w:t>适用专业：会计学、国贸、金融、旅游管理、人资、市场营销等</w:t>
      </w:r>
    </w:p>
    <w:p w:rsidR="006262CA" w:rsidRDefault="00AD7B87" w:rsidP="00377692">
      <w:pPr>
        <w:spacing w:beforeLines="50" w:afterLines="50"/>
        <w:rPr>
          <w:rFonts w:ascii="黑体" w:eastAsia="黑体" w:hAnsi="Times New Roman"/>
          <w:b/>
          <w:sz w:val="24"/>
          <w:szCs w:val="24"/>
        </w:rPr>
      </w:pPr>
      <w:r>
        <w:rPr>
          <w:rFonts w:ascii="黑体" w:eastAsia="黑体" w:hAnsi="Times New Roman"/>
          <w:b/>
          <w:sz w:val="24"/>
          <w:szCs w:val="24"/>
        </w:rPr>
        <w:t> </w:t>
      </w:r>
      <w:r>
        <w:rPr>
          <w:rFonts w:ascii="黑体" w:eastAsia="黑体" w:hAnsi="Times New Roman" w:hint="eastAsia"/>
          <w:sz w:val="24"/>
          <w:szCs w:val="24"/>
        </w:rPr>
        <w:t>一、考试目的</w:t>
      </w:r>
      <w:r>
        <w:rPr>
          <w:rFonts w:ascii="黑体" w:eastAsia="黑体" w:hAnsi="Times New Roman" w:hint="eastAsia"/>
          <w:b/>
          <w:sz w:val="24"/>
          <w:szCs w:val="24"/>
        </w:rPr>
        <w:t>：</w:t>
      </w:r>
      <w:r>
        <w:rPr>
          <w:rFonts w:ascii="黑体" w:eastAsia="黑体" w:hAnsi="Times New Roman"/>
          <w:b/>
          <w:sz w:val="24"/>
          <w:szCs w:val="24"/>
        </w:rPr>
        <w:t>  </w:t>
      </w:r>
    </w:p>
    <w:p w:rsidR="006262CA" w:rsidRDefault="00AD7B87">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．要求学生掌握基本的概率论与数理统计的基础知识，掌握概率论与数理统计的基本概念、基本理论和基本方法，为后续相关课程的学习打下必要的随机数学理论基础；</w:t>
      </w:r>
      <w:r>
        <w:rPr>
          <w:rFonts w:ascii="宋体" w:hAnsi="宋体"/>
          <w:sz w:val="24"/>
          <w:szCs w:val="24"/>
        </w:rPr>
        <w:t> </w:t>
      </w:r>
    </w:p>
    <w:p w:rsidR="006262CA" w:rsidRDefault="00AD7B87">
      <w:pPr>
        <w:ind w:firstLineChars="200" w:firstLine="480"/>
        <w:rPr>
          <w:rFonts w:ascii="楷体_GB2312" w:eastAsia="楷体_GB2312" w:hAnsi="Verdana" w:cs="宋体"/>
          <w:color w:val="333333"/>
          <w:kern w:val="0"/>
          <w:sz w:val="24"/>
          <w:szCs w:val="24"/>
        </w:rPr>
      </w:pPr>
      <w:r>
        <w:rPr>
          <w:rFonts w:ascii="宋体" w:hAnsi="宋体" w:hint="eastAsia"/>
          <w:sz w:val="24"/>
          <w:szCs w:val="24"/>
        </w:rPr>
        <w:t xml:space="preserve">2. </w:t>
      </w:r>
      <w:r>
        <w:rPr>
          <w:rFonts w:ascii="宋体" w:hAnsi="宋体" w:hint="eastAsia"/>
          <w:sz w:val="24"/>
          <w:szCs w:val="24"/>
        </w:rPr>
        <w:t>要求学生学会初步解决实际概率问题的能力，具备分析随机数据，</w:t>
      </w:r>
      <w:proofErr w:type="gramStart"/>
      <w:r>
        <w:rPr>
          <w:rFonts w:ascii="宋体" w:hAnsi="宋体" w:hint="eastAsia"/>
          <w:sz w:val="24"/>
          <w:szCs w:val="24"/>
        </w:rPr>
        <w:t>作出</w:t>
      </w:r>
      <w:proofErr w:type="gramEnd"/>
      <w:r>
        <w:rPr>
          <w:rFonts w:ascii="宋体" w:hAnsi="宋体" w:hint="eastAsia"/>
          <w:sz w:val="24"/>
          <w:szCs w:val="24"/>
        </w:rPr>
        <w:t>统计推断的基本能力</w:t>
      </w:r>
      <w:r>
        <w:rPr>
          <w:rFonts w:ascii="楷体_GB2312" w:eastAsia="楷体_GB2312" w:hAnsi="Verdana" w:cs="宋体" w:hint="eastAsia"/>
          <w:color w:val="333333"/>
          <w:kern w:val="0"/>
          <w:sz w:val="24"/>
          <w:szCs w:val="24"/>
        </w:rPr>
        <w:t>。</w:t>
      </w:r>
      <w:r>
        <w:rPr>
          <w:rFonts w:ascii="楷体_GB2312" w:eastAsia="楷体_GB2312" w:hAnsi="Verdana" w:cs="宋体"/>
          <w:color w:val="333333"/>
          <w:kern w:val="0"/>
          <w:sz w:val="24"/>
          <w:szCs w:val="24"/>
        </w:rPr>
        <w:t>   </w:t>
      </w:r>
    </w:p>
    <w:p w:rsidR="006262CA" w:rsidRDefault="00AD7B87" w:rsidP="00377692">
      <w:pPr>
        <w:tabs>
          <w:tab w:val="left" w:pos="4425"/>
        </w:tabs>
        <w:spacing w:beforeLines="50" w:afterLines="50"/>
        <w:rPr>
          <w:rFonts w:ascii="黑体" w:eastAsia="黑体"/>
          <w:b/>
          <w:sz w:val="24"/>
          <w:szCs w:val="24"/>
        </w:rPr>
      </w:pPr>
      <w:r>
        <w:rPr>
          <w:rFonts w:ascii="黑体" w:eastAsia="黑体" w:hint="eastAsia"/>
          <w:b/>
          <w:sz w:val="24"/>
          <w:szCs w:val="24"/>
        </w:rPr>
        <w:t>二、考试方法、考试时间及试题类型</w:t>
      </w:r>
    </w:p>
    <w:p w:rsidR="006262CA" w:rsidRDefault="00AD7B87">
      <w:pPr>
        <w:rPr>
          <w:rFonts w:ascii="宋体" w:hAnsi="宋体" w:cs="宋体"/>
          <w:sz w:val="24"/>
        </w:rPr>
      </w:pPr>
      <w:r>
        <w:rPr>
          <w:rFonts w:ascii="宋体" w:hAnsi="宋体" w:cs="宋体" w:hint="eastAsia"/>
          <w:sz w:val="24"/>
        </w:rPr>
        <w:t>1</w:t>
      </w:r>
      <w:r>
        <w:rPr>
          <w:rFonts w:ascii="宋体" w:hAnsi="宋体" w:cs="宋体" w:hint="eastAsia"/>
          <w:sz w:val="24"/>
        </w:rPr>
        <w:t>、考核方式：闭卷考试</w:t>
      </w:r>
    </w:p>
    <w:p w:rsidR="006262CA" w:rsidRDefault="00AD7B87">
      <w:pPr>
        <w:rPr>
          <w:rFonts w:ascii="宋体" w:hAnsi="宋体" w:cs="宋体"/>
          <w:sz w:val="24"/>
        </w:rPr>
      </w:pPr>
      <w:r>
        <w:rPr>
          <w:rFonts w:ascii="宋体" w:hAnsi="宋体" w:cs="宋体" w:hint="eastAsia"/>
          <w:sz w:val="24"/>
        </w:rPr>
        <w:t>2</w:t>
      </w:r>
      <w:r>
        <w:rPr>
          <w:rFonts w:ascii="宋体" w:hAnsi="宋体" w:cs="宋体" w:hint="eastAsia"/>
          <w:sz w:val="24"/>
        </w:rPr>
        <w:t>、考试时间：</w:t>
      </w:r>
      <w:r>
        <w:rPr>
          <w:rFonts w:ascii="宋体" w:hAnsi="宋体" w:cs="宋体" w:hint="eastAsia"/>
          <w:sz w:val="24"/>
        </w:rPr>
        <w:t>90</w:t>
      </w:r>
      <w:r>
        <w:rPr>
          <w:rFonts w:ascii="宋体" w:hAnsi="宋体" w:cs="宋体" w:hint="eastAsia"/>
          <w:sz w:val="24"/>
        </w:rPr>
        <w:t>分钟</w:t>
      </w:r>
    </w:p>
    <w:p w:rsidR="006262CA" w:rsidRDefault="00AD7B87">
      <w:pPr>
        <w:rPr>
          <w:rFonts w:ascii="宋体" w:hAnsi="宋体" w:cs="宋体"/>
          <w:sz w:val="24"/>
        </w:rPr>
      </w:pPr>
      <w:r>
        <w:rPr>
          <w:rFonts w:ascii="宋体" w:hAnsi="宋体" w:cs="宋体" w:hint="eastAsia"/>
          <w:sz w:val="24"/>
        </w:rPr>
        <w:t>3</w:t>
      </w:r>
      <w:r>
        <w:rPr>
          <w:rFonts w:ascii="宋体" w:hAnsi="宋体" w:cs="宋体" w:hint="eastAsia"/>
          <w:sz w:val="24"/>
        </w:rPr>
        <w:t>、试题类型：选择、填空、计算</w:t>
      </w:r>
    </w:p>
    <w:p w:rsidR="006262CA" w:rsidRDefault="00AD7B87" w:rsidP="00377692">
      <w:pPr>
        <w:spacing w:beforeLines="50" w:afterLines="50"/>
        <w:rPr>
          <w:rFonts w:ascii="黑体" w:eastAsia="黑体"/>
          <w:b/>
          <w:sz w:val="24"/>
          <w:szCs w:val="24"/>
        </w:rPr>
      </w:pPr>
      <w:r>
        <w:rPr>
          <w:rFonts w:ascii="黑体" w:eastAsia="黑体" w:hint="eastAsia"/>
          <w:b/>
          <w:sz w:val="24"/>
          <w:szCs w:val="24"/>
        </w:rPr>
        <w:t>三、考试的内容及要求</w:t>
      </w:r>
    </w:p>
    <w:p w:rsidR="006262CA" w:rsidRDefault="00AD7B87">
      <w:pPr>
        <w:snapToGrid w:val="0"/>
        <w:spacing w:line="360" w:lineRule="auto"/>
        <w:rPr>
          <w:rFonts w:ascii="宋体" w:hAnsi="宋体"/>
          <w:sz w:val="24"/>
        </w:rPr>
      </w:pPr>
      <w:r>
        <w:rPr>
          <w:rFonts w:ascii="宋体" w:hAnsi="宋体" w:hint="eastAsia"/>
          <w:sz w:val="24"/>
        </w:rPr>
        <w:t>第一章</w:t>
      </w:r>
      <w:r>
        <w:rPr>
          <w:rFonts w:ascii="宋体" w:hAnsi="宋体" w:hint="eastAsia"/>
          <w:sz w:val="24"/>
        </w:rPr>
        <w:t xml:space="preserve"> </w:t>
      </w:r>
      <w:r>
        <w:rPr>
          <w:rFonts w:ascii="宋体" w:hAnsi="宋体" w:hint="eastAsia"/>
          <w:sz w:val="24"/>
        </w:rPr>
        <w:t>概率论的基本概念</w:t>
      </w:r>
    </w:p>
    <w:p w:rsidR="006262CA" w:rsidRDefault="00AD7B87">
      <w:pPr>
        <w:snapToGrid w:val="0"/>
        <w:spacing w:line="360" w:lineRule="auto"/>
        <w:rPr>
          <w:rFonts w:ascii="宋体" w:hAnsi="宋体"/>
          <w:sz w:val="24"/>
        </w:rPr>
      </w:pPr>
      <w:r>
        <w:rPr>
          <w:rFonts w:ascii="宋体" w:hAnsi="宋体" w:hint="eastAsia"/>
          <w:b/>
          <w:sz w:val="24"/>
        </w:rPr>
        <w:t>内容</w:t>
      </w:r>
      <w:r>
        <w:rPr>
          <w:rFonts w:ascii="宋体" w:hAnsi="宋体"/>
          <w:sz w:val="24"/>
        </w:rPr>
        <w:t>:</w:t>
      </w:r>
      <w:r>
        <w:rPr>
          <w:rFonts w:ascii="宋体" w:hAnsi="宋体" w:hint="eastAsia"/>
          <w:sz w:val="24"/>
        </w:rPr>
        <w:t>样本空间和随机事件的概念，事件之间的关系与基本运算，古典概率和几何概率的计算，条件概率的概念，乘法公式，全概率公式，事件独立性，伯努</w:t>
      </w:r>
      <w:proofErr w:type="gramStart"/>
      <w:r>
        <w:rPr>
          <w:rFonts w:ascii="宋体" w:hAnsi="宋体" w:hint="eastAsia"/>
          <w:sz w:val="24"/>
        </w:rPr>
        <w:t>利概型</w:t>
      </w:r>
      <w:proofErr w:type="gramEnd"/>
      <w:r>
        <w:rPr>
          <w:rFonts w:ascii="宋体" w:hAnsi="宋体" w:hint="eastAsia"/>
          <w:sz w:val="24"/>
        </w:rPr>
        <w:t>。</w:t>
      </w:r>
    </w:p>
    <w:p w:rsidR="006262CA" w:rsidRDefault="00AD7B87">
      <w:pPr>
        <w:snapToGrid w:val="0"/>
        <w:spacing w:line="360" w:lineRule="auto"/>
        <w:rPr>
          <w:rFonts w:ascii="宋体" w:hAnsi="宋体"/>
          <w:sz w:val="24"/>
        </w:rPr>
      </w:pPr>
      <w:r>
        <w:rPr>
          <w:rFonts w:ascii="宋体" w:hAnsi="宋体" w:hint="eastAsia"/>
          <w:sz w:val="24"/>
        </w:rPr>
        <w:t>第二章</w:t>
      </w:r>
      <w:r>
        <w:rPr>
          <w:rFonts w:ascii="宋体" w:hAnsi="宋体" w:hint="eastAsia"/>
          <w:sz w:val="24"/>
        </w:rPr>
        <w:t xml:space="preserve"> </w:t>
      </w:r>
      <w:r>
        <w:rPr>
          <w:rFonts w:ascii="宋体" w:hAnsi="宋体" w:hint="eastAsia"/>
          <w:sz w:val="24"/>
        </w:rPr>
        <w:t>随机变量及其分布</w:t>
      </w:r>
    </w:p>
    <w:p w:rsidR="006262CA" w:rsidRDefault="00AD7B87">
      <w:pPr>
        <w:snapToGrid w:val="0"/>
        <w:spacing w:line="360" w:lineRule="auto"/>
        <w:rPr>
          <w:rFonts w:ascii="宋体" w:hAnsi="宋体"/>
          <w:sz w:val="24"/>
        </w:rPr>
      </w:pPr>
      <w:r>
        <w:rPr>
          <w:rFonts w:ascii="宋体" w:hAnsi="宋体" w:hint="eastAsia"/>
          <w:b/>
          <w:sz w:val="24"/>
        </w:rPr>
        <w:t>内容</w:t>
      </w:r>
      <w:r>
        <w:rPr>
          <w:rFonts w:ascii="宋体" w:hAnsi="宋体"/>
          <w:sz w:val="24"/>
        </w:rPr>
        <w:t>:</w:t>
      </w:r>
      <w:r>
        <w:rPr>
          <w:rFonts w:ascii="宋体" w:hAnsi="宋体" w:hint="eastAsia"/>
          <w:sz w:val="24"/>
        </w:rPr>
        <w:t>随机变量的概念，离散型随机变量及其分布律的概念和性质，连续型随机变量及其密度函数的概念和性质，几种常见的离散型和连续型分布，分布函数的概念，离散型和连续型随机变量的分布函数的性质，离散型和连续型随机变量函数的分布。</w:t>
      </w:r>
    </w:p>
    <w:p w:rsidR="006262CA" w:rsidRDefault="00AD7B87">
      <w:pPr>
        <w:snapToGrid w:val="0"/>
        <w:spacing w:line="360" w:lineRule="auto"/>
        <w:rPr>
          <w:rFonts w:ascii="宋体" w:hAnsi="宋体"/>
          <w:sz w:val="24"/>
        </w:rPr>
      </w:pPr>
      <w:r>
        <w:rPr>
          <w:rFonts w:ascii="宋体" w:hAnsi="宋体" w:hint="eastAsia"/>
          <w:sz w:val="24"/>
        </w:rPr>
        <w:t>第三章多维随机变量</w:t>
      </w:r>
    </w:p>
    <w:p w:rsidR="006262CA" w:rsidRDefault="00AD7B87">
      <w:pPr>
        <w:snapToGrid w:val="0"/>
        <w:spacing w:line="360" w:lineRule="auto"/>
        <w:rPr>
          <w:rFonts w:ascii="宋体" w:hAnsi="宋体"/>
          <w:sz w:val="24"/>
        </w:rPr>
      </w:pPr>
      <w:r>
        <w:rPr>
          <w:rFonts w:ascii="宋体" w:hAnsi="宋体" w:hint="eastAsia"/>
          <w:b/>
          <w:sz w:val="24"/>
        </w:rPr>
        <w:lastRenderedPageBreak/>
        <w:t>内容</w:t>
      </w:r>
      <w:r>
        <w:rPr>
          <w:rFonts w:ascii="宋体" w:hAnsi="宋体"/>
          <w:sz w:val="24"/>
        </w:rPr>
        <w:t>:</w:t>
      </w:r>
      <w:r>
        <w:rPr>
          <w:rFonts w:ascii="宋体" w:hAnsi="宋体" w:hint="eastAsia"/>
          <w:sz w:val="24"/>
        </w:rPr>
        <w:t>二维随机变量，二维随机变量的边缘分布、联合分布函数；二维连续型随机变量的</w:t>
      </w:r>
      <w:r>
        <w:rPr>
          <w:rFonts w:ascii="宋体" w:hAnsi="宋体" w:hint="eastAsia"/>
          <w:sz w:val="24"/>
        </w:rPr>
        <w:t>联合概率密度函数，边缘分布与联合分布的关系，二维随机变量独立性。</w:t>
      </w:r>
    </w:p>
    <w:p w:rsidR="006262CA" w:rsidRDefault="00AD7B87">
      <w:pPr>
        <w:snapToGrid w:val="0"/>
        <w:spacing w:line="360" w:lineRule="auto"/>
        <w:rPr>
          <w:rFonts w:ascii="宋体" w:hAnsi="宋体"/>
          <w:sz w:val="24"/>
        </w:rPr>
      </w:pPr>
      <w:r>
        <w:rPr>
          <w:rFonts w:ascii="宋体" w:hAnsi="宋体" w:hint="eastAsia"/>
          <w:sz w:val="24"/>
        </w:rPr>
        <w:t>要求</w:t>
      </w:r>
      <w:r>
        <w:rPr>
          <w:rFonts w:ascii="宋体" w:hAnsi="宋体"/>
          <w:sz w:val="24"/>
        </w:rPr>
        <w:t>:</w:t>
      </w:r>
      <w:r>
        <w:rPr>
          <w:rFonts w:ascii="宋体" w:hAnsi="宋体" w:hint="eastAsia"/>
          <w:sz w:val="24"/>
        </w:rPr>
        <w:t>理解二维随机变量的概念，掌握二维随机变量的边缘分布、联合分布函数等概念；理解二维连续型随机变量的联合概率密度函数的概念及性质，掌握其边缘分布与联合分布的关系，并会计算有关事件的概率；掌握二维随机变量独立性的概念</w:t>
      </w:r>
      <w:r>
        <w:rPr>
          <w:rFonts w:ascii="宋体" w:hAnsi="宋体"/>
          <w:sz w:val="24"/>
        </w:rPr>
        <w:t>,</w:t>
      </w:r>
      <w:r>
        <w:rPr>
          <w:rFonts w:ascii="宋体" w:hAnsi="宋体" w:hint="eastAsia"/>
          <w:sz w:val="24"/>
        </w:rPr>
        <w:t>并会应用独立性来进行概率计算。</w:t>
      </w:r>
    </w:p>
    <w:p w:rsidR="006262CA" w:rsidRDefault="00AD7B87">
      <w:pPr>
        <w:snapToGrid w:val="0"/>
        <w:spacing w:line="360" w:lineRule="auto"/>
        <w:rPr>
          <w:rFonts w:ascii="宋体" w:hAnsi="宋体"/>
          <w:sz w:val="24"/>
        </w:rPr>
      </w:pPr>
      <w:r>
        <w:rPr>
          <w:rFonts w:ascii="宋体" w:hAnsi="宋体" w:hint="eastAsia"/>
          <w:sz w:val="24"/>
        </w:rPr>
        <w:t>第五章</w:t>
      </w:r>
      <w:r>
        <w:rPr>
          <w:rFonts w:ascii="宋体" w:hAnsi="宋体" w:hint="eastAsia"/>
          <w:sz w:val="24"/>
        </w:rPr>
        <w:t xml:space="preserve">  </w:t>
      </w:r>
      <w:r>
        <w:rPr>
          <w:rFonts w:ascii="宋体" w:hAnsi="宋体" w:hint="eastAsia"/>
          <w:sz w:val="24"/>
        </w:rPr>
        <w:t>大数定律和中心极限定理</w:t>
      </w:r>
    </w:p>
    <w:p w:rsidR="006262CA" w:rsidRDefault="00AD7B87">
      <w:pPr>
        <w:snapToGrid w:val="0"/>
        <w:spacing w:line="360" w:lineRule="auto"/>
        <w:rPr>
          <w:rFonts w:ascii="宋体" w:hAnsi="宋体"/>
          <w:sz w:val="24"/>
        </w:rPr>
      </w:pPr>
      <w:r>
        <w:rPr>
          <w:rFonts w:ascii="宋体" w:hAnsi="宋体" w:hint="eastAsia"/>
          <w:b/>
          <w:sz w:val="24"/>
        </w:rPr>
        <w:t>内容</w:t>
      </w:r>
      <w:r>
        <w:rPr>
          <w:rFonts w:ascii="宋体" w:hAnsi="宋体"/>
          <w:sz w:val="24"/>
        </w:rPr>
        <w:t>:</w:t>
      </w:r>
      <w:proofErr w:type="gramStart"/>
      <w:r>
        <w:rPr>
          <w:rFonts w:ascii="宋体" w:hAnsi="宋体" w:hint="eastAsia"/>
          <w:sz w:val="24"/>
        </w:rPr>
        <w:t>比雪夫</w:t>
      </w:r>
      <w:proofErr w:type="gramEnd"/>
      <w:r>
        <w:rPr>
          <w:rFonts w:ascii="宋体" w:hAnsi="宋体" w:hint="eastAsia"/>
          <w:sz w:val="24"/>
        </w:rPr>
        <w:t>不等式、大数定律、中心极限定理。</w:t>
      </w:r>
    </w:p>
    <w:p w:rsidR="006262CA" w:rsidRDefault="00AD7B87">
      <w:pPr>
        <w:snapToGrid w:val="0"/>
        <w:spacing w:line="360" w:lineRule="auto"/>
        <w:rPr>
          <w:rFonts w:ascii="宋体" w:hAnsi="宋体"/>
          <w:sz w:val="24"/>
        </w:rPr>
      </w:pPr>
      <w:r>
        <w:rPr>
          <w:rFonts w:ascii="宋体" w:hAnsi="宋体" w:hint="eastAsia"/>
          <w:sz w:val="24"/>
        </w:rPr>
        <w:t>第六章</w:t>
      </w:r>
      <w:r>
        <w:rPr>
          <w:rFonts w:ascii="宋体" w:hAnsi="宋体" w:hint="eastAsia"/>
          <w:sz w:val="24"/>
        </w:rPr>
        <w:t xml:space="preserve">  </w:t>
      </w:r>
      <w:r>
        <w:rPr>
          <w:rFonts w:ascii="宋体" w:hAnsi="宋体" w:hint="eastAsia"/>
          <w:sz w:val="24"/>
        </w:rPr>
        <w:t>数理统计的基本概念</w:t>
      </w:r>
    </w:p>
    <w:p w:rsidR="006262CA" w:rsidRDefault="00AD7B87">
      <w:pPr>
        <w:snapToGrid w:val="0"/>
        <w:spacing w:line="360" w:lineRule="auto"/>
        <w:rPr>
          <w:rFonts w:ascii="宋体" w:hAnsi="宋体"/>
          <w:sz w:val="24"/>
        </w:rPr>
      </w:pPr>
      <w:r>
        <w:rPr>
          <w:rFonts w:ascii="宋体" w:hAnsi="宋体" w:hint="eastAsia"/>
          <w:b/>
          <w:sz w:val="24"/>
        </w:rPr>
        <w:t>内容</w:t>
      </w:r>
      <w:r>
        <w:rPr>
          <w:rFonts w:ascii="宋体" w:hAnsi="宋体" w:hint="eastAsia"/>
          <w:sz w:val="24"/>
        </w:rPr>
        <w:t>：总体、个体、样本的概念；样本均值、方差和样本矩的概念；统计量的概念；几种常用的抽样分布及其结论；分位数的概念。</w:t>
      </w:r>
    </w:p>
    <w:p w:rsidR="006262CA" w:rsidRDefault="00AD7B87">
      <w:pPr>
        <w:snapToGrid w:val="0"/>
        <w:spacing w:line="360" w:lineRule="auto"/>
        <w:rPr>
          <w:rFonts w:ascii="宋体" w:hAnsi="宋体"/>
          <w:sz w:val="24"/>
        </w:rPr>
      </w:pPr>
      <w:r>
        <w:rPr>
          <w:rFonts w:ascii="宋体" w:hAnsi="宋体" w:hint="eastAsia"/>
          <w:sz w:val="24"/>
        </w:rPr>
        <w:t>第七章参数估计</w:t>
      </w:r>
    </w:p>
    <w:p w:rsidR="006262CA" w:rsidRDefault="00AD7B87">
      <w:pPr>
        <w:snapToGrid w:val="0"/>
        <w:spacing w:line="360" w:lineRule="auto"/>
        <w:rPr>
          <w:rFonts w:ascii="宋体" w:hAnsi="宋体"/>
          <w:sz w:val="24"/>
        </w:rPr>
      </w:pPr>
      <w:r>
        <w:rPr>
          <w:rFonts w:ascii="宋体" w:hAnsi="宋体" w:hint="eastAsia"/>
          <w:b/>
          <w:sz w:val="24"/>
        </w:rPr>
        <w:t>内容</w:t>
      </w:r>
      <w:r>
        <w:rPr>
          <w:rFonts w:ascii="宋体" w:hAnsi="宋体"/>
          <w:b/>
          <w:sz w:val="24"/>
        </w:rPr>
        <w:t>:</w:t>
      </w:r>
      <w:r>
        <w:rPr>
          <w:rFonts w:ascii="宋体" w:hAnsi="宋体" w:hint="eastAsia"/>
          <w:sz w:val="24"/>
        </w:rPr>
        <w:t>参数估计的概念，点估计的</w:t>
      </w:r>
      <w:proofErr w:type="gramStart"/>
      <w:r>
        <w:rPr>
          <w:rFonts w:ascii="宋体" w:hAnsi="宋体" w:hint="eastAsia"/>
          <w:sz w:val="24"/>
        </w:rPr>
        <w:t>矩估计法</w:t>
      </w:r>
      <w:proofErr w:type="gramEnd"/>
      <w:r>
        <w:rPr>
          <w:rFonts w:ascii="宋体" w:hAnsi="宋体" w:hint="eastAsia"/>
          <w:sz w:val="24"/>
        </w:rPr>
        <w:t>和极大似然估计法；估计量好坏的三个评选标准。</w:t>
      </w:r>
    </w:p>
    <w:p w:rsidR="006262CA" w:rsidRDefault="00AD7B87">
      <w:pPr>
        <w:snapToGrid w:val="0"/>
        <w:spacing w:line="360" w:lineRule="auto"/>
        <w:rPr>
          <w:rFonts w:ascii="宋体" w:hAnsi="宋体"/>
          <w:b/>
          <w:sz w:val="24"/>
        </w:rPr>
      </w:pPr>
      <w:r>
        <w:rPr>
          <w:rFonts w:ascii="黑体" w:eastAsia="黑体" w:hint="eastAsia"/>
          <w:b/>
          <w:sz w:val="24"/>
          <w:szCs w:val="24"/>
        </w:rPr>
        <w:t>四、教材与主要参考资料</w:t>
      </w:r>
    </w:p>
    <w:p w:rsidR="006262CA" w:rsidRDefault="00AD7B87">
      <w:pPr>
        <w:snapToGrid w:val="0"/>
        <w:spacing w:line="360" w:lineRule="auto"/>
        <w:rPr>
          <w:rFonts w:ascii="宋体" w:hAnsi="宋体"/>
          <w:sz w:val="24"/>
        </w:rPr>
      </w:pPr>
      <w:r>
        <w:rPr>
          <w:rFonts w:ascii="宋体" w:hAnsi="宋体" w:hint="eastAsia"/>
          <w:sz w:val="24"/>
        </w:rPr>
        <w:t>1.</w:t>
      </w:r>
      <w:r>
        <w:rPr>
          <w:rFonts w:ascii="宋体" w:hAnsi="宋体" w:hint="eastAsia"/>
          <w:sz w:val="24"/>
        </w:rPr>
        <w:t>浙江大学</w:t>
      </w:r>
      <w:r>
        <w:rPr>
          <w:rFonts w:ascii="宋体" w:hAnsi="宋体" w:hint="eastAsia"/>
          <w:sz w:val="24"/>
        </w:rPr>
        <w:t xml:space="preserve"> </w:t>
      </w:r>
      <w:r>
        <w:rPr>
          <w:rFonts w:ascii="宋体" w:hAnsi="宋体" w:hint="eastAsia"/>
          <w:sz w:val="24"/>
        </w:rPr>
        <w:t>盛骤、谢式千《概率论与数理统计及其应用》第四版高等教育出版社</w:t>
      </w:r>
      <w:r>
        <w:rPr>
          <w:rFonts w:ascii="宋体" w:hAnsi="宋体" w:hint="eastAsia"/>
          <w:sz w:val="24"/>
        </w:rPr>
        <w:t xml:space="preserve">2017.8  </w:t>
      </w:r>
    </w:p>
    <w:p w:rsidR="006262CA" w:rsidRDefault="00AD7B87">
      <w:pPr>
        <w:rPr>
          <w:rFonts w:ascii="宋体" w:hAnsi="宋体" w:cs="宋体"/>
          <w:kern w:val="0"/>
          <w:sz w:val="24"/>
        </w:rPr>
      </w:pPr>
      <w:r>
        <w:rPr>
          <w:rFonts w:ascii="宋体" w:hAnsi="宋体" w:hint="eastAsia"/>
          <w:sz w:val="24"/>
        </w:rPr>
        <w:t>2.</w:t>
      </w:r>
      <w:r>
        <w:rPr>
          <w:rFonts w:ascii="宋体" w:hAnsi="宋体" w:cs="宋体" w:hint="eastAsia"/>
          <w:kern w:val="0"/>
          <w:sz w:val="24"/>
        </w:rPr>
        <w:t xml:space="preserve"> </w:t>
      </w:r>
      <w:proofErr w:type="gramStart"/>
      <w:r>
        <w:rPr>
          <w:rFonts w:ascii="宋体" w:hAnsi="宋体" w:cs="宋体" w:hint="eastAsia"/>
          <w:kern w:val="0"/>
          <w:sz w:val="24"/>
        </w:rPr>
        <w:t>吴赣昌</w:t>
      </w:r>
      <w:proofErr w:type="gramEnd"/>
      <w:r>
        <w:rPr>
          <w:rFonts w:ascii="宋体" w:hAnsi="宋体" w:cs="宋体" w:hint="eastAsia"/>
          <w:kern w:val="0"/>
          <w:sz w:val="24"/>
        </w:rPr>
        <w:t>主编《</w:t>
      </w:r>
      <w:r>
        <w:rPr>
          <w:rFonts w:ascii="宋体" w:hAnsi="宋体" w:hint="eastAsia"/>
          <w:sz w:val="24"/>
        </w:rPr>
        <w:t>概率论与数理统计及其应用</w:t>
      </w:r>
      <w:r>
        <w:rPr>
          <w:rFonts w:ascii="宋体" w:hAnsi="宋体" w:cs="宋体" w:hint="eastAsia"/>
          <w:kern w:val="0"/>
          <w:sz w:val="24"/>
        </w:rPr>
        <w:t>》（理工类·第三版），中国人民大学出版社</w:t>
      </w:r>
      <w:r>
        <w:rPr>
          <w:rFonts w:ascii="宋体" w:hAnsi="宋体" w:cs="宋体" w:hint="eastAsia"/>
          <w:kern w:val="0"/>
          <w:sz w:val="24"/>
        </w:rPr>
        <w:t>2009</w:t>
      </w:r>
    </w:p>
    <w:p w:rsidR="006262CA" w:rsidRDefault="00AD7B87" w:rsidP="00377692">
      <w:pPr>
        <w:spacing w:beforeLines="50" w:afterLines="50"/>
        <w:rPr>
          <w:rFonts w:ascii="黑体" w:eastAsia="黑体"/>
          <w:b/>
          <w:sz w:val="24"/>
          <w:szCs w:val="24"/>
        </w:rPr>
      </w:pPr>
      <w:r>
        <w:rPr>
          <w:rFonts w:ascii="黑体" w:eastAsia="黑体" w:hint="eastAsia"/>
          <w:b/>
          <w:sz w:val="24"/>
          <w:szCs w:val="24"/>
        </w:rPr>
        <w:t>五、考试参考题型及分值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4"/>
        <w:gridCol w:w="1860"/>
        <w:gridCol w:w="2550"/>
      </w:tblGrid>
      <w:tr w:rsidR="006262CA">
        <w:tc>
          <w:tcPr>
            <w:tcW w:w="2184"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考试题型</w:t>
            </w:r>
          </w:p>
        </w:tc>
        <w:tc>
          <w:tcPr>
            <w:tcW w:w="186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分值</w:t>
            </w:r>
          </w:p>
        </w:tc>
        <w:tc>
          <w:tcPr>
            <w:tcW w:w="255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题量</w:t>
            </w:r>
          </w:p>
        </w:tc>
      </w:tr>
      <w:tr w:rsidR="006262CA">
        <w:tc>
          <w:tcPr>
            <w:tcW w:w="2184"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选择</w:t>
            </w:r>
          </w:p>
        </w:tc>
        <w:tc>
          <w:tcPr>
            <w:tcW w:w="186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20</w:t>
            </w:r>
          </w:p>
        </w:tc>
        <w:tc>
          <w:tcPr>
            <w:tcW w:w="255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5</w:t>
            </w:r>
          </w:p>
        </w:tc>
      </w:tr>
      <w:tr w:rsidR="006262CA">
        <w:tc>
          <w:tcPr>
            <w:tcW w:w="2184"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填空</w:t>
            </w:r>
          </w:p>
        </w:tc>
        <w:tc>
          <w:tcPr>
            <w:tcW w:w="186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20</w:t>
            </w:r>
          </w:p>
        </w:tc>
        <w:tc>
          <w:tcPr>
            <w:tcW w:w="255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5</w:t>
            </w:r>
          </w:p>
        </w:tc>
      </w:tr>
      <w:tr w:rsidR="006262CA">
        <w:tc>
          <w:tcPr>
            <w:tcW w:w="2184"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计算</w:t>
            </w:r>
          </w:p>
        </w:tc>
        <w:tc>
          <w:tcPr>
            <w:tcW w:w="186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60</w:t>
            </w:r>
          </w:p>
        </w:tc>
        <w:tc>
          <w:tcPr>
            <w:tcW w:w="255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5</w:t>
            </w:r>
          </w:p>
        </w:tc>
      </w:tr>
      <w:tr w:rsidR="006262CA">
        <w:tc>
          <w:tcPr>
            <w:tcW w:w="2184"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合计</w:t>
            </w:r>
          </w:p>
        </w:tc>
        <w:tc>
          <w:tcPr>
            <w:tcW w:w="186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100</w:t>
            </w:r>
          </w:p>
        </w:tc>
        <w:tc>
          <w:tcPr>
            <w:tcW w:w="2550" w:type="dxa"/>
          </w:tcPr>
          <w:p w:rsidR="006262CA" w:rsidRDefault="00AD7B87">
            <w:pPr>
              <w:tabs>
                <w:tab w:val="center" w:pos="4153"/>
                <w:tab w:val="right" w:pos="8306"/>
              </w:tabs>
              <w:snapToGrid w:val="0"/>
              <w:spacing w:line="240" w:lineRule="auto"/>
              <w:jc w:val="center"/>
              <w:rPr>
                <w:rFonts w:ascii="宋体" w:hAnsi="宋体" w:cs="宋体"/>
                <w:szCs w:val="21"/>
              </w:rPr>
            </w:pPr>
            <w:r>
              <w:rPr>
                <w:rFonts w:ascii="宋体" w:hAnsi="宋体" w:cs="宋体" w:hint="eastAsia"/>
                <w:szCs w:val="21"/>
              </w:rPr>
              <w:t>15</w:t>
            </w:r>
          </w:p>
        </w:tc>
      </w:tr>
    </w:tbl>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lastRenderedPageBreak/>
        <w:t>编写人（课程负责人）：马林</w:t>
      </w:r>
    </w:p>
    <w:p w:rsidR="006262CA" w:rsidRDefault="00AD7B87">
      <w:pPr>
        <w:widowControl/>
        <w:shd w:val="clear" w:color="auto" w:fill="FFFFFF"/>
        <w:adjustRightInd w:val="0"/>
        <w:snapToGrid w:val="0"/>
        <w:spacing w:line="480" w:lineRule="exact"/>
        <w:ind w:firstLineChars="2100" w:firstLine="5040"/>
        <w:jc w:val="right"/>
        <w:rPr>
          <w:rFonts w:ascii="宋体" w:hAnsi="宋体" w:cs="宋体"/>
          <w:color w:val="000000"/>
          <w:kern w:val="0"/>
          <w:sz w:val="24"/>
        </w:rPr>
      </w:pPr>
      <w:r>
        <w:rPr>
          <w:rFonts w:ascii="宋体" w:hAnsi="宋体" w:cs="宋体" w:hint="eastAsia"/>
          <w:bCs/>
          <w:color w:val="000000"/>
          <w:kern w:val="0"/>
          <w:sz w:val="24"/>
        </w:rPr>
        <w:t>审核人（专业负责人）：马林</w:t>
      </w:r>
    </w:p>
    <w:p w:rsidR="006262CA" w:rsidRDefault="00AD7B87">
      <w:pPr>
        <w:widowControl/>
        <w:shd w:val="clear" w:color="auto" w:fill="FFFFFF"/>
        <w:adjustRightInd w:val="0"/>
        <w:snapToGrid w:val="0"/>
        <w:spacing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审定人（二级学院院长）：彭</w:t>
      </w:r>
      <w:r>
        <w:rPr>
          <w:rFonts w:ascii="宋体" w:hAnsi="宋体" w:cs="宋体" w:hint="eastAsia"/>
          <w:bCs/>
          <w:color w:val="000000"/>
          <w:kern w:val="0"/>
          <w:sz w:val="24"/>
        </w:rPr>
        <w:t>相</w:t>
      </w:r>
      <w:r>
        <w:rPr>
          <w:rFonts w:ascii="宋体" w:hAnsi="宋体" w:cs="宋体" w:hint="eastAsia"/>
          <w:bCs/>
          <w:color w:val="000000"/>
          <w:kern w:val="0"/>
          <w:sz w:val="24"/>
        </w:rPr>
        <w:t>华</w:t>
      </w:r>
    </w:p>
    <w:p w:rsidR="006262CA" w:rsidRDefault="00AD7B87">
      <w:pPr>
        <w:adjustRightInd w:val="0"/>
        <w:snapToGrid w:val="0"/>
        <w:spacing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widowControl/>
        <w:spacing w:before="45" w:line="446" w:lineRule="atLeast"/>
        <w:ind w:firstLine="475"/>
        <w:rPr>
          <w:rFonts w:ascii="楷体_GB2312" w:eastAsia="楷体_GB2312" w:hAnsi="Verdana" w:cs="宋体"/>
          <w:color w:val="333333"/>
          <w:kern w:val="0"/>
          <w:sz w:val="24"/>
          <w:szCs w:val="24"/>
        </w:rPr>
      </w:pPr>
    </w:p>
    <w:p w:rsidR="006262CA" w:rsidRDefault="006262CA">
      <w:pPr>
        <w:widowControl/>
        <w:spacing w:before="45" w:line="446" w:lineRule="atLeast"/>
        <w:ind w:firstLine="475"/>
        <w:rPr>
          <w:rFonts w:ascii="楷体_GB2312" w:eastAsia="楷体_GB2312" w:hAnsi="Verdana" w:cs="宋体"/>
          <w:color w:val="333333"/>
          <w:kern w:val="0"/>
          <w:sz w:val="24"/>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widowControl/>
        <w:spacing w:before="45" w:after="0" w:line="446" w:lineRule="atLeast"/>
        <w:ind w:firstLine="475"/>
        <w:rPr>
          <w:rFonts w:ascii="楷体_GB2312" w:eastAsia="楷体_GB2312" w:hAnsi="Verdana" w:cs="宋体"/>
          <w:color w:val="333333"/>
          <w:kern w:val="0"/>
          <w:sz w:val="24"/>
          <w:szCs w:val="24"/>
        </w:rPr>
      </w:pPr>
    </w:p>
    <w:p w:rsidR="006262CA" w:rsidRDefault="006262CA">
      <w:pPr>
        <w:widowControl/>
        <w:spacing w:before="45" w:after="0" w:line="446" w:lineRule="atLeast"/>
        <w:ind w:firstLine="475"/>
        <w:rPr>
          <w:rFonts w:ascii="楷体_GB2312" w:eastAsia="楷体_GB2312" w:hAnsi="Verdana" w:cs="宋体"/>
          <w:color w:val="333333"/>
          <w:kern w:val="0"/>
          <w:sz w:val="24"/>
          <w:szCs w:val="24"/>
        </w:rPr>
      </w:pPr>
    </w:p>
    <w:p w:rsidR="006262CA" w:rsidRDefault="00AD7B87">
      <w:pPr>
        <w:pStyle w:val="1"/>
      </w:pPr>
      <w:bookmarkStart w:id="54" w:name="_Toc11611016"/>
      <w:bookmarkStart w:id="55" w:name="_Toc11611567"/>
      <w:bookmarkStart w:id="56" w:name="_Toc11612391"/>
      <w:bookmarkStart w:id="57" w:name="_Toc11615509"/>
      <w:bookmarkStart w:id="58" w:name="_Toc11610685"/>
      <w:r>
        <w:lastRenderedPageBreak/>
        <w:t>《</w:t>
      </w:r>
      <w:r>
        <w:rPr>
          <w:rFonts w:hint="eastAsia"/>
        </w:rPr>
        <w:t>微观经济学</w:t>
      </w:r>
      <w:r w:rsidR="006262CA">
        <w:rPr>
          <w:rFonts w:hint="eastAsia"/>
        </w:rPr>
        <w:fldChar w:fldCharType="begin"/>
      </w:r>
      <w:r>
        <w:rPr>
          <w:rFonts w:hint="eastAsia"/>
        </w:rPr>
        <w:instrText xml:space="preserve"> = 2 \* ROMAN \* MERGEFORMAT </w:instrText>
      </w:r>
      <w:r w:rsidR="006262CA">
        <w:rPr>
          <w:rFonts w:hint="eastAsia"/>
        </w:rPr>
        <w:fldChar w:fldCharType="separate"/>
      </w:r>
      <w:r>
        <w:t>II</w:t>
      </w:r>
      <w:r w:rsidR="006262CA">
        <w:rPr>
          <w:rFonts w:hint="eastAsia"/>
        </w:rPr>
        <w:fldChar w:fldCharType="end"/>
      </w:r>
      <w:r>
        <w:t>》教学大纲</w:t>
      </w:r>
      <w:bookmarkEnd w:id="54"/>
      <w:bookmarkEnd w:id="55"/>
      <w:bookmarkEnd w:id="56"/>
      <w:bookmarkEnd w:id="57"/>
      <w:bookmarkEnd w:id="58"/>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eastAsia="黑体" w:cs="Calibri"/>
          <w:color w:val="000000"/>
          <w:sz w:val="24"/>
          <w:szCs w:val="24"/>
        </w:rPr>
        <w:t>  </w:t>
      </w:r>
      <w:r>
        <w:rPr>
          <w:rFonts w:eastAsia="黑体" w:cs="Calibri" w:hint="eastAsia"/>
          <w:color w:val="000000"/>
          <w:sz w:val="24"/>
          <w:szCs w:val="24"/>
        </w:rPr>
        <w:t>G300042</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课程名称：微观经济学</w:t>
      </w:r>
      <w:r w:rsidR="006262CA">
        <w:rPr>
          <w:rFonts w:ascii="黑体" w:eastAsia="黑体" w:hAnsi="黑体" w:cs="黑体" w:hint="eastAsia"/>
          <w:color w:val="000000"/>
          <w:sz w:val="24"/>
          <w:szCs w:val="24"/>
        </w:rPr>
        <w:fldChar w:fldCharType="begin"/>
      </w:r>
      <w:r>
        <w:rPr>
          <w:rFonts w:ascii="黑体" w:eastAsia="黑体" w:hAnsi="黑体" w:cs="黑体" w:hint="eastAsia"/>
          <w:color w:val="000000"/>
          <w:sz w:val="24"/>
          <w:szCs w:val="24"/>
        </w:rPr>
        <w:instrText xml:space="preserve"> = 2 \* ROMAN \* MERGEFORMAT </w:instrText>
      </w:r>
      <w:r w:rsidR="006262CA">
        <w:rPr>
          <w:rFonts w:ascii="黑体" w:eastAsia="黑体" w:hAnsi="黑体" w:cs="黑体" w:hint="eastAsia"/>
          <w:color w:val="000000"/>
          <w:sz w:val="24"/>
          <w:szCs w:val="24"/>
        </w:rPr>
        <w:fldChar w:fldCharType="separate"/>
      </w:r>
      <w:r>
        <w:t>II</w:t>
      </w:r>
      <w:r w:rsidR="006262CA">
        <w:rPr>
          <w:rFonts w:ascii="黑体" w:eastAsia="黑体" w:hAnsi="黑体" w:cs="黑体" w:hint="eastAsia"/>
          <w:color w:val="000000"/>
          <w:sz w:val="24"/>
          <w:szCs w:val="24"/>
        </w:rPr>
        <w:fldChar w:fldCharType="end"/>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Micro-economics</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40</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2.5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2</w:t>
      </w:r>
    </w:p>
    <w:p w:rsidR="006262CA" w:rsidRDefault="00AD7B87">
      <w:pPr>
        <w:adjustRightInd w:val="0"/>
        <w:snapToGrid w:val="0"/>
        <w:spacing w:after="0" w:line="360" w:lineRule="auto"/>
      </w:pPr>
      <w:r>
        <w:rPr>
          <w:rFonts w:ascii="黑体" w:eastAsia="黑体" w:hAnsi="黑体" w:cs="黑体" w:hint="eastAsia"/>
          <w:color w:val="000000"/>
          <w:sz w:val="24"/>
          <w:szCs w:val="24"/>
        </w:rPr>
        <w:t>课程类型：</w:t>
      </w:r>
      <w:r>
        <w:rPr>
          <w:rFonts w:hint="eastAsia"/>
        </w:rPr>
        <w:t>学科专业基础课</w:t>
      </w:r>
    </w:p>
    <w:p w:rsidR="006262CA" w:rsidRDefault="00AD7B87">
      <w:pPr>
        <w:adjustRightInd w:val="0"/>
        <w:snapToGrid w:val="0"/>
        <w:spacing w:line="360" w:lineRule="auto"/>
        <w:rPr>
          <w:rFonts w:eastAsia="黑体"/>
        </w:rPr>
      </w:pPr>
      <w:r>
        <w:rPr>
          <w:rFonts w:ascii="黑体" w:eastAsia="黑体" w:hAnsi="黑体" w:cs="黑体" w:hint="eastAsia"/>
          <w:color w:val="000000"/>
          <w:sz w:val="24"/>
          <w:szCs w:val="24"/>
        </w:rPr>
        <w:t>适用范围：会计学，人力资源管理，市场营销</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line="400" w:lineRule="exact"/>
        <w:ind w:firstLineChars="200" w:firstLine="480"/>
        <w:rPr>
          <w:rFonts w:ascii="黑体" w:eastAsia="黑体" w:hAnsi="黑体" w:cs="黑体"/>
          <w:color w:val="000000"/>
          <w:sz w:val="24"/>
          <w:szCs w:val="24"/>
        </w:rPr>
      </w:pPr>
      <w:r>
        <w:rPr>
          <w:rFonts w:ascii="宋体" w:hAnsi="宋体" w:hint="eastAsia"/>
          <w:color w:val="000000"/>
          <w:sz w:val="24"/>
          <w:szCs w:val="24"/>
        </w:rPr>
        <w:t>本课程是</w:t>
      </w:r>
      <w:r>
        <w:rPr>
          <w:rFonts w:hint="eastAsia"/>
          <w:sz w:val="24"/>
          <w:szCs w:val="24"/>
        </w:rPr>
        <w:t>商科类各</w:t>
      </w:r>
      <w:r>
        <w:rPr>
          <w:rFonts w:ascii="宋体" w:hAnsi="宋体" w:hint="eastAsia"/>
          <w:color w:val="000000"/>
          <w:sz w:val="24"/>
          <w:szCs w:val="24"/>
        </w:rPr>
        <w:t>专业本科生重要的学科基础必修课之一。通过本门课程教学，应使</w:t>
      </w:r>
      <w:r>
        <w:rPr>
          <w:rFonts w:ascii="宋体" w:hAnsi="宋体"/>
          <w:color w:val="000000"/>
          <w:sz w:val="24"/>
          <w:szCs w:val="24"/>
        </w:rPr>
        <w:t>学生</w:t>
      </w:r>
      <w:r>
        <w:rPr>
          <w:rFonts w:ascii="宋体" w:hAnsi="宋体" w:hint="eastAsia"/>
          <w:color w:val="000000"/>
          <w:sz w:val="24"/>
          <w:szCs w:val="24"/>
        </w:rPr>
        <w:t>掌握微观经济学中</w:t>
      </w:r>
      <w:r>
        <w:rPr>
          <w:rFonts w:ascii="宋体" w:hAnsi="宋体" w:hint="eastAsia"/>
          <w:bCs/>
          <w:sz w:val="24"/>
          <w:szCs w:val="24"/>
        </w:rPr>
        <w:t>基本概念、基本原理、基本方法及其理论体系，培养和增强学生运用微观经济学理论分析经济领域的相关问题的能力，同时，为学习经济类其他课程打下坚实的基础。</w:t>
      </w:r>
      <w:r>
        <w:rPr>
          <w:rFonts w:hint="eastAsia"/>
          <w:sz w:val="24"/>
          <w:szCs w:val="24"/>
        </w:rPr>
        <w:t>它是财经类院校的核心课程、学科基础和专业基础课程。</w:t>
      </w: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通过学习，学生应掌握以下九方面微观经济学的相关知识：</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掌握微观经济学的基本概念和内涵；</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了解市场经济运行的一般规律、原则，理解生产消费的基本规律性；</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熟悉需求规律、供给规律和供求定理；</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掌握消费者均衡原则和边际效用递减规律；</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掌握生产者均衡原则和边际报酬递减规律，并用于解释成本曲线；</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掌握完全竞争与不完全竞争市场的短期和长期均衡条件和图形；</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了解生产要素价格决定的需求和供给方面；</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掌握帕累托最优条件；</w:t>
      </w:r>
    </w:p>
    <w:p w:rsidR="006262CA" w:rsidRDefault="00AD7B87">
      <w:pPr>
        <w:spacing w:after="0" w:line="240" w:lineRule="auto"/>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了解市场失灵的四种情况及其解决的政策原则。</w:t>
      </w:r>
    </w:p>
    <w:p w:rsidR="006262CA" w:rsidRDefault="006262CA">
      <w:pPr>
        <w:spacing w:line="400" w:lineRule="exact"/>
        <w:ind w:firstLineChars="200" w:firstLine="420"/>
        <w:rPr>
          <w:rFonts w:ascii="宋体" w:hAnsi="宋体"/>
        </w:rPr>
      </w:pP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spacing w:after="0" w:line="240" w:lineRule="auto"/>
        <w:rPr>
          <w:rFonts w:ascii="黑体" w:eastAsia="黑体"/>
          <w:bCs/>
          <w:sz w:val="24"/>
          <w:szCs w:val="24"/>
        </w:rPr>
      </w:pPr>
      <w:r>
        <w:rPr>
          <w:rFonts w:ascii="黑体" w:eastAsia="黑体" w:hAnsi="宋体" w:hint="eastAsia"/>
          <w:bCs/>
          <w:sz w:val="24"/>
          <w:szCs w:val="24"/>
        </w:rPr>
        <w:t>导论</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 xml:space="preserve">] </w:t>
      </w:r>
    </w:p>
    <w:p w:rsidR="006262CA" w:rsidRDefault="00AD7B87">
      <w:pPr>
        <w:spacing w:after="0" w:line="240" w:lineRule="auto"/>
        <w:rPr>
          <w:sz w:val="24"/>
          <w:szCs w:val="24"/>
        </w:rPr>
      </w:pPr>
      <w:r>
        <w:rPr>
          <w:rFonts w:hint="eastAsia"/>
          <w:sz w:val="24"/>
          <w:szCs w:val="24"/>
        </w:rPr>
        <w:t>通过本章的学习，</w:t>
      </w:r>
      <w:r>
        <w:rPr>
          <w:rFonts w:hAnsi="宋体" w:hint="eastAsia"/>
          <w:bCs/>
          <w:sz w:val="24"/>
          <w:szCs w:val="24"/>
        </w:rPr>
        <w:t>提出西方经济学的研究对象、基本研究假设、企图解决的两个问题，回顾西方经济学的由来和演变，认识学习西方经济学的意义，懂得辨证地</w:t>
      </w:r>
      <w:r>
        <w:rPr>
          <w:rFonts w:hAnsi="宋体" w:hint="eastAsia"/>
          <w:bCs/>
          <w:sz w:val="24"/>
          <w:szCs w:val="24"/>
        </w:rPr>
        <w:lastRenderedPageBreak/>
        <w:t>看待西方经济学。</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bCs/>
          <w:sz w:val="24"/>
          <w:szCs w:val="24"/>
        </w:rPr>
      </w:pPr>
      <w:r>
        <w:rPr>
          <w:rFonts w:hAnsi="宋体" w:hint="eastAsia"/>
          <w:bCs/>
          <w:sz w:val="24"/>
          <w:szCs w:val="24"/>
        </w:rPr>
        <w:t>研究对象、</w:t>
      </w:r>
      <w:r>
        <w:rPr>
          <w:rFonts w:ascii="宋体" w:hAnsi="宋体" w:hint="eastAsia"/>
          <w:bCs/>
          <w:sz w:val="24"/>
          <w:szCs w:val="24"/>
        </w:rPr>
        <w:t>辨证地看待现代西方经济学。</w:t>
      </w:r>
    </w:p>
    <w:p w:rsidR="006262CA" w:rsidRDefault="00AD7B87">
      <w:pPr>
        <w:spacing w:after="0" w:line="240" w:lineRule="auto"/>
        <w:rPr>
          <w:rFonts w:ascii="黑体" w:eastAsia="黑体"/>
          <w:sz w:val="24"/>
          <w:szCs w:val="24"/>
        </w:rPr>
      </w:pPr>
      <w:r>
        <w:rPr>
          <w:rFonts w:hint="eastAsia"/>
          <w:bCs/>
          <w:sz w:val="24"/>
          <w:szCs w:val="24"/>
        </w:rPr>
        <w:t xml:space="preserve">  </w:t>
      </w: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8"/>
        </w:numPr>
        <w:spacing w:after="0" w:line="240" w:lineRule="auto"/>
        <w:ind w:left="0" w:firstLine="0"/>
        <w:rPr>
          <w:rFonts w:eastAsia="黑体"/>
          <w:bCs/>
          <w:sz w:val="24"/>
          <w:szCs w:val="24"/>
        </w:rPr>
      </w:pPr>
      <w:r>
        <w:rPr>
          <w:rFonts w:eastAsia="黑体" w:hint="eastAsia"/>
          <w:bCs/>
          <w:sz w:val="24"/>
          <w:szCs w:val="24"/>
        </w:rPr>
        <w:t>什么是西方经济学</w:t>
      </w:r>
    </w:p>
    <w:p w:rsidR="006262CA" w:rsidRDefault="00AD7B87">
      <w:pPr>
        <w:numPr>
          <w:ilvl w:val="0"/>
          <w:numId w:val="8"/>
        </w:numPr>
        <w:spacing w:after="0" w:line="240" w:lineRule="auto"/>
        <w:ind w:left="0" w:firstLine="0"/>
        <w:rPr>
          <w:rFonts w:ascii="黑体" w:eastAsia="黑体"/>
          <w:bCs/>
          <w:sz w:val="24"/>
          <w:szCs w:val="24"/>
        </w:rPr>
      </w:pPr>
      <w:r>
        <w:rPr>
          <w:rFonts w:ascii="黑体" w:eastAsia="黑体" w:hAnsi="宋体" w:hint="eastAsia"/>
          <w:bCs/>
          <w:sz w:val="24"/>
          <w:szCs w:val="24"/>
        </w:rPr>
        <w:t>现代西方经济学的由来和演变</w:t>
      </w:r>
    </w:p>
    <w:p w:rsidR="006262CA" w:rsidRDefault="00AD7B87">
      <w:pPr>
        <w:numPr>
          <w:ilvl w:val="0"/>
          <w:numId w:val="8"/>
        </w:numPr>
        <w:spacing w:after="0" w:line="240" w:lineRule="auto"/>
        <w:ind w:left="0" w:firstLine="0"/>
        <w:rPr>
          <w:rFonts w:ascii="黑体" w:eastAsia="黑体"/>
          <w:bCs/>
          <w:sz w:val="24"/>
          <w:szCs w:val="24"/>
        </w:rPr>
      </w:pPr>
      <w:r>
        <w:rPr>
          <w:rFonts w:ascii="黑体" w:eastAsia="黑体" w:hAnsi="宋体" w:hint="eastAsia"/>
          <w:bCs/>
          <w:sz w:val="24"/>
          <w:szCs w:val="24"/>
        </w:rPr>
        <w:t>西方经济学企图解决的两个问题</w:t>
      </w:r>
    </w:p>
    <w:p w:rsidR="006262CA" w:rsidRDefault="00AD7B87">
      <w:pPr>
        <w:numPr>
          <w:ilvl w:val="0"/>
          <w:numId w:val="8"/>
        </w:numPr>
        <w:spacing w:after="0" w:line="240" w:lineRule="auto"/>
        <w:ind w:left="0" w:firstLine="0"/>
        <w:rPr>
          <w:bCs/>
          <w:sz w:val="24"/>
          <w:szCs w:val="24"/>
        </w:rPr>
      </w:pPr>
      <w:r>
        <w:rPr>
          <w:rFonts w:eastAsia="黑体" w:hint="eastAsia"/>
          <w:bCs/>
          <w:sz w:val="24"/>
          <w:szCs w:val="24"/>
        </w:rPr>
        <w:t>对西方经济学应持有的态度</w:t>
      </w:r>
    </w:p>
    <w:p w:rsidR="006262CA" w:rsidRDefault="00AD7B87">
      <w:pPr>
        <w:spacing w:after="0" w:line="240" w:lineRule="auto"/>
        <w:rPr>
          <w:bCs/>
          <w:sz w:val="24"/>
          <w:szCs w:val="24"/>
        </w:rPr>
      </w:pPr>
      <w:r>
        <w:rPr>
          <w:rFonts w:eastAsia="黑体" w:hint="eastAsia"/>
          <w:bCs/>
          <w:sz w:val="24"/>
          <w:szCs w:val="24"/>
        </w:rPr>
        <w:t>第五节</w:t>
      </w:r>
      <w:r>
        <w:rPr>
          <w:rFonts w:eastAsia="黑体" w:hint="eastAsia"/>
          <w:bCs/>
          <w:sz w:val="24"/>
          <w:szCs w:val="24"/>
        </w:rPr>
        <w:t xml:space="preserve">  </w:t>
      </w:r>
      <w:r>
        <w:rPr>
          <w:rFonts w:ascii="黑体" w:eastAsia="黑体" w:hAnsi="宋体" w:hint="eastAsia"/>
          <w:bCs/>
          <w:sz w:val="24"/>
          <w:szCs w:val="24"/>
        </w:rPr>
        <w:t>为什么学习西方经济学</w:t>
      </w:r>
    </w:p>
    <w:p w:rsidR="006262CA" w:rsidRDefault="006262CA">
      <w:pPr>
        <w:spacing w:after="0" w:line="240" w:lineRule="auto"/>
        <w:rPr>
          <w:sz w:val="24"/>
          <w:szCs w:val="24"/>
        </w:rPr>
      </w:pPr>
    </w:p>
    <w:p w:rsidR="006262CA" w:rsidRDefault="00AD7B87">
      <w:pPr>
        <w:spacing w:after="0" w:line="240" w:lineRule="auto"/>
        <w:rPr>
          <w:rFonts w:eastAsia="黑体"/>
          <w:bCs/>
          <w:sz w:val="24"/>
          <w:szCs w:val="24"/>
        </w:rPr>
      </w:pPr>
      <w:r>
        <w:rPr>
          <w:rFonts w:eastAsia="黑体" w:hint="eastAsia"/>
          <w:bCs/>
          <w:sz w:val="24"/>
          <w:szCs w:val="24"/>
        </w:rPr>
        <w:t>第一章</w:t>
      </w:r>
      <w:r>
        <w:rPr>
          <w:rFonts w:eastAsia="黑体" w:hint="eastAsia"/>
          <w:bCs/>
          <w:sz w:val="24"/>
          <w:szCs w:val="24"/>
        </w:rPr>
        <w:t xml:space="preserve">  </w:t>
      </w:r>
      <w:r>
        <w:rPr>
          <w:rFonts w:eastAsia="黑体" w:hint="eastAsia"/>
          <w:bCs/>
          <w:sz w:val="24"/>
          <w:szCs w:val="24"/>
        </w:rPr>
        <w:t>需求、供给和均衡价格</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hAnsi="宋体"/>
          <w:bCs/>
          <w:sz w:val="24"/>
          <w:szCs w:val="24"/>
        </w:rPr>
      </w:pPr>
      <w:r>
        <w:rPr>
          <w:rFonts w:ascii="宋体" w:hint="eastAsia"/>
          <w:sz w:val="24"/>
          <w:szCs w:val="24"/>
        </w:rPr>
        <w:t>通过本章学习，要求学生</w:t>
      </w:r>
      <w:r>
        <w:rPr>
          <w:rFonts w:ascii="宋体" w:hAnsi="宋体" w:hint="eastAsia"/>
          <w:bCs/>
          <w:sz w:val="24"/>
          <w:szCs w:val="24"/>
        </w:rPr>
        <w:t>了解微观经济学的基本框架，掌握市场供求的基本规律（包括产品市场和要素市场）以及提高学生运用供求理论分析经济事例的能力。</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rPr>
        <w:t>供求均衡、需求的价格弹性及其运用。</w:t>
      </w:r>
    </w:p>
    <w:p w:rsidR="006262CA" w:rsidRDefault="00AD7B87">
      <w:pPr>
        <w:spacing w:after="0" w:line="240" w:lineRule="auto"/>
        <w:rPr>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9"/>
        </w:numPr>
        <w:spacing w:after="0" w:line="240" w:lineRule="auto"/>
        <w:ind w:left="0" w:firstLine="0"/>
        <w:rPr>
          <w:rFonts w:eastAsia="黑体"/>
          <w:bCs/>
          <w:sz w:val="24"/>
          <w:szCs w:val="24"/>
        </w:rPr>
      </w:pPr>
      <w:r>
        <w:rPr>
          <w:rFonts w:ascii="宋体" w:hAnsi="宋体" w:hint="eastAsia"/>
          <w:bCs/>
          <w:sz w:val="24"/>
          <w:szCs w:val="24"/>
        </w:rPr>
        <w:t>微观经济学的特点</w:t>
      </w:r>
    </w:p>
    <w:p w:rsidR="006262CA" w:rsidRDefault="00AD7B87">
      <w:pPr>
        <w:spacing w:after="0" w:line="240" w:lineRule="auto"/>
        <w:rPr>
          <w:rFonts w:ascii="宋体" w:hAnsi="宋体"/>
          <w:bCs/>
          <w:sz w:val="24"/>
          <w:szCs w:val="24"/>
        </w:rPr>
      </w:pPr>
      <w:r>
        <w:rPr>
          <w:rFonts w:ascii="宋体" w:hAnsi="宋体" w:hint="eastAsia"/>
          <w:bCs/>
          <w:sz w:val="24"/>
          <w:szCs w:val="24"/>
        </w:rPr>
        <w:t>一、微观经济学的研究对象</w:t>
      </w:r>
    </w:p>
    <w:p w:rsidR="006262CA" w:rsidRDefault="00AD7B87">
      <w:pPr>
        <w:spacing w:after="0" w:line="240" w:lineRule="auto"/>
        <w:rPr>
          <w:rFonts w:ascii="宋体" w:hAnsi="宋体"/>
          <w:bCs/>
          <w:sz w:val="24"/>
          <w:szCs w:val="24"/>
        </w:rPr>
      </w:pPr>
      <w:r>
        <w:rPr>
          <w:rFonts w:ascii="宋体" w:hAnsi="宋体" w:hint="eastAsia"/>
          <w:bCs/>
          <w:sz w:val="24"/>
          <w:szCs w:val="24"/>
        </w:rPr>
        <w:t>二、微观经济学的一个基本假设条件</w:t>
      </w:r>
      <w:r>
        <w:rPr>
          <w:rFonts w:ascii="宋体" w:hAnsi="宋体" w:hint="eastAsia"/>
          <w:bCs/>
          <w:sz w:val="24"/>
          <w:szCs w:val="24"/>
        </w:rPr>
        <w:t xml:space="preserve"> </w:t>
      </w:r>
    </w:p>
    <w:p w:rsidR="006262CA" w:rsidRDefault="00AD7B87">
      <w:pPr>
        <w:spacing w:after="0" w:line="240" w:lineRule="auto"/>
        <w:rPr>
          <w:rFonts w:ascii="宋体" w:hAnsi="宋体"/>
          <w:bCs/>
          <w:sz w:val="24"/>
          <w:szCs w:val="24"/>
        </w:rPr>
      </w:pPr>
      <w:r>
        <w:rPr>
          <w:rFonts w:ascii="宋体" w:hAnsi="宋体" w:hint="eastAsia"/>
          <w:bCs/>
          <w:sz w:val="24"/>
          <w:szCs w:val="24"/>
        </w:rPr>
        <w:t>三、对微观经济学的鸟瞰</w:t>
      </w:r>
    </w:p>
    <w:p w:rsidR="006262CA" w:rsidRDefault="00AD7B87">
      <w:pPr>
        <w:spacing w:after="0" w:line="240" w:lineRule="auto"/>
        <w:rPr>
          <w:rFonts w:ascii="宋体" w:hAnsi="宋体"/>
          <w:bCs/>
          <w:sz w:val="24"/>
          <w:szCs w:val="24"/>
        </w:rPr>
      </w:pPr>
      <w:r>
        <w:rPr>
          <w:rFonts w:eastAsia="黑体" w:hint="eastAsia"/>
          <w:bCs/>
          <w:sz w:val="24"/>
          <w:szCs w:val="24"/>
        </w:rPr>
        <w:t>第二节</w:t>
      </w:r>
      <w:r>
        <w:rPr>
          <w:rFonts w:eastAsia="黑体" w:hint="eastAsia"/>
          <w:bCs/>
          <w:sz w:val="24"/>
          <w:szCs w:val="24"/>
        </w:rPr>
        <w:t xml:space="preserve">  </w:t>
      </w:r>
      <w:r>
        <w:rPr>
          <w:rFonts w:ascii="宋体" w:hAnsi="宋体" w:hint="eastAsia"/>
          <w:bCs/>
          <w:sz w:val="24"/>
          <w:szCs w:val="24"/>
        </w:rPr>
        <w:t>需求曲线</w:t>
      </w:r>
    </w:p>
    <w:p w:rsidR="006262CA" w:rsidRDefault="00AD7B87">
      <w:pPr>
        <w:spacing w:after="0" w:line="240" w:lineRule="auto"/>
        <w:rPr>
          <w:rFonts w:ascii="宋体" w:hAnsi="宋体"/>
          <w:bCs/>
          <w:sz w:val="24"/>
          <w:szCs w:val="24"/>
        </w:rPr>
      </w:pPr>
      <w:r>
        <w:rPr>
          <w:rFonts w:ascii="宋体" w:hAnsi="宋体" w:hint="eastAsia"/>
          <w:bCs/>
          <w:sz w:val="24"/>
          <w:szCs w:val="24"/>
        </w:rPr>
        <w:t>一、需求函数</w:t>
      </w:r>
    </w:p>
    <w:p w:rsidR="006262CA" w:rsidRDefault="00AD7B87">
      <w:pPr>
        <w:spacing w:after="0" w:line="240" w:lineRule="auto"/>
        <w:rPr>
          <w:rFonts w:ascii="宋体" w:hAnsi="宋体"/>
          <w:bCs/>
          <w:sz w:val="24"/>
          <w:szCs w:val="24"/>
        </w:rPr>
      </w:pPr>
      <w:r>
        <w:rPr>
          <w:rFonts w:ascii="宋体" w:hAnsi="宋体" w:hint="eastAsia"/>
          <w:bCs/>
          <w:sz w:val="24"/>
          <w:szCs w:val="24"/>
        </w:rPr>
        <w:t>二、需求表和需求曲线</w:t>
      </w:r>
    </w:p>
    <w:p w:rsidR="006262CA" w:rsidRDefault="00AD7B87">
      <w:pPr>
        <w:spacing w:after="0" w:line="240" w:lineRule="auto"/>
        <w:rPr>
          <w:rFonts w:ascii="宋体" w:hAnsi="宋体"/>
          <w:bCs/>
          <w:sz w:val="24"/>
          <w:szCs w:val="24"/>
        </w:rPr>
      </w:pPr>
      <w:r>
        <w:rPr>
          <w:rFonts w:eastAsia="黑体" w:hint="eastAsia"/>
          <w:bCs/>
          <w:sz w:val="24"/>
          <w:szCs w:val="24"/>
        </w:rPr>
        <w:t>第三节</w:t>
      </w:r>
      <w:r>
        <w:rPr>
          <w:rFonts w:eastAsia="黑体" w:hint="eastAsia"/>
          <w:bCs/>
          <w:sz w:val="24"/>
          <w:szCs w:val="24"/>
        </w:rPr>
        <w:t xml:space="preserve">  </w:t>
      </w:r>
      <w:r>
        <w:rPr>
          <w:rFonts w:ascii="宋体" w:hAnsi="宋体" w:hint="eastAsia"/>
          <w:bCs/>
          <w:sz w:val="24"/>
          <w:szCs w:val="24"/>
        </w:rPr>
        <w:t>供给曲线</w:t>
      </w:r>
    </w:p>
    <w:p w:rsidR="006262CA" w:rsidRDefault="00AD7B87">
      <w:pPr>
        <w:spacing w:after="0" w:line="240" w:lineRule="auto"/>
        <w:rPr>
          <w:rFonts w:ascii="宋体" w:hAnsi="宋体"/>
          <w:bCs/>
          <w:sz w:val="24"/>
          <w:szCs w:val="24"/>
        </w:rPr>
      </w:pPr>
      <w:r>
        <w:rPr>
          <w:rFonts w:ascii="宋体" w:hAnsi="宋体" w:hint="eastAsia"/>
          <w:bCs/>
          <w:sz w:val="24"/>
          <w:szCs w:val="24"/>
        </w:rPr>
        <w:t>一、供给函数</w:t>
      </w:r>
    </w:p>
    <w:p w:rsidR="006262CA" w:rsidRDefault="00AD7B87">
      <w:pPr>
        <w:spacing w:after="0" w:line="240" w:lineRule="auto"/>
        <w:rPr>
          <w:rFonts w:ascii="宋体" w:hAnsi="宋体"/>
          <w:bCs/>
          <w:sz w:val="24"/>
          <w:szCs w:val="24"/>
        </w:rPr>
      </w:pPr>
      <w:r>
        <w:rPr>
          <w:rFonts w:ascii="宋体" w:hAnsi="宋体" w:hint="eastAsia"/>
          <w:bCs/>
          <w:sz w:val="24"/>
          <w:szCs w:val="24"/>
        </w:rPr>
        <w:t>二、供给表和供给曲线</w:t>
      </w:r>
    </w:p>
    <w:p w:rsidR="006262CA" w:rsidRDefault="006262CA">
      <w:pPr>
        <w:spacing w:after="0" w:line="240" w:lineRule="auto"/>
        <w:rPr>
          <w:rFonts w:ascii="宋体" w:hAnsi="宋体"/>
          <w:bCs/>
          <w:sz w:val="24"/>
          <w:szCs w:val="24"/>
        </w:rPr>
      </w:pPr>
    </w:p>
    <w:p w:rsidR="006262CA" w:rsidRDefault="00AD7B87">
      <w:pPr>
        <w:spacing w:after="0" w:line="240" w:lineRule="auto"/>
        <w:rPr>
          <w:rFonts w:ascii="黑体" w:eastAsia="黑体" w:hAnsi="宋体"/>
          <w:bCs/>
          <w:sz w:val="24"/>
          <w:szCs w:val="24"/>
        </w:rPr>
      </w:pPr>
      <w:r>
        <w:rPr>
          <w:rFonts w:eastAsia="黑体" w:hint="eastAsia"/>
          <w:bCs/>
          <w:sz w:val="24"/>
          <w:szCs w:val="24"/>
        </w:rPr>
        <w:t>第四节</w:t>
      </w:r>
      <w:r>
        <w:rPr>
          <w:rFonts w:eastAsia="黑体" w:hint="eastAsia"/>
          <w:bCs/>
          <w:sz w:val="24"/>
          <w:szCs w:val="24"/>
        </w:rPr>
        <w:t xml:space="preserve">  </w:t>
      </w:r>
      <w:r>
        <w:rPr>
          <w:rFonts w:ascii="黑体" w:eastAsia="黑体" w:hAnsi="宋体" w:hint="eastAsia"/>
          <w:bCs/>
          <w:sz w:val="24"/>
          <w:szCs w:val="24"/>
        </w:rPr>
        <w:t>供求曲线的共同作用</w:t>
      </w:r>
    </w:p>
    <w:p w:rsidR="006262CA" w:rsidRDefault="00AD7B87">
      <w:pPr>
        <w:spacing w:after="0" w:line="240" w:lineRule="auto"/>
        <w:rPr>
          <w:rFonts w:ascii="宋体" w:hAnsi="宋体"/>
          <w:bCs/>
          <w:sz w:val="24"/>
          <w:szCs w:val="24"/>
        </w:rPr>
      </w:pPr>
      <w:r>
        <w:rPr>
          <w:rFonts w:ascii="宋体" w:hAnsi="宋体" w:hint="eastAsia"/>
          <w:bCs/>
          <w:sz w:val="24"/>
          <w:szCs w:val="24"/>
        </w:rPr>
        <w:t>一、均衡的含义</w:t>
      </w:r>
    </w:p>
    <w:p w:rsidR="006262CA" w:rsidRDefault="00AD7B87">
      <w:pPr>
        <w:spacing w:after="0" w:line="240" w:lineRule="auto"/>
        <w:rPr>
          <w:rFonts w:ascii="宋体" w:hAnsi="宋体"/>
          <w:bCs/>
          <w:sz w:val="24"/>
          <w:szCs w:val="24"/>
        </w:rPr>
      </w:pPr>
      <w:r>
        <w:rPr>
          <w:rFonts w:ascii="宋体" w:hAnsi="宋体" w:hint="eastAsia"/>
          <w:bCs/>
          <w:sz w:val="24"/>
          <w:szCs w:val="24"/>
        </w:rPr>
        <w:t>二、均衡价格的决定</w:t>
      </w:r>
    </w:p>
    <w:p w:rsidR="006262CA" w:rsidRDefault="00AD7B87">
      <w:pPr>
        <w:spacing w:after="0" w:line="240" w:lineRule="auto"/>
        <w:rPr>
          <w:rFonts w:ascii="宋体" w:hAnsi="宋体"/>
          <w:bCs/>
          <w:sz w:val="24"/>
          <w:szCs w:val="24"/>
        </w:rPr>
      </w:pPr>
      <w:r>
        <w:rPr>
          <w:rFonts w:ascii="宋体" w:hAnsi="宋体" w:hint="eastAsia"/>
          <w:bCs/>
          <w:sz w:val="24"/>
          <w:szCs w:val="24"/>
        </w:rPr>
        <w:t>三、均衡价格的变动</w:t>
      </w:r>
    </w:p>
    <w:p w:rsidR="006262CA" w:rsidRDefault="00AD7B87">
      <w:pPr>
        <w:spacing w:after="0" w:line="240" w:lineRule="auto"/>
        <w:rPr>
          <w:rFonts w:ascii="黑体" w:eastAsia="黑体" w:hAnsi="宋体"/>
          <w:bCs/>
          <w:sz w:val="24"/>
          <w:szCs w:val="24"/>
        </w:rPr>
      </w:pPr>
      <w:r>
        <w:rPr>
          <w:rFonts w:eastAsia="黑体" w:hint="eastAsia"/>
          <w:bCs/>
          <w:sz w:val="24"/>
          <w:szCs w:val="24"/>
        </w:rPr>
        <w:t>第五节</w:t>
      </w:r>
      <w:r>
        <w:rPr>
          <w:rFonts w:eastAsia="黑体" w:hint="eastAsia"/>
          <w:bCs/>
          <w:sz w:val="24"/>
          <w:szCs w:val="24"/>
        </w:rPr>
        <w:t xml:space="preserve">  </w:t>
      </w:r>
      <w:r>
        <w:rPr>
          <w:rFonts w:ascii="黑体" w:eastAsia="黑体" w:hAnsi="宋体" w:hint="eastAsia"/>
          <w:bCs/>
          <w:sz w:val="24"/>
          <w:szCs w:val="24"/>
        </w:rPr>
        <w:t>经济模型，静态分析，比较静态分析和动态分析</w:t>
      </w:r>
    </w:p>
    <w:p w:rsidR="006262CA" w:rsidRDefault="00AD7B87">
      <w:pPr>
        <w:spacing w:after="0" w:line="240" w:lineRule="auto"/>
        <w:rPr>
          <w:rFonts w:ascii="宋体" w:hAnsi="宋体"/>
          <w:bCs/>
          <w:sz w:val="24"/>
          <w:szCs w:val="24"/>
        </w:rPr>
      </w:pPr>
      <w:r>
        <w:rPr>
          <w:rFonts w:ascii="宋体" w:hAnsi="宋体" w:hint="eastAsia"/>
          <w:bCs/>
          <w:sz w:val="24"/>
          <w:szCs w:val="24"/>
        </w:rPr>
        <w:t>一、经济模型</w:t>
      </w:r>
    </w:p>
    <w:p w:rsidR="006262CA" w:rsidRDefault="00AD7B87">
      <w:pPr>
        <w:spacing w:after="0" w:line="240" w:lineRule="auto"/>
        <w:rPr>
          <w:rFonts w:ascii="宋体" w:hAnsi="宋体"/>
          <w:bCs/>
          <w:sz w:val="24"/>
          <w:szCs w:val="24"/>
        </w:rPr>
      </w:pPr>
      <w:r>
        <w:rPr>
          <w:rFonts w:ascii="宋体" w:hAnsi="宋体" w:hint="eastAsia"/>
          <w:bCs/>
          <w:sz w:val="24"/>
          <w:szCs w:val="24"/>
        </w:rPr>
        <w:t>二、内生变量、外生变量和参数</w:t>
      </w:r>
    </w:p>
    <w:p w:rsidR="006262CA" w:rsidRDefault="00AD7B87">
      <w:pPr>
        <w:spacing w:after="0" w:line="240" w:lineRule="auto"/>
        <w:rPr>
          <w:rFonts w:ascii="宋体" w:hAnsi="宋体"/>
          <w:bCs/>
          <w:sz w:val="24"/>
          <w:szCs w:val="24"/>
        </w:rPr>
      </w:pPr>
      <w:r>
        <w:rPr>
          <w:rFonts w:ascii="宋体" w:hAnsi="宋体" w:hint="eastAsia"/>
          <w:bCs/>
          <w:sz w:val="24"/>
          <w:szCs w:val="24"/>
        </w:rPr>
        <w:t>三、静态分析、比较静态分析和动态分析</w:t>
      </w:r>
    </w:p>
    <w:p w:rsidR="006262CA" w:rsidRDefault="00AD7B87">
      <w:pPr>
        <w:spacing w:after="0" w:line="240" w:lineRule="auto"/>
        <w:rPr>
          <w:rFonts w:ascii="黑体" w:eastAsia="黑体" w:hAnsi="宋体"/>
          <w:bCs/>
          <w:sz w:val="24"/>
          <w:szCs w:val="24"/>
        </w:rPr>
      </w:pPr>
      <w:r>
        <w:rPr>
          <w:rFonts w:eastAsia="黑体" w:hint="eastAsia"/>
          <w:bCs/>
          <w:sz w:val="24"/>
          <w:szCs w:val="24"/>
        </w:rPr>
        <w:t>第六节</w:t>
      </w:r>
      <w:r>
        <w:rPr>
          <w:rFonts w:eastAsia="黑体" w:hint="eastAsia"/>
          <w:bCs/>
          <w:sz w:val="24"/>
          <w:szCs w:val="24"/>
        </w:rPr>
        <w:t xml:space="preserve">  </w:t>
      </w:r>
      <w:r>
        <w:rPr>
          <w:rFonts w:ascii="黑体" w:eastAsia="黑体" w:hAnsi="宋体" w:hint="eastAsia"/>
          <w:bCs/>
          <w:sz w:val="24"/>
          <w:szCs w:val="24"/>
        </w:rPr>
        <w:t>需求弹性和供给弹性</w:t>
      </w:r>
    </w:p>
    <w:p w:rsidR="006262CA" w:rsidRDefault="00AD7B87">
      <w:pPr>
        <w:spacing w:after="0" w:line="240" w:lineRule="auto"/>
        <w:rPr>
          <w:rFonts w:ascii="宋体" w:hAnsi="宋体"/>
          <w:bCs/>
          <w:sz w:val="24"/>
          <w:szCs w:val="24"/>
        </w:rPr>
      </w:pPr>
      <w:r>
        <w:rPr>
          <w:rFonts w:ascii="宋体" w:hAnsi="宋体" w:hint="eastAsia"/>
          <w:bCs/>
          <w:sz w:val="24"/>
          <w:szCs w:val="24"/>
        </w:rPr>
        <w:t>一、弹性的一般含义</w:t>
      </w:r>
    </w:p>
    <w:p w:rsidR="006262CA" w:rsidRDefault="00AD7B87">
      <w:pPr>
        <w:spacing w:after="0" w:line="240" w:lineRule="auto"/>
        <w:rPr>
          <w:rFonts w:ascii="宋体" w:hAnsi="宋体"/>
          <w:bCs/>
          <w:sz w:val="24"/>
          <w:szCs w:val="24"/>
        </w:rPr>
      </w:pPr>
      <w:r>
        <w:rPr>
          <w:rFonts w:ascii="宋体" w:hAnsi="宋体" w:hint="eastAsia"/>
          <w:bCs/>
          <w:sz w:val="24"/>
          <w:szCs w:val="24"/>
        </w:rPr>
        <w:t>二、需求的价格弹性的含义</w:t>
      </w:r>
    </w:p>
    <w:p w:rsidR="006262CA" w:rsidRDefault="00AD7B87">
      <w:pPr>
        <w:spacing w:after="0" w:line="240" w:lineRule="auto"/>
        <w:rPr>
          <w:rFonts w:ascii="宋体" w:hAnsi="宋体"/>
          <w:bCs/>
          <w:sz w:val="24"/>
          <w:szCs w:val="24"/>
        </w:rPr>
      </w:pPr>
      <w:r>
        <w:rPr>
          <w:rFonts w:ascii="宋体" w:hAnsi="宋体" w:hint="eastAsia"/>
          <w:bCs/>
          <w:sz w:val="24"/>
          <w:szCs w:val="24"/>
        </w:rPr>
        <w:t>三、需求的价格弹性：</w:t>
      </w:r>
      <w:proofErr w:type="gramStart"/>
      <w:r>
        <w:rPr>
          <w:rFonts w:ascii="宋体" w:hAnsi="宋体" w:hint="eastAsia"/>
          <w:bCs/>
          <w:sz w:val="24"/>
          <w:szCs w:val="24"/>
        </w:rPr>
        <w:t>弧</w:t>
      </w:r>
      <w:proofErr w:type="gramEnd"/>
      <w:r>
        <w:rPr>
          <w:rFonts w:ascii="宋体" w:hAnsi="宋体" w:hint="eastAsia"/>
          <w:bCs/>
          <w:sz w:val="24"/>
          <w:szCs w:val="24"/>
        </w:rPr>
        <w:t>弹性</w:t>
      </w:r>
    </w:p>
    <w:p w:rsidR="006262CA" w:rsidRDefault="00AD7B87">
      <w:pPr>
        <w:spacing w:after="0" w:line="240" w:lineRule="auto"/>
        <w:rPr>
          <w:rFonts w:ascii="宋体" w:hAnsi="宋体"/>
          <w:bCs/>
          <w:sz w:val="24"/>
          <w:szCs w:val="24"/>
        </w:rPr>
      </w:pPr>
      <w:r>
        <w:rPr>
          <w:rFonts w:ascii="宋体" w:hAnsi="宋体" w:hint="eastAsia"/>
          <w:bCs/>
          <w:sz w:val="24"/>
          <w:szCs w:val="24"/>
        </w:rPr>
        <w:t>四、需求的交叉价格弹性：点弹性</w:t>
      </w:r>
    </w:p>
    <w:p w:rsidR="006262CA" w:rsidRDefault="00AD7B87">
      <w:pPr>
        <w:spacing w:after="0" w:line="240" w:lineRule="auto"/>
        <w:rPr>
          <w:rFonts w:ascii="宋体" w:hAnsi="宋体"/>
          <w:bCs/>
          <w:sz w:val="24"/>
          <w:szCs w:val="24"/>
        </w:rPr>
      </w:pPr>
      <w:r>
        <w:rPr>
          <w:rFonts w:ascii="宋体" w:hAnsi="宋体" w:hint="eastAsia"/>
          <w:bCs/>
          <w:sz w:val="24"/>
          <w:szCs w:val="24"/>
        </w:rPr>
        <w:t>五、需求的价格弹性和厂商的销售收入</w:t>
      </w:r>
    </w:p>
    <w:p w:rsidR="006262CA" w:rsidRDefault="00AD7B87">
      <w:pPr>
        <w:spacing w:after="0" w:line="240" w:lineRule="auto"/>
        <w:rPr>
          <w:rFonts w:ascii="宋体" w:hAnsi="宋体"/>
          <w:bCs/>
          <w:sz w:val="24"/>
          <w:szCs w:val="24"/>
        </w:rPr>
      </w:pPr>
      <w:r>
        <w:rPr>
          <w:rFonts w:ascii="宋体" w:hAnsi="宋体" w:hint="eastAsia"/>
          <w:bCs/>
          <w:sz w:val="24"/>
          <w:szCs w:val="24"/>
        </w:rPr>
        <w:t>六、影响需求的价格弹性的因素</w:t>
      </w:r>
    </w:p>
    <w:p w:rsidR="006262CA" w:rsidRDefault="00AD7B87">
      <w:pPr>
        <w:spacing w:after="0" w:line="240" w:lineRule="auto"/>
        <w:rPr>
          <w:rFonts w:ascii="宋体" w:hAnsi="宋体"/>
          <w:bCs/>
          <w:sz w:val="24"/>
          <w:szCs w:val="24"/>
        </w:rPr>
      </w:pPr>
      <w:r>
        <w:rPr>
          <w:rFonts w:ascii="宋体" w:hAnsi="宋体" w:hint="eastAsia"/>
          <w:bCs/>
          <w:sz w:val="24"/>
          <w:szCs w:val="24"/>
        </w:rPr>
        <w:t>七、弹性概念的扩大</w:t>
      </w:r>
    </w:p>
    <w:p w:rsidR="006262CA" w:rsidRDefault="00AD7B87">
      <w:pPr>
        <w:spacing w:after="0" w:line="240" w:lineRule="auto"/>
        <w:rPr>
          <w:rFonts w:ascii="黑体" w:eastAsia="黑体" w:hAnsi="宋体"/>
          <w:bCs/>
          <w:sz w:val="24"/>
          <w:szCs w:val="24"/>
        </w:rPr>
      </w:pPr>
      <w:r>
        <w:rPr>
          <w:rFonts w:eastAsia="黑体" w:hint="eastAsia"/>
          <w:bCs/>
          <w:sz w:val="24"/>
          <w:szCs w:val="24"/>
        </w:rPr>
        <w:lastRenderedPageBreak/>
        <w:t>第七节</w:t>
      </w:r>
      <w:r>
        <w:rPr>
          <w:rFonts w:eastAsia="黑体" w:hint="eastAsia"/>
          <w:bCs/>
          <w:sz w:val="24"/>
          <w:szCs w:val="24"/>
        </w:rPr>
        <w:t xml:space="preserve">  </w:t>
      </w:r>
      <w:r>
        <w:rPr>
          <w:rFonts w:ascii="黑体" w:eastAsia="黑体" w:hAnsi="宋体" w:hint="eastAsia"/>
          <w:bCs/>
          <w:sz w:val="24"/>
          <w:szCs w:val="24"/>
        </w:rPr>
        <w:t>运用供求曲线的事例</w:t>
      </w:r>
    </w:p>
    <w:p w:rsidR="006262CA" w:rsidRDefault="00AD7B87">
      <w:pPr>
        <w:spacing w:after="0" w:line="240" w:lineRule="auto"/>
        <w:rPr>
          <w:rFonts w:ascii="宋体" w:hAnsi="宋体"/>
          <w:bCs/>
          <w:sz w:val="24"/>
          <w:szCs w:val="24"/>
        </w:rPr>
      </w:pPr>
      <w:r>
        <w:rPr>
          <w:rFonts w:ascii="宋体" w:hAnsi="宋体" w:hint="eastAsia"/>
          <w:bCs/>
          <w:sz w:val="24"/>
          <w:szCs w:val="24"/>
        </w:rPr>
        <w:t>一、易腐商品的售卖</w:t>
      </w:r>
    </w:p>
    <w:p w:rsidR="006262CA" w:rsidRDefault="00AD7B87">
      <w:pPr>
        <w:spacing w:after="0" w:line="240" w:lineRule="auto"/>
        <w:rPr>
          <w:rFonts w:ascii="宋体" w:hAnsi="宋体"/>
          <w:bCs/>
          <w:sz w:val="24"/>
          <w:szCs w:val="24"/>
        </w:rPr>
      </w:pPr>
      <w:r>
        <w:rPr>
          <w:rFonts w:ascii="宋体" w:hAnsi="宋体" w:hint="eastAsia"/>
          <w:bCs/>
          <w:sz w:val="24"/>
          <w:szCs w:val="24"/>
        </w:rPr>
        <w:t>二、价格放开</w:t>
      </w:r>
    </w:p>
    <w:p w:rsidR="006262CA" w:rsidRDefault="00AD7B87">
      <w:pPr>
        <w:spacing w:after="0" w:line="240" w:lineRule="auto"/>
        <w:rPr>
          <w:rFonts w:ascii="宋体" w:hAnsi="宋体"/>
          <w:bCs/>
          <w:sz w:val="24"/>
          <w:szCs w:val="24"/>
        </w:rPr>
      </w:pPr>
      <w:r>
        <w:rPr>
          <w:rFonts w:ascii="宋体" w:hAnsi="宋体" w:hint="eastAsia"/>
          <w:bCs/>
          <w:sz w:val="24"/>
          <w:szCs w:val="24"/>
        </w:rPr>
        <w:t>三、最高限价和最低限价</w:t>
      </w:r>
    </w:p>
    <w:p w:rsidR="006262CA" w:rsidRDefault="00AD7B87">
      <w:pPr>
        <w:spacing w:after="0" w:line="240" w:lineRule="auto"/>
        <w:rPr>
          <w:rFonts w:ascii="宋体" w:hAnsi="宋体"/>
          <w:bCs/>
          <w:sz w:val="24"/>
          <w:szCs w:val="24"/>
        </w:rPr>
      </w:pPr>
      <w:r>
        <w:rPr>
          <w:rFonts w:ascii="宋体" w:hAnsi="宋体" w:hint="eastAsia"/>
          <w:bCs/>
          <w:sz w:val="24"/>
          <w:szCs w:val="24"/>
        </w:rPr>
        <w:t>四、关于农产品的支持价格</w:t>
      </w:r>
    </w:p>
    <w:p w:rsidR="006262CA" w:rsidRDefault="00AD7B87">
      <w:pPr>
        <w:spacing w:after="0" w:line="240" w:lineRule="auto"/>
        <w:rPr>
          <w:rFonts w:ascii="黑体" w:eastAsia="黑体" w:hAnsi="宋体"/>
          <w:bCs/>
          <w:sz w:val="24"/>
          <w:szCs w:val="24"/>
        </w:rPr>
      </w:pPr>
      <w:r>
        <w:rPr>
          <w:rFonts w:eastAsia="黑体" w:hint="eastAsia"/>
          <w:bCs/>
          <w:sz w:val="24"/>
          <w:szCs w:val="24"/>
        </w:rPr>
        <w:t>第八节</w:t>
      </w:r>
      <w:r>
        <w:rPr>
          <w:rFonts w:eastAsia="黑体" w:hint="eastAsia"/>
          <w:bCs/>
          <w:sz w:val="24"/>
          <w:szCs w:val="24"/>
        </w:rPr>
        <w:t xml:space="preserve">  </w:t>
      </w:r>
      <w:r>
        <w:rPr>
          <w:rFonts w:ascii="黑体" w:eastAsia="黑体" w:hAnsi="宋体" w:hint="eastAsia"/>
          <w:bCs/>
          <w:sz w:val="24"/>
          <w:szCs w:val="24"/>
        </w:rPr>
        <w:t>蛛网模型（动态模型的一个例子）（略）</w:t>
      </w:r>
    </w:p>
    <w:p w:rsidR="006262CA" w:rsidRDefault="00AD7B87">
      <w:pPr>
        <w:spacing w:after="0" w:line="240" w:lineRule="auto"/>
        <w:rPr>
          <w:rFonts w:ascii="黑体" w:eastAsia="黑体" w:hAnsi="宋体"/>
          <w:bCs/>
          <w:sz w:val="24"/>
          <w:szCs w:val="24"/>
        </w:rPr>
      </w:pPr>
      <w:r>
        <w:rPr>
          <w:rFonts w:eastAsia="黑体" w:hint="eastAsia"/>
          <w:bCs/>
          <w:sz w:val="24"/>
          <w:szCs w:val="24"/>
        </w:rPr>
        <w:t>第九节</w:t>
      </w:r>
      <w:r>
        <w:rPr>
          <w:rFonts w:eastAsia="黑体" w:hint="eastAsia"/>
          <w:bCs/>
          <w:sz w:val="24"/>
          <w:szCs w:val="24"/>
        </w:rPr>
        <w:t xml:space="preserve">  </w:t>
      </w:r>
      <w:r>
        <w:rPr>
          <w:rFonts w:ascii="黑体" w:eastAsia="黑体" w:hAnsi="宋体" w:hint="eastAsia"/>
          <w:bCs/>
          <w:sz w:val="24"/>
          <w:szCs w:val="24"/>
        </w:rPr>
        <w:t>结束语</w:t>
      </w:r>
    </w:p>
    <w:p w:rsidR="006262CA" w:rsidRDefault="006262CA">
      <w:pPr>
        <w:spacing w:after="0" w:line="240" w:lineRule="auto"/>
        <w:rPr>
          <w:rFonts w:ascii="黑体" w:eastAsia="黑体"/>
          <w:bCs/>
          <w:sz w:val="24"/>
          <w:szCs w:val="24"/>
        </w:rPr>
      </w:pPr>
    </w:p>
    <w:p w:rsidR="006262CA" w:rsidRDefault="00AD7B87">
      <w:pPr>
        <w:spacing w:after="0" w:line="240" w:lineRule="auto"/>
        <w:rPr>
          <w:rFonts w:ascii="黑体" w:eastAsia="黑体"/>
          <w:bCs/>
          <w:sz w:val="24"/>
          <w:szCs w:val="24"/>
        </w:rPr>
      </w:pPr>
      <w:r>
        <w:rPr>
          <w:rFonts w:ascii="黑体" w:eastAsia="黑体" w:hint="eastAsia"/>
          <w:bCs/>
          <w:sz w:val="24"/>
          <w:szCs w:val="24"/>
        </w:rPr>
        <w:t>第二章</w:t>
      </w:r>
      <w:r>
        <w:rPr>
          <w:rFonts w:ascii="黑体" w:eastAsia="黑体" w:hint="eastAsia"/>
          <w:bCs/>
          <w:sz w:val="24"/>
          <w:szCs w:val="24"/>
        </w:rPr>
        <w:t xml:space="preserve"> </w:t>
      </w:r>
      <w:r>
        <w:rPr>
          <w:rFonts w:ascii="黑体" w:eastAsia="黑体" w:hint="eastAsia"/>
          <w:bCs/>
          <w:sz w:val="24"/>
          <w:szCs w:val="24"/>
        </w:rPr>
        <w:t>消费者选择</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int="eastAsia"/>
          <w:sz w:val="24"/>
          <w:szCs w:val="24"/>
        </w:rPr>
        <w:t>通过本章的学习，</w:t>
      </w:r>
      <w:r>
        <w:rPr>
          <w:rFonts w:ascii="宋体" w:hAnsi="宋体" w:hint="eastAsia"/>
          <w:bCs/>
          <w:sz w:val="24"/>
          <w:szCs w:val="24"/>
        </w:rPr>
        <w:t>了解基数效用论和序数效用论对应的消费者均衡条件，掌握基数效用论和序数效用论推导需求曲线的过程，并利用边际效用递减规律以及收入效应和替代效应分析说明需求规律</w:t>
      </w:r>
      <w:r>
        <w:rPr>
          <w:rFonts w:ascii="宋体" w:hint="eastAsia"/>
          <w:sz w:val="24"/>
          <w:szCs w:val="24"/>
        </w:rPr>
        <w:t>。</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黑体" w:eastAsia="黑体"/>
          <w:color w:val="000000"/>
          <w:sz w:val="24"/>
          <w:szCs w:val="24"/>
        </w:rPr>
      </w:pPr>
      <w:r>
        <w:rPr>
          <w:rFonts w:ascii="宋体" w:hAnsi="宋体" w:hint="eastAsia"/>
          <w:bCs/>
          <w:sz w:val="24"/>
          <w:szCs w:val="24"/>
        </w:rPr>
        <w:t>边际效用递减规律、消费者均衡、收入效应、替代效应</w:t>
      </w:r>
      <w:r>
        <w:rPr>
          <w:rFonts w:cs="Arial" w:hint="eastAsia"/>
          <w:color w:val="000000"/>
          <w:sz w:val="24"/>
          <w:szCs w:val="24"/>
        </w:rPr>
        <w:t>。</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效用论概述</w:t>
      </w:r>
    </w:p>
    <w:p w:rsidR="006262CA" w:rsidRDefault="00AD7B87">
      <w:pPr>
        <w:spacing w:after="0" w:line="240" w:lineRule="auto"/>
        <w:rPr>
          <w:rFonts w:ascii="宋体" w:hAnsi="宋体"/>
          <w:bCs/>
          <w:sz w:val="24"/>
          <w:szCs w:val="24"/>
        </w:rPr>
      </w:pPr>
      <w:r>
        <w:rPr>
          <w:rFonts w:ascii="宋体" w:hAnsi="宋体" w:hint="eastAsia"/>
          <w:bCs/>
          <w:sz w:val="24"/>
          <w:szCs w:val="24"/>
        </w:rPr>
        <w:t>一、效用的概念</w:t>
      </w:r>
    </w:p>
    <w:p w:rsidR="006262CA" w:rsidRDefault="00AD7B87">
      <w:pPr>
        <w:spacing w:after="0" w:line="240" w:lineRule="auto"/>
        <w:rPr>
          <w:rFonts w:ascii="宋体" w:hAnsi="宋体"/>
          <w:bCs/>
          <w:sz w:val="24"/>
          <w:szCs w:val="24"/>
        </w:rPr>
      </w:pPr>
      <w:r>
        <w:rPr>
          <w:rFonts w:ascii="宋体" w:hAnsi="宋体" w:hint="eastAsia"/>
          <w:bCs/>
          <w:sz w:val="24"/>
          <w:szCs w:val="24"/>
        </w:rPr>
        <w:t>二、基数效用和序数效用</w:t>
      </w:r>
    </w:p>
    <w:p w:rsidR="006262CA" w:rsidRDefault="00AD7B87">
      <w:pPr>
        <w:spacing w:after="0" w:line="240" w:lineRule="auto"/>
        <w:rPr>
          <w:rFonts w:eastAsia="黑体"/>
          <w:bCs/>
          <w:sz w:val="24"/>
          <w:szCs w:val="24"/>
        </w:rPr>
      </w:pPr>
      <w:r>
        <w:rPr>
          <w:rFonts w:ascii="宋体" w:hAnsi="宋体" w:hint="eastAsia"/>
          <w:bCs/>
          <w:sz w:val="24"/>
          <w:szCs w:val="24"/>
        </w:rPr>
        <w:t>三、基数效用论和边际效用分析法概述</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无差异曲线</w:t>
      </w:r>
    </w:p>
    <w:p w:rsidR="006262CA" w:rsidRDefault="00AD7B87">
      <w:pPr>
        <w:spacing w:after="0" w:line="240" w:lineRule="auto"/>
        <w:rPr>
          <w:rFonts w:ascii="宋体" w:hAnsi="宋体"/>
          <w:bCs/>
          <w:sz w:val="24"/>
          <w:szCs w:val="24"/>
        </w:rPr>
      </w:pPr>
      <w:r>
        <w:rPr>
          <w:rFonts w:ascii="宋体" w:hAnsi="宋体" w:hint="eastAsia"/>
          <w:bCs/>
          <w:sz w:val="24"/>
          <w:szCs w:val="24"/>
        </w:rPr>
        <w:t>一、关于偏好的假定</w:t>
      </w:r>
    </w:p>
    <w:p w:rsidR="006262CA" w:rsidRDefault="00AD7B87">
      <w:pPr>
        <w:spacing w:after="0" w:line="240" w:lineRule="auto"/>
        <w:rPr>
          <w:rFonts w:ascii="宋体" w:hAnsi="宋体"/>
          <w:bCs/>
          <w:sz w:val="24"/>
          <w:szCs w:val="24"/>
        </w:rPr>
      </w:pPr>
      <w:r>
        <w:rPr>
          <w:rFonts w:ascii="宋体" w:hAnsi="宋体" w:hint="eastAsia"/>
          <w:bCs/>
          <w:sz w:val="24"/>
          <w:szCs w:val="24"/>
        </w:rPr>
        <w:t>二、无差异曲线及其特点</w:t>
      </w:r>
    </w:p>
    <w:p w:rsidR="006262CA" w:rsidRDefault="00AD7B87">
      <w:pPr>
        <w:spacing w:after="0" w:line="240" w:lineRule="auto"/>
        <w:rPr>
          <w:rFonts w:ascii="宋体" w:hAnsi="宋体"/>
          <w:bCs/>
          <w:sz w:val="24"/>
          <w:szCs w:val="24"/>
        </w:rPr>
      </w:pPr>
      <w:r>
        <w:rPr>
          <w:rFonts w:ascii="宋体" w:hAnsi="宋体" w:hint="eastAsia"/>
          <w:bCs/>
          <w:sz w:val="24"/>
          <w:szCs w:val="24"/>
        </w:rPr>
        <w:t>三、商品的边际替代率</w:t>
      </w:r>
    </w:p>
    <w:p w:rsidR="006262CA" w:rsidRDefault="00AD7B87">
      <w:pPr>
        <w:spacing w:after="0" w:line="240" w:lineRule="auto"/>
        <w:rPr>
          <w:rFonts w:eastAsia="黑体"/>
          <w:bCs/>
          <w:sz w:val="24"/>
          <w:szCs w:val="24"/>
        </w:rPr>
      </w:pPr>
      <w:r>
        <w:rPr>
          <w:rFonts w:ascii="宋体" w:hAnsi="宋体" w:hint="eastAsia"/>
          <w:bCs/>
          <w:sz w:val="24"/>
          <w:szCs w:val="24"/>
        </w:rPr>
        <w:t>四、无差异曲线的特殊形状</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预算线</w:t>
      </w:r>
    </w:p>
    <w:p w:rsidR="006262CA" w:rsidRDefault="00AD7B87">
      <w:pPr>
        <w:spacing w:after="0" w:line="240" w:lineRule="auto"/>
        <w:rPr>
          <w:rFonts w:ascii="宋体" w:hAnsi="宋体"/>
          <w:bCs/>
          <w:sz w:val="24"/>
          <w:szCs w:val="24"/>
        </w:rPr>
      </w:pPr>
      <w:r>
        <w:rPr>
          <w:rFonts w:ascii="宋体" w:hAnsi="宋体" w:hint="eastAsia"/>
          <w:bCs/>
          <w:sz w:val="24"/>
          <w:szCs w:val="24"/>
        </w:rPr>
        <w:t>一、预算线的含义</w:t>
      </w:r>
    </w:p>
    <w:p w:rsidR="006262CA" w:rsidRDefault="00AD7B87">
      <w:pPr>
        <w:spacing w:after="0" w:line="240" w:lineRule="auto"/>
        <w:rPr>
          <w:rFonts w:eastAsia="黑体"/>
          <w:bCs/>
          <w:sz w:val="24"/>
          <w:szCs w:val="24"/>
        </w:rPr>
      </w:pPr>
      <w:r>
        <w:rPr>
          <w:rFonts w:ascii="宋体" w:hAnsi="宋体" w:hint="eastAsia"/>
          <w:bCs/>
          <w:sz w:val="24"/>
          <w:szCs w:val="24"/>
        </w:rPr>
        <w:t>二、预算线的变动</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消费者的均衡</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价格变化和收入变化对消费者均衡的影响</w:t>
      </w:r>
    </w:p>
    <w:p w:rsidR="006262CA" w:rsidRDefault="00AD7B87">
      <w:pPr>
        <w:spacing w:after="0" w:line="240" w:lineRule="auto"/>
        <w:rPr>
          <w:rFonts w:ascii="宋体" w:hAnsi="宋体"/>
          <w:bCs/>
          <w:sz w:val="24"/>
          <w:szCs w:val="24"/>
        </w:rPr>
      </w:pPr>
      <w:r>
        <w:rPr>
          <w:rFonts w:ascii="宋体" w:hAnsi="宋体" w:hint="eastAsia"/>
          <w:bCs/>
          <w:sz w:val="24"/>
          <w:szCs w:val="24"/>
        </w:rPr>
        <w:t>一、价格变化：价格——消费曲线</w:t>
      </w:r>
    </w:p>
    <w:p w:rsidR="006262CA" w:rsidRDefault="00AD7B87">
      <w:pPr>
        <w:spacing w:after="0" w:line="240" w:lineRule="auto"/>
        <w:rPr>
          <w:rFonts w:ascii="宋体" w:hAnsi="宋体"/>
          <w:bCs/>
          <w:sz w:val="24"/>
          <w:szCs w:val="24"/>
        </w:rPr>
      </w:pPr>
      <w:r>
        <w:rPr>
          <w:rFonts w:ascii="宋体" w:hAnsi="宋体" w:hint="eastAsia"/>
          <w:bCs/>
          <w:sz w:val="24"/>
          <w:szCs w:val="24"/>
        </w:rPr>
        <w:t>二、消费者的需求曲线</w:t>
      </w:r>
    </w:p>
    <w:p w:rsidR="006262CA" w:rsidRDefault="00AD7B87">
      <w:pPr>
        <w:spacing w:after="0" w:line="240" w:lineRule="auto"/>
        <w:rPr>
          <w:rFonts w:ascii="宋体" w:hAnsi="宋体"/>
          <w:bCs/>
          <w:sz w:val="24"/>
          <w:szCs w:val="24"/>
        </w:rPr>
      </w:pPr>
      <w:r>
        <w:rPr>
          <w:rFonts w:ascii="宋体" w:hAnsi="宋体" w:hint="eastAsia"/>
          <w:bCs/>
          <w:sz w:val="24"/>
          <w:szCs w:val="24"/>
        </w:rPr>
        <w:t>三、收入变化：收入——消费曲线</w:t>
      </w:r>
    </w:p>
    <w:p w:rsidR="006262CA" w:rsidRDefault="00AD7B87">
      <w:pPr>
        <w:spacing w:after="0" w:line="240" w:lineRule="auto"/>
        <w:rPr>
          <w:rFonts w:eastAsia="黑体"/>
          <w:bCs/>
          <w:sz w:val="24"/>
          <w:szCs w:val="24"/>
        </w:rPr>
      </w:pPr>
      <w:r>
        <w:rPr>
          <w:rFonts w:ascii="宋体" w:hAnsi="宋体" w:hint="eastAsia"/>
          <w:bCs/>
          <w:sz w:val="24"/>
          <w:szCs w:val="24"/>
        </w:rPr>
        <w:t>四、恩格尔曲线</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替代效应和收入效应</w:t>
      </w:r>
    </w:p>
    <w:p w:rsidR="006262CA" w:rsidRDefault="00AD7B87">
      <w:pPr>
        <w:spacing w:after="0" w:line="240" w:lineRule="auto"/>
        <w:rPr>
          <w:rFonts w:ascii="宋体" w:hAnsi="宋体"/>
          <w:bCs/>
          <w:sz w:val="24"/>
          <w:szCs w:val="24"/>
        </w:rPr>
      </w:pPr>
      <w:r>
        <w:rPr>
          <w:rFonts w:ascii="宋体" w:hAnsi="宋体" w:hint="eastAsia"/>
          <w:bCs/>
          <w:sz w:val="24"/>
          <w:szCs w:val="24"/>
        </w:rPr>
        <w:t>一、替代效应与收入效应的含义</w:t>
      </w:r>
    </w:p>
    <w:p w:rsidR="006262CA" w:rsidRDefault="00AD7B87">
      <w:pPr>
        <w:spacing w:after="0" w:line="240" w:lineRule="auto"/>
        <w:rPr>
          <w:rFonts w:ascii="宋体" w:hAnsi="宋体"/>
          <w:bCs/>
          <w:sz w:val="24"/>
          <w:szCs w:val="24"/>
        </w:rPr>
      </w:pPr>
      <w:r>
        <w:rPr>
          <w:rFonts w:ascii="宋体" w:hAnsi="宋体" w:hint="eastAsia"/>
          <w:bCs/>
          <w:sz w:val="24"/>
          <w:szCs w:val="24"/>
        </w:rPr>
        <w:t>二、正常物品的替代效应和收入效应</w:t>
      </w:r>
    </w:p>
    <w:p w:rsidR="006262CA" w:rsidRDefault="00AD7B87">
      <w:pPr>
        <w:spacing w:after="0" w:line="240" w:lineRule="auto"/>
        <w:rPr>
          <w:rFonts w:ascii="宋体" w:hAnsi="宋体"/>
          <w:bCs/>
          <w:sz w:val="24"/>
          <w:szCs w:val="24"/>
        </w:rPr>
      </w:pPr>
      <w:r>
        <w:rPr>
          <w:rFonts w:ascii="宋体" w:hAnsi="宋体" w:hint="eastAsia"/>
          <w:bCs/>
          <w:sz w:val="24"/>
          <w:szCs w:val="24"/>
        </w:rPr>
        <w:t>三、正常物品和低档物品的区别与收入效应</w:t>
      </w:r>
    </w:p>
    <w:p w:rsidR="006262CA" w:rsidRDefault="00AD7B87">
      <w:pPr>
        <w:spacing w:after="0" w:line="240" w:lineRule="auto"/>
        <w:rPr>
          <w:rFonts w:ascii="宋体" w:hAnsi="宋体"/>
          <w:bCs/>
          <w:sz w:val="24"/>
          <w:szCs w:val="24"/>
        </w:rPr>
      </w:pPr>
      <w:r>
        <w:rPr>
          <w:rFonts w:ascii="宋体" w:hAnsi="宋体" w:hint="eastAsia"/>
          <w:bCs/>
          <w:sz w:val="24"/>
          <w:szCs w:val="24"/>
        </w:rPr>
        <w:t>四、低档物品的替代效应和收入效应</w:t>
      </w:r>
    </w:p>
    <w:p w:rsidR="006262CA" w:rsidRDefault="00AD7B87">
      <w:pPr>
        <w:spacing w:after="0" w:line="240" w:lineRule="auto"/>
        <w:rPr>
          <w:rFonts w:eastAsia="黑体"/>
          <w:bCs/>
          <w:sz w:val="24"/>
          <w:szCs w:val="24"/>
        </w:rPr>
      </w:pPr>
      <w:r>
        <w:rPr>
          <w:rFonts w:ascii="宋体" w:hAnsi="宋体" w:hint="eastAsia"/>
          <w:bCs/>
          <w:sz w:val="24"/>
          <w:szCs w:val="24"/>
        </w:rPr>
        <w:t>五、吉芬物品的替代效应和收入效应</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从单个消费者的需求曲线到市场需求曲线</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不确定性和风险（略）</w:t>
      </w:r>
    </w:p>
    <w:p w:rsidR="006262CA" w:rsidRDefault="00AD7B87">
      <w:pPr>
        <w:numPr>
          <w:ilvl w:val="0"/>
          <w:numId w:val="10"/>
        </w:numPr>
        <w:spacing w:after="0" w:line="240" w:lineRule="auto"/>
        <w:ind w:left="0" w:firstLine="0"/>
        <w:rPr>
          <w:rFonts w:eastAsia="黑体"/>
          <w:bCs/>
          <w:sz w:val="24"/>
          <w:szCs w:val="24"/>
        </w:rPr>
      </w:pPr>
      <w:r>
        <w:rPr>
          <w:rFonts w:ascii="黑体" w:eastAsia="黑体" w:hAnsi="宋体" w:hint="eastAsia"/>
          <w:bCs/>
          <w:sz w:val="24"/>
          <w:szCs w:val="24"/>
        </w:rPr>
        <w:t>结束语</w:t>
      </w:r>
    </w:p>
    <w:p w:rsidR="006262CA" w:rsidRDefault="006262CA">
      <w:pPr>
        <w:spacing w:after="0" w:line="240" w:lineRule="auto"/>
        <w:rPr>
          <w:sz w:val="24"/>
          <w:szCs w:val="24"/>
        </w:rPr>
      </w:pPr>
    </w:p>
    <w:p w:rsidR="006262CA" w:rsidRDefault="00AD7B87">
      <w:pPr>
        <w:tabs>
          <w:tab w:val="left" w:pos="4213"/>
          <w:tab w:val="center" w:pos="5682"/>
        </w:tabs>
        <w:spacing w:after="0" w:line="240" w:lineRule="auto"/>
        <w:rPr>
          <w:rFonts w:eastAsia="黑体"/>
          <w:bCs/>
          <w:sz w:val="24"/>
          <w:szCs w:val="24"/>
        </w:rPr>
      </w:pPr>
      <w:r>
        <w:rPr>
          <w:rFonts w:ascii="黑体" w:eastAsia="黑体" w:hAnsi="宋体" w:hint="eastAsia"/>
          <w:bCs/>
          <w:sz w:val="24"/>
          <w:szCs w:val="24"/>
        </w:rPr>
        <w:lastRenderedPageBreak/>
        <w:t>第三章</w:t>
      </w:r>
      <w:r>
        <w:rPr>
          <w:rFonts w:ascii="黑体" w:eastAsia="黑体" w:hAnsi="宋体" w:hint="eastAsia"/>
          <w:bCs/>
          <w:sz w:val="24"/>
          <w:szCs w:val="24"/>
        </w:rPr>
        <w:t xml:space="preserve"> </w:t>
      </w:r>
      <w:r>
        <w:rPr>
          <w:rFonts w:ascii="黑体" w:eastAsia="黑体" w:hAnsi="宋体" w:hint="eastAsia"/>
          <w:bCs/>
          <w:sz w:val="24"/>
          <w:szCs w:val="24"/>
        </w:rPr>
        <w:t>企业的生产和成本</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int="eastAsia"/>
          <w:sz w:val="24"/>
          <w:szCs w:val="24"/>
        </w:rPr>
        <w:t>通过本章学习，</w:t>
      </w:r>
      <w:r>
        <w:rPr>
          <w:rFonts w:ascii="宋体" w:hAnsi="宋体" w:hint="eastAsia"/>
          <w:bCs/>
          <w:sz w:val="24"/>
          <w:szCs w:val="24"/>
        </w:rPr>
        <w:t>学习生产理论的目的在于分析厂商的目标和行为，并为最终推导厂商的供给曲线打下基础。通过学习这一章，掌握一种可变要素投入的合理区域、两种可变要素的最优组合，从而在理解厂商利润最大化与要素最优组合之间关系后指导企业生产实践</w:t>
      </w:r>
      <w:r>
        <w:rPr>
          <w:rFonts w:ascii="宋体" w:hint="eastAsia"/>
          <w:sz w:val="24"/>
          <w:szCs w:val="24"/>
        </w:rPr>
        <w:t>。</w:t>
      </w:r>
      <w:r>
        <w:rPr>
          <w:rFonts w:ascii="宋体" w:hAnsi="宋体" w:hint="eastAsia"/>
          <w:bCs/>
          <w:sz w:val="24"/>
          <w:szCs w:val="24"/>
        </w:rPr>
        <w:t>掌握厂商生产成本的有关概念、函数以及各种成本与产量之间的关系，为分析厂商利润最大化行为做准备</w:t>
      </w:r>
      <w:r>
        <w:rPr>
          <w:rFonts w:ascii="宋体" w:hint="eastAsia"/>
          <w:sz w:val="24"/>
          <w:szCs w:val="24"/>
        </w:rPr>
        <w:t>。</w:t>
      </w:r>
    </w:p>
    <w:p w:rsidR="006262CA" w:rsidRDefault="006262CA">
      <w:pPr>
        <w:spacing w:after="0" w:line="240" w:lineRule="auto"/>
        <w:rPr>
          <w:rFonts w:ascii="宋体"/>
          <w:sz w:val="24"/>
          <w:szCs w:val="24"/>
        </w:rPr>
      </w:pP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cs="Arial"/>
          <w:color w:val="000000"/>
          <w:sz w:val="24"/>
          <w:szCs w:val="24"/>
        </w:rPr>
      </w:pPr>
      <w:r>
        <w:rPr>
          <w:rFonts w:ascii="宋体" w:hAnsi="宋体" w:hint="eastAsia"/>
          <w:bCs/>
          <w:sz w:val="24"/>
          <w:szCs w:val="24"/>
        </w:rPr>
        <w:t>一种可变生产要素的生产经济区域，两种可变生产要素的最优组合、产量最大化的均衡条件、扩展线方程</w:t>
      </w:r>
      <w:r>
        <w:rPr>
          <w:rFonts w:cs="Arial" w:hint="eastAsia"/>
          <w:color w:val="000000"/>
          <w:sz w:val="24"/>
          <w:szCs w:val="24"/>
        </w:rPr>
        <w:t>。</w:t>
      </w:r>
    </w:p>
    <w:p w:rsidR="006262CA" w:rsidRDefault="00AD7B87">
      <w:pPr>
        <w:spacing w:after="0" w:line="240" w:lineRule="auto"/>
        <w:rPr>
          <w:rFonts w:cs="Arial"/>
          <w:color w:val="000000"/>
          <w:sz w:val="24"/>
          <w:szCs w:val="24"/>
        </w:rPr>
      </w:pPr>
      <w:r>
        <w:rPr>
          <w:rFonts w:ascii="宋体" w:hAnsi="宋体" w:hint="eastAsia"/>
          <w:bCs/>
          <w:sz w:val="24"/>
          <w:szCs w:val="24"/>
        </w:rPr>
        <w:t>机会成本、短期边际成本、长期平均成本、成本与产量的关系</w:t>
      </w: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1"/>
        </w:numPr>
        <w:spacing w:after="0" w:line="240" w:lineRule="auto"/>
        <w:ind w:left="0" w:firstLine="0"/>
        <w:rPr>
          <w:rFonts w:eastAsia="黑体"/>
          <w:bCs/>
          <w:sz w:val="24"/>
          <w:szCs w:val="24"/>
        </w:rPr>
      </w:pPr>
      <w:r>
        <w:rPr>
          <w:rFonts w:ascii="黑体" w:eastAsia="黑体" w:hAnsi="宋体" w:hint="eastAsia"/>
          <w:bCs/>
          <w:sz w:val="24"/>
          <w:szCs w:val="24"/>
        </w:rPr>
        <w:t>厂商（自学）</w:t>
      </w:r>
    </w:p>
    <w:p w:rsidR="006262CA" w:rsidRDefault="00AD7B87">
      <w:pPr>
        <w:spacing w:after="0" w:line="240" w:lineRule="auto"/>
        <w:rPr>
          <w:rFonts w:ascii="宋体" w:hAnsi="宋体"/>
          <w:bCs/>
          <w:sz w:val="24"/>
          <w:szCs w:val="24"/>
        </w:rPr>
      </w:pPr>
      <w:r>
        <w:rPr>
          <w:rFonts w:ascii="宋体" w:hAnsi="宋体" w:hint="eastAsia"/>
          <w:bCs/>
          <w:sz w:val="24"/>
          <w:szCs w:val="24"/>
        </w:rPr>
        <w:t>一、厂商的组织形式</w:t>
      </w:r>
    </w:p>
    <w:p w:rsidR="006262CA" w:rsidRDefault="00AD7B87">
      <w:pPr>
        <w:spacing w:after="0" w:line="240" w:lineRule="auto"/>
        <w:rPr>
          <w:rFonts w:ascii="宋体" w:hAnsi="宋体"/>
          <w:bCs/>
          <w:sz w:val="24"/>
          <w:szCs w:val="24"/>
        </w:rPr>
      </w:pPr>
      <w:r>
        <w:rPr>
          <w:rFonts w:ascii="宋体" w:hAnsi="宋体" w:hint="eastAsia"/>
          <w:bCs/>
          <w:sz w:val="24"/>
          <w:szCs w:val="24"/>
        </w:rPr>
        <w:t>二、企业的本质</w:t>
      </w:r>
    </w:p>
    <w:p w:rsidR="006262CA" w:rsidRDefault="00AD7B87">
      <w:pPr>
        <w:spacing w:after="0" w:line="240" w:lineRule="auto"/>
        <w:rPr>
          <w:rFonts w:ascii="宋体" w:hAnsi="宋体"/>
          <w:bCs/>
          <w:sz w:val="24"/>
          <w:szCs w:val="24"/>
        </w:rPr>
      </w:pPr>
      <w:r>
        <w:rPr>
          <w:rFonts w:ascii="宋体" w:hAnsi="宋体" w:hint="eastAsia"/>
          <w:bCs/>
          <w:sz w:val="24"/>
          <w:szCs w:val="24"/>
        </w:rPr>
        <w:t>三、厂商的目标</w:t>
      </w:r>
    </w:p>
    <w:p w:rsidR="006262CA" w:rsidRDefault="00AD7B87">
      <w:pPr>
        <w:numPr>
          <w:ilvl w:val="0"/>
          <w:numId w:val="11"/>
        </w:numPr>
        <w:spacing w:after="0" w:line="240" w:lineRule="auto"/>
        <w:ind w:left="0" w:firstLine="0"/>
        <w:rPr>
          <w:rFonts w:eastAsia="黑体"/>
          <w:bCs/>
          <w:sz w:val="24"/>
          <w:szCs w:val="24"/>
        </w:rPr>
      </w:pPr>
      <w:r>
        <w:rPr>
          <w:rFonts w:ascii="黑体" w:eastAsia="黑体" w:hAnsi="宋体" w:hint="eastAsia"/>
          <w:bCs/>
          <w:sz w:val="24"/>
          <w:szCs w:val="24"/>
        </w:rPr>
        <w:t>生产函数</w:t>
      </w:r>
    </w:p>
    <w:p w:rsidR="006262CA" w:rsidRDefault="00AD7B87">
      <w:pPr>
        <w:spacing w:after="0" w:line="240" w:lineRule="auto"/>
        <w:rPr>
          <w:rFonts w:ascii="宋体" w:hAnsi="宋体"/>
          <w:bCs/>
          <w:sz w:val="24"/>
          <w:szCs w:val="24"/>
        </w:rPr>
      </w:pPr>
      <w:r>
        <w:rPr>
          <w:rFonts w:ascii="宋体" w:hAnsi="宋体" w:hint="eastAsia"/>
          <w:bCs/>
          <w:sz w:val="24"/>
          <w:szCs w:val="24"/>
        </w:rPr>
        <w:t>一、生产函数</w:t>
      </w:r>
    </w:p>
    <w:p w:rsidR="006262CA" w:rsidRDefault="00AD7B87">
      <w:pPr>
        <w:spacing w:after="0" w:line="240" w:lineRule="auto"/>
        <w:rPr>
          <w:rFonts w:ascii="宋体" w:hAnsi="宋体"/>
          <w:bCs/>
          <w:sz w:val="24"/>
          <w:szCs w:val="24"/>
        </w:rPr>
      </w:pPr>
      <w:r>
        <w:rPr>
          <w:rFonts w:ascii="宋体" w:hAnsi="宋体" w:hint="eastAsia"/>
          <w:bCs/>
          <w:sz w:val="24"/>
          <w:szCs w:val="24"/>
        </w:rPr>
        <w:t>二、两种类型的生产函数</w:t>
      </w:r>
    </w:p>
    <w:p w:rsidR="006262CA" w:rsidRDefault="00AD7B87">
      <w:pPr>
        <w:numPr>
          <w:ilvl w:val="0"/>
          <w:numId w:val="11"/>
        </w:numPr>
        <w:spacing w:after="0" w:line="240" w:lineRule="auto"/>
        <w:ind w:left="0" w:firstLine="0"/>
        <w:rPr>
          <w:rFonts w:eastAsia="黑体"/>
          <w:bCs/>
          <w:sz w:val="24"/>
          <w:szCs w:val="24"/>
        </w:rPr>
      </w:pPr>
      <w:r>
        <w:rPr>
          <w:rFonts w:ascii="黑体" w:eastAsia="黑体" w:hAnsi="宋体" w:hint="eastAsia"/>
          <w:bCs/>
          <w:sz w:val="24"/>
          <w:szCs w:val="24"/>
        </w:rPr>
        <w:t>一种可变生产要素的生产函数</w:t>
      </w:r>
    </w:p>
    <w:p w:rsidR="006262CA" w:rsidRDefault="00AD7B87">
      <w:pPr>
        <w:spacing w:after="0" w:line="240" w:lineRule="auto"/>
        <w:rPr>
          <w:rFonts w:ascii="宋体" w:hAnsi="宋体"/>
          <w:bCs/>
          <w:sz w:val="24"/>
          <w:szCs w:val="24"/>
        </w:rPr>
      </w:pPr>
      <w:r>
        <w:rPr>
          <w:rFonts w:ascii="宋体" w:hAnsi="宋体" w:hint="eastAsia"/>
          <w:bCs/>
          <w:sz w:val="24"/>
          <w:szCs w:val="24"/>
        </w:rPr>
        <w:t>一、一种可变生产要素的生产函数</w:t>
      </w:r>
    </w:p>
    <w:p w:rsidR="006262CA" w:rsidRDefault="00AD7B87">
      <w:pPr>
        <w:spacing w:after="0" w:line="240" w:lineRule="auto"/>
        <w:rPr>
          <w:rFonts w:ascii="宋体" w:hAnsi="宋体"/>
          <w:bCs/>
          <w:sz w:val="24"/>
          <w:szCs w:val="24"/>
        </w:rPr>
      </w:pPr>
      <w:r>
        <w:rPr>
          <w:rFonts w:ascii="宋体" w:hAnsi="宋体" w:hint="eastAsia"/>
          <w:bCs/>
          <w:sz w:val="24"/>
          <w:szCs w:val="24"/>
        </w:rPr>
        <w:t>二、总产量、平均产量和边际产量</w:t>
      </w:r>
    </w:p>
    <w:p w:rsidR="006262CA" w:rsidRDefault="00AD7B87">
      <w:pPr>
        <w:spacing w:after="0" w:line="240" w:lineRule="auto"/>
        <w:rPr>
          <w:rFonts w:ascii="宋体" w:hAnsi="宋体"/>
          <w:bCs/>
          <w:sz w:val="24"/>
          <w:szCs w:val="24"/>
        </w:rPr>
      </w:pPr>
      <w:r>
        <w:rPr>
          <w:rFonts w:ascii="宋体" w:hAnsi="宋体" w:hint="eastAsia"/>
          <w:bCs/>
          <w:sz w:val="24"/>
          <w:szCs w:val="24"/>
        </w:rPr>
        <w:t>三、边际报酬递减规律</w:t>
      </w:r>
    </w:p>
    <w:p w:rsidR="006262CA" w:rsidRDefault="00AD7B87">
      <w:pPr>
        <w:spacing w:after="0" w:line="240" w:lineRule="auto"/>
        <w:rPr>
          <w:rFonts w:ascii="宋体" w:hAnsi="宋体"/>
          <w:bCs/>
          <w:sz w:val="24"/>
          <w:szCs w:val="24"/>
        </w:rPr>
      </w:pPr>
      <w:r>
        <w:rPr>
          <w:rFonts w:ascii="宋体" w:hAnsi="宋体" w:hint="eastAsia"/>
          <w:bCs/>
          <w:sz w:val="24"/>
          <w:szCs w:val="24"/>
        </w:rPr>
        <w:t>四、总产量、平均产量和边际产量相互之间的关系</w:t>
      </w:r>
    </w:p>
    <w:p w:rsidR="006262CA" w:rsidRDefault="00AD7B87">
      <w:pPr>
        <w:spacing w:after="0" w:line="240" w:lineRule="auto"/>
        <w:rPr>
          <w:rFonts w:ascii="宋体" w:hAnsi="宋体"/>
          <w:bCs/>
          <w:sz w:val="24"/>
          <w:szCs w:val="24"/>
        </w:rPr>
      </w:pPr>
      <w:r>
        <w:rPr>
          <w:rFonts w:ascii="宋体" w:hAnsi="宋体" w:hint="eastAsia"/>
          <w:bCs/>
          <w:sz w:val="24"/>
          <w:szCs w:val="24"/>
        </w:rPr>
        <w:t>五、短期生产的三个阶段</w:t>
      </w:r>
    </w:p>
    <w:p w:rsidR="006262CA" w:rsidRDefault="00AD7B87">
      <w:pPr>
        <w:numPr>
          <w:ilvl w:val="0"/>
          <w:numId w:val="11"/>
        </w:numPr>
        <w:spacing w:after="0" w:line="240" w:lineRule="auto"/>
        <w:ind w:left="0" w:firstLine="0"/>
        <w:rPr>
          <w:rFonts w:eastAsia="黑体"/>
          <w:bCs/>
          <w:sz w:val="24"/>
          <w:szCs w:val="24"/>
        </w:rPr>
      </w:pPr>
      <w:r>
        <w:rPr>
          <w:rFonts w:ascii="黑体" w:eastAsia="黑体" w:hAnsi="宋体" w:hint="eastAsia"/>
          <w:bCs/>
          <w:sz w:val="24"/>
          <w:szCs w:val="24"/>
        </w:rPr>
        <w:t>两种可变生产要素的生产函数及生产者均衡</w:t>
      </w:r>
    </w:p>
    <w:p w:rsidR="006262CA" w:rsidRDefault="00AD7B87">
      <w:pPr>
        <w:spacing w:after="0" w:line="240" w:lineRule="auto"/>
        <w:rPr>
          <w:rFonts w:ascii="宋体" w:hAnsi="宋体"/>
          <w:bCs/>
          <w:sz w:val="24"/>
          <w:szCs w:val="24"/>
        </w:rPr>
      </w:pPr>
      <w:r>
        <w:rPr>
          <w:rFonts w:ascii="宋体" w:hAnsi="宋体" w:hint="eastAsia"/>
          <w:bCs/>
          <w:sz w:val="24"/>
          <w:szCs w:val="24"/>
        </w:rPr>
        <w:t>一、两种可变生产要素的生产函数</w:t>
      </w:r>
    </w:p>
    <w:p w:rsidR="006262CA" w:rsidRDefault="00AD7B87">
      <w:pPr>
        <w:spacing w:after="0" w:line="240" w:lineRule="auto"/>
        <w:rPr>
          <w:rFonts w:ascii="宋体" w:hAnsi="宋体"/>
          <w:bCs/>
          <w:sz w:val="24"/>
          <w:szCs w:val="24"/>
        </w:rPr>
      </w:pPr>
      <w:r>
        <w:rPr>
          <w:rFonts w:ascii="宋体" w:hAnsi="宋体" w:hint="eastAsia"/>
          <w:bCs/>
          <w:sz w:val="24"/>
          <w:szCs w:val="24"/>
        </w:rPr>
        <w:t>二、等产量曲线</w:t>
      </w:r>
    </w:p>
    <w:p w:rsidR="006262CA" w:rsidRDefault="00AD7B87">
      <w:pPr>
        <w:spacing w:after="0" w:line="240" w:lineRule="auto"/>
        <w:rPr>
          <w:rFonts w:ascii="宋体" w:hAnsi="宋体"/>
          <w:bCs/>
          <w:sz w:val="24"/>
          <w:szCs w:val="24"/>
        </w:rPr>
      </w:pPr>
      <w:r>
        <w:rPr>
          <w:rFonts w:ascii="宋体" w:hAnsi="宋体" w:hint="eastAsia"/>
          <w:bCs/>
          <w:sz w:val="24"/>
          <w:szCs w:val="24"/>
        </w:rPr>
        <w:t>三、边际技术替代率</w:t>
      </w:r>
    </w:p>
    <w:p w:rsidR="006262CA" w:rsidRDefault="00AD7B87">
      <w:pPr>
        <w:spacing w:after="0" w:line="240" w:lineRule="auto"/>
        <w:rPr>
          <w:rFonts w:ascii="宋体" w:hAnsi="宋体"/>
          <w:bCs/>
          <w:sz w:val="24"/>
          <w:szCs w:val="24"/>
        </w:rPr>
      </w:pPr>
      <w:r>
        <w:rPr>
          <w:rFonts w:ascii="宋体" w:hAnsi="宋体" w:hint="eastAsia"/>
          <w:bCs/>
          <w:sz w:val="24"/>
          <w:szCs w:val="24"/>
        </w:rPr>
        <w:t>四、等成本线</w:t>
      </w:r>
    </w:p>
    <w:p w:rsidR="006262CA" w:rsidRDefault="00AD7B87">
      <w:pPr>
        <w:spacing w:after="0" w:line="240" w:lineRule="auto"/>
        <w:rPr>
          <w:rFonts w:ascii="宋体" w:hAnsi="宋体"/>
          <w:bCs/>
          <w:sz w:val="24"/>
          <w:szCs w:val="24"/>
        </w:rPr>
      </w:pPr>
      <w:r>
        <w:rPr>
          <w:rFonts w:ascii="宋体" w:hAnsi="宋体" w:hint="eastAsia"/>
          <w:bCs/>
          <w:sz w:val="24"/>
          <w:szCs w:val="24"/>
        </w:rPr>
        <w:t>五、关于既定成本条件下的产量最大化</w:t>
      </w:r>
    </w:p>
    <w:p w:rsidR="006262CA" w:rsidRDefault="00AD7B87">
      <w:pPr>
        <w:spacing w:after="0" w:line="240" w:lineRule="auto"/>
        <w:rPr>
          <w:rFonts w:ascii="宋体" w:hAnsi="宋体"/>
          <w:bCs/>
          <w:sz w:val="24"/>
          <w:szCs w:val="24"/>
        </w:rPr>
      </w:pPr>
      <w:r>
        <w:rPr>
          <w:rFonts w:ascii="宋体" w:hAnsi="宋体" w:hint="eastAsia"/>
          <w:bCs/>
          <w:sz w:val="24"/>
          <w:szCs w:val="24"/>
        </w:rPr>
        <w:t>六、关于既定产量条件下的成本最小化</w:t>
      </w:r>
    </w:p>
    <w:p w:rsidR="006262CA" w:rsidRDefault="00AD7B87">
      <w:pPr>
        <w:spacing w:after="0" w:line="240" w:lineRule="auto"/>
        <w:rPr>
          <w:rFonts w:ascii="宋体" w:hAnsi="宋体"/>
          <w:bCs/>
          <w:sz w:val="24"/>
          <w:szCs w:val="24"/>
        </w:rPr>
      </w:pPr>
      <w:r>
        <w:rPr>
          <w:rFonts w:ascii="宋体" w:hAnsi="宋体" w:hint="eastAsia"/>
          <w:bCs/>
          <w:sz w:val="24"/>
          <w:szCs w:val="24"/>
        </w:rPr>
        <w:t>七、利润最大化可以得到最优的生产要素组合</w:t>
      </w:r>
    </w:p>
    <w:p w:rsidR="006262CA" w:rsidRDefault="00AD7B87">
      <w:pPr>
        <w:numPr>
          <w:ilvl w:val="0"/>
          <w:numId w:val="11"/>
        </w:numPr>
        <w:spacing w:after="0" w:line="240" w:lineRule="auto"/>
        <w:ind w:left="0" w:firstLine="0"/>
        <w:rPr>
          <w:rFonts w:eastAsia="黑体"/>
          <w:bCs/>
          <w:sz w:val="24"/>
          <w:szCs w:val="24"/>
        </w:rPr>
      </w:pPr>
      <w:r>
        <w:rPr>
          <w:rFonts w:ascii="黑体" w:eastAsia="黑体" w:hAnsi="宋体" w:hint="eastAsia"/>
          <w:bCs/>
          <w:sz w:val="24"/>
          <w:szCs w:val="24"/>
        </w:rPr>
        <w:t>规模报酬</w:t>
      </w:r>
    </w:p>
    <w:p w:rsidR="006262CA" w:rsidRDefault="00AD7B87">
      <w:pPr>
        <w:spacing w:after="0" w:line="240" w:lineRule="auto"/>
        <w:rPr>
          <w:rFonts w:ascii="宋体" w:hAnsi="宋体"/>
          <w:bCs/>
          <w:sz w:val="24"/>
          <w:szCs w:val="24"/>
        </w:rPr>
      </w:pPr>
      <w:r>
        <w:rPr>
          <w:rFonts w:ascii="宋体" w:hAnsi="宋体" w:hint="eastAsia"/>
          <w:bCs/>
          <w:sz w:val="24"/>
          <w:szCs w:val="24"/>
        </w:rPr>
        <w:t>一、规模报酬定义</w:t>
      </w:r>
    </w:p>
    <w:p w:rsidR="006262CA" w:rsidRDefault="00AD7B87">
      <w:pPr>
        <w:spacing w:after="0" w:line="240" w:lineRule="auto"/>
        <w:rPr>
          <w:sz w:val="24"/>
          <w:szCs w:val="24"/>
        </w:rPr>
      </w:pPr>
      <w:r>
        <w:rPr>
          <w:rFonts w:ascii="宋体" w:hAnsi="宋体" w:hint="eastAsia"/>
          <w:bCs/>
          <w:sz w:val="24"/>
          <w:szCs w:val="24"/>
        </w:rPr>
        <w:t>二、图形表达形式</w:t>
      </w:r>
    </w:p>
    <w:p w:rsidR="006262CA" w:rsidRDefault="00AD7B87">
      <w:pPr>
        <w:spacing w:after="0" w:line="240" w:lineRule="auto"/>
        <w:rPr>
          <w:rFonts w:eastAsia="黑体"/>
          <w:bCs/>
          <w:sz w:val="24"/>
          <w:szCs w:val="24"/>
        </w:rPr>
      </w:pPr>
      <w:r>
        <w:rPr>
          <w:rFonts w:ascii="黑体" w:eastAsia="黑体" w:hAnsi="宋体" w:hint="eastAsia"/>
          <w:bCs/>
          <w:sz w:val="24"/>
          <w:szCs w:val="24"/>
        </w:rPr>
        <w:t>第六节</w:t>
      </w:r>
      <w:r>
        <w:rPr>
          <w:rFonts w:ascii="黑体" w:eastAsia="黑体" w:hAnsi="宋体" w:hint="eastAsia"/>
          <w:bCs/>
          <w:sz w:val="24"/>
          <w:szCs w:val="24"/>
        </w:rPr>
        <w:t xml:space="preserve">   </w:t>
      </w:r>
      <w:r>
        <w:rPr>
          <w:rFonts w:ascii="黑体" w:eastAsia="黑体" w:hAnsi="宋体" w:hint="eastAsia"/>
          <w:bCs/>
          <w:sz w:val="24"/>
          <w:szCs w:val="24"/>
        </w:rPr>
        <w:t>成本的概念</w:t>
      </w:r>
    </w:p>
    <w:p w:rsidR="006262CA" w:rsidRDefault="00AD7B87">
      <w:pPr>
        <w:spacing w:after="0" w:line="240" w:lineRule="auto"/>
        <w:rPr>
          <w:rFonts w:ascii="宋体" w:hAnsi="宋体"/>
          <w:bCs/>
          <w:sz w:val="24"/>
          <w:szCs w:val="24"/>
        </w:rPr>
      </w:pPr>
      <w:r>
        <w:rPr>
          <w:rFonts w:ascii="宋体" w:hAnsi="宋体" w:hint="eastAsia"/>
          <w:bCs/>
          <w:sz w:val="24"/>
          <w:szCs w:val="24"/>
        </w:rPr>
        <w:t>一、机会成本</w:t>
      </w:r>
    </w:p>
    <w:p w:rsidR="006262CA" w:rsidRDefault="00AD7B87">
      <w:pPr>
        <w:spacing w:after="0" w:line="240" w:lineRule="auto"/>
        <w:rPr>
          <w:rFonts w:ascii="宋体" w:hAnsi="宋体"/>
          <w:bCs/>
          <w:sz w:val="24"/>
          <w:szCs w:val="24"/>
        </w:rPr>
      </w:pPr>
      <w:r>
        <w:rPr>
          <w:rFonts w:ascii="宋体" w:hAnsi="宋体" w:hint="eastAsia"/>
          <w:bCs/>
          <w:sz w:val="24"/>
          <w:szCs w:val="24"/>
        </w:rPr>
        <w:t>二、</w:t>
      </w:r>
      <w:proofErr w:type="gramStart"/>
      <w:r>
        <w:rPr>
          <w:rFonts w:ascii="宋体" w:hAnsi="宋体" w:hint="eastAsia"/>
          <w:bCs/>
          <w:sz w:val="24"/>
          <w:szCs w:val="24"/>
        </w:rPr>
        <w:t>显成本</w:t>
      </w:r>
      <w:proofErr w:type="gramEnd"/>
      <w:r>
        <w:rPr>
          <w:rFonts w:ascii="宋体" w:hAnsi="宋体" w:hint="eastAsia"/>
          <w:bCs/>
          <w:sz w:val="24"/>
          <w:szCs w:val="24"/>
        </w:rPr>
        <w:t>和隐成本</w:t>
      </w:r>
    </w:p>
    <w:p w:rsidR="006262CA" w:rsidRDefault="00AD7B87">
      <w:pPr>
        <w:spacing w:after="0" w:line="240" w:lineRule="auto"/>
        <w:rPr>
          <w:rFonts w:eastAsia="黑体"/>
          <w:bCs/>
          <w:sz w:val="24"/>
          <w:szCs w:val="24"/>
        </w:rPr>
      </w:pPr>
      <w:r>
        <w:rPr>
          <w:rFonts w:ascii="宋体" w:hAnsi="宋体" w:hint="eastAsia"/>
          <w:bCs/>
          <w:sz w:val="24"/>
          <w:szCs w:val="24"/>
        </w:rPr>
        <w:t>三、利润</w:t>
      </w:r>
    </w:p>
    <w:p w:rsidR="006262CA" w:rsidRDefault="00AD7B87">
      <w:pPr>
        <w:spacing w:after="0" w:line="240" w:lineRule="auto"/>
        <w:rPr>
          <w:rFonts w:eastAsia="黑体"/>
          <w:bCs/>
          <w:sz w:val="24"/>
          <w:szCs w:val="24"/>
        </w:rPr>
      </w:pPr>
      <w:r>
        <w:rPr>
          <w:rFonts w:ascii="黑体" w:eastAsia="黑体" w:hAnsi="宋体" w:hint="eastAsia"/>
          <w:bCs/>
          <w:sz w:val="24"/>
          <w:szCs w:val="24"/>
        </w:rPr>
        <w:t>第七节</w:t>
      </w:r>
      <w:r>
        <w:rPr>
          <w:rFonts w:ascii="黑体" w:eastAsia="黑体" w:hAnsi="宋体" w:hint="eastAsia"/>
          <w:bCs/>
          <w:sz w:val="24"/>
          <w:szCs w:val="24"/>
        </w:rPr>
        <w:t xml:space="preserve">  </w:t>
      </w:r>
      <w:r>
        <w:rPr>
          <w:rFonts w:ascii="黑体" w:eastAsia="黑体" w:hAnsi="宋体" w:hint="eastAsia"/>
          <w:bCs/>
          <w:sz w:val="24"/>
          <w:szCs w:val="24"/>
        </w:rPr>
        <w:t>短期总产量和短期总成本</w:t>
      </w:r>
    </w:p>
    <w:p w:rsidR="006262CA" w:rsidRDefault="00AD7B87">
      <w:pPr>
        <w:spacing w:after="0" w:line="240" w:lineRule="auto"/>
        <w:rPr>
          <w:rFonts w:ascii="宋体" w:hAnsi="宋体"/>
          <w:bCs/>
          <w:sz w:val="24"/>
          <w:szCs w:val="24"/>
        </w:rPr>
      </w:pPr>
      <w:r>
        <w:rPr>
          <w:rFonts w:ascii="宋体" w:hAnsi="宋体" w:hint="eastAsia"/>
          <w:bCs/>
          <w:sz w:val="24"/>
          <w:szCs w:val="24"/>
        </w:rPr>
        <w:t>一、短期总产量曲线和短期总成本曲线的关系</w:t>
      </w:r>
    </w:p>
    <w:p w:rsidR="006262CA" w:rsidRDefault="00AD7B87">
      <w:pPr>
        <w:spacing w:after="0" w:line="240" w:lineRule="auto"/>
        <w:rPr>
          <w:rFonts w:eastAsia="黑体"/>
          <w:bCs/>
          <w:sz w:val="24"/>
          <w:szCs w:val="24"/>
        </w:rPr>
      </w:pPr>
      <w:r>
        <w:rPr>
          <w:rFonts w:ascii="宋体" w:hAnsi="宋体" w:hint="eastAsia"/>
          <w:bCs/>
          <w:sz w:val="24"/>
          <w:szCs w:val="24"/>
        </w:rPr>
        <w:t>二、短期总成本和扩展线的图形</w:t>
      </w:r>
    </w:p>
    <w:p w:rsidR="006262CA" w:rsidRDefault="00AD7B87">
      <w:pPr>
        <w:spacing w:after="0" w:line="240" w:lineRule="auto"/>
        <w:rPr>
          <w:rFonts w:eastAsia="黑体"/>
          <w:bCs/>
          <w:sz w:val="24"/>
          <w:szCs w:val="24"/>
        </w:rPr>
      </w:pPr>
      <w:r>
        <w:rPr>
          <w:rFonts w:ascii="黑体" w:eastAsia="黑体" w:hAnsi="宋体" w:hint="eastAsia"/>
          <w:bCs/>
          <w:sz w:val="24"/>
          <w:szCs w:val="24"/>
        </w:rPr>
        <w:lastRenderedPageBreak/>
        <w:t>第八节</w:t>
      </w:r>
      <w:r>
        <w:rPr>
          <w:rFonts w:ascii="黑体" w:eastAsia="黑体" w:hAnsi="宋体" w:hint="eastAsia"/>
          <w:bCs/>
          <w:sz w:val="24"/>
          <w:szCs w:val="24"/>
        </w:rPr>
        <w:t xml:space="preserve">   </w:t>
      </w:r>
      <w:r>
        <w:rPr>
          <w:rFonts w:ascii="黑体" w:eastAsia="黑体" w:hAnsi="宋体" w:hint="eastAsia"/>
          <w:bCs/>
          <w:sz w:val="24"/>
          <w:szCs w:val="24"/>
        </w:rPr>
        <w:t>短期成本曲线</w:t>
      </w:r>
    </w:p>
    <w:p w:rsidR="006262CA" w:rsidRDefault="00AD7B87">
      <w:pPr>
        <w:spacing w:after="0" w:line="240" w:lineRule="auto"/>
        <w:rPr>
          <w:rFonts w:ascii="宋体" w:hAnsi="宋体"/>
          <w:bCs/>
          <w:sz w:val="24"/>
          <w:szCs w:val="24"/>
        </w:rPr>
      </w:pPr>
      <w:r>
        <w:rPr>
          <w:rFonts w:ascii="宋体" w:hAnsi="宋体" w:hint="eastAsia"/>
          <w:bCs/>
          <w:sz w:val="24"/>
          <w:szCs w:val="24"/>
        </w:rPr>
        <w:t>一、短期成本的分类</w:t>
      </w:r>
    </w:p>
    <w:p w:rsidR="006262CA" w:rsidRDefault="00AD7B87">
      <w:pPr>
        <w:spacing w:after="0" w:line="240" w:lineRule="auto"/>
        <w:rPr>
          <w:rFonts w:ascii="宋体" w:hAnsi="宋体"/>
          <w:bCs/>
          <w:sz w:val="24"/>
          <w:szCs w:val="24"/>
        </w:rPr>
      </w:pPr>
      <w:r>
        <w:rPr>
          <w:rFonts w:ascii="宋体" w:hAnsi="宋体" w:hint="eastAsia"/>
          <w:bCs/>
          <w:sz w:val="24"/>
          <w:szCs w:val="24"/>
        </w:rPr>
        <w:t>二、短期成本曲线的综合图</w:t>
      </w:r>
    </w:p>
    <w:p w:rsidR="006262CA" w:rsidRDefault="00AD7B87">
      <w:pPr>
        <w:spacing w:after="0" w:line="240" w:lineRule="auto"/>
        <w:rPr>
          <w:rFonts w:eastAsia="黑体"/>
          <w:bCs/>
          <w:sz w:val="24"/>
          <w:szCs w:val="24"/>
        </w:rPr>
      </w:pPr>
      <w:r>
        <w:rPr>
          <w:rFonts w:ascii="宋体" w:hAnsi="宋体" w:hint="eastAsia"/>
          <w:bCs/>
          <w:sz w:val="24"/>
          <w:szCs w:val="24"/>
        </w:rPr>
        <w:t>三、短期成本变动的决定因素：边际报酬递减规律</w:t>
      </w:r>
    </w:p>
    <w:p w:rsidR="006262CA" w:rsidRDefault="00AD7B87">
      <w:pPr>
        <w:spacing w:after="0" w:line="240" w:lineRule="auto"/>
        <w:rPr>
          <w:rFonts w:ascii="宋体" w:hAnsi="宋体"/>
          <w:bCs/>
          <w:sz w:val="24"/>
          <w:szCs w:val="24"/>
        </w:rPr>
      </w:pPr>
      <w:r>
        <w:rPr>
          <w:rFonts w:ascii="宋体" w:hAnsi="宋体" w:hint="eastAsia"/>
          <w:bCs/>
          <w:sz w:val="24"/>
          <w:szCs w:val="24"/>
        </w:rPr>
        <w:t>四、由总成本曲线到平均成本曲线和边际成本曲线</w:t>
      </w:r>
    </w:p>
    <w:p w:rsidR="006262CA" w:rsidRDefault="00AD7B87">
      <w:pPr>
        <w:spacing w:after="0" w:line="240" w:lineRule="auto"/>
        <w:rPr>
          <w:rFonts w:ascii="宋体" w:hAnsi="宋体"/>
          <w:bCs/>
          <w:sz w:val="24"/>
          <w:szCs w:val="24"/>
        </w:rPr>
      </w:pPr>
      <w:r>
        <w:rPr>
          <w:rFonts w:ascii="宋体" w:hAnsi="宋体" w:hint="eastAsia"/>
          <w:bCs/>
          <w:sz w:val="24"/>
          <w:szCs w:val="24"/>
        </w:rPr>
        <w:t>五、短期产量曲线与短期成本曲线之间的关系</w:t>
      </w:r>
    </w:p>
    <w:p w:rsidR="006262CA" w:rsidRDefault="00AD7B87">
      <w:pPr>
        <w:spacing w:after="0" w:line="240" w:lineRule="auto"/>
        <w:rPr>
          <w:rFonts w:eastAsia="黑体"/>
          <w:bCs/>
          <w:sz w:val="24"/>
          <w:szCs w:val="24"/>
        </w:rPr>
      </w:pPr>
      <w:r>
        <w:rPr>
          <w:rFonts w:ascii="黑体" w:eastAsia="黑体" w:hAnsi="宋体" w:hint="eastAsia"/>
          <w:bCs/>
          <w:sz w:val="24"/>
          <w:szCs w:val="24"/>
        </w:rPr>
        <w:t>第九节</w:t>
      </w:r>
      <w:r>
        <w:rPr>
          <w:rFonts w:ascii="黑体" w:eastAsia="黑体" w:hAnsi="宋体" w:hint="eastAsia"/>
          <w:bCs/>
          <w:sz w:val="24"/>
          <w:szCs w:val="24"/>
        </w:rPr>
        <w:t xml:space="preserve"> </w:t>
      </w:r>
      <w:r>
        <w:rPr>
          <w:rFonts w:ascii="黑体" w:eastAsia="黑体" w:hAnsi="宋体" w:hint="eastAsia"/>
          <w:bCs/>
          <w:sz w:val="24"/>
          <w:szCs w:val="24"/>
        </w:rPr>
        <w:t>长期成本曲线</w:t>
      </w:r>
    </w:p>
    <w:p w:rsidR="006262CA" w:rsidRDefault="00AD7B87">
      <w:pPr>
        <w:spacing w:after="0" w:line="240" w:lineRule="auto"/>
        <w:rPr>
          <w:rFonts w:ascii="宋体" w:hAnsi="宋体"/>
          <w:bCs/>
          <w:sz w:val="24"/>
          <w:szCs w:val="24"/>
        </w:rPr>
      </w:pPr>
      <w:r>
        <w:rPr>
          <w:rFonts w:ascii="宋体" w:hAnsi="宋体" w:hint="eastAsia"/>
          <w:bCs/>
          <w:sz w:val="24"/>
          <w:szCs w:val="24"/>
        </w:rPr>
        <w:t>一、长期总成本函数和长期总成本曲线</w:t>
      </w:r>
    </w:p>
    <w:p w:rsidR="006262CA" w:rsidRDefault="00AD7B87">
      <w:pPr>
        <w:spacing w:after="0" w:line="240" w:lineRule="auto"/>
        <w:rPr>
          <w:rFonts w:ascii="宋体" w:hAnsi="宋体"/>
          <w:bCs/>
          <w:sz w:val="24"/>
          <w:szCs w:val="24"/>
        </w:rPr>
      </w:pPr>
      <w:r>
        <w:rPr>
          <w:rFonts w:ascii="宋体" w:hAnsi="宋体" w:hint="eastAsia"/>
          <w:bCs/>
          <w:sz w:val="24"/>
          <w:szCs w:val="24"/>
        </w:rPr>
        <w:t>二、长期平均成本函数和长期平均成本曲线</w:t>
      </w:r>
    </w:p>
    <w:p w:rsidR="006262CA" w:rsidRDefault="00AD7B87">
      <w:pPr>
        <w:spacing w:after="0" w:line="240" w:lineRule="auto"/>
        <w:rPr>
          <w:rFonts w:eastAsia="黑体"/>
          <w:bCs/>
          <w:sz w:val="24"/>
          <w:szCs w:val="24"/>
        </w:rPr>
      </w:pPr>
      <w:r>
        <w:rPr>
          <w:rFonts w:ascii="宋体" w:hAnsi="宋体" w:hint="eastAsia"/>
          <w:bCs/>
          <w:sz w:val="24"/>
          <w:szCs w:val="24"/>
        </w:rPr>
        <w:t>三、长期边际成本函数和长期边际成本曲线</w:t>
      </w:r>
    </w:p>
    <w:p w:rsidR="006262CA" w:rsidRDefault="006262CA">
      <w:pPr>
        <w:spacing w:after="0" w:line="240" w:lineRule="auto"/>
        <w:rPr>
          <w:rFonts w:eastAsia="黑体"/>
          <w:bCs/>
          <w:sz w:val="24"/>
          <w:szCs w:val="24"/>
        </w:rPr>
      </w:pPr>
    </w:p>
    <w:p w:rsidR="006262CA" w:rsidRDefault="00AD7B87">
      <w:pPr>
        <w:numPr>
          <w:ilvl w:val="3"/>
          <w:numId w:val="10"/>
        </w:numPr>
        <w:spacing w:after="0" w:line="240" w:lineRule="auto"/>
        <w:ind w:left="0" w:firstLine="0"/>
        <w:rPr>
          <w:rFonts w:eastAsia="黑体"/>
          <w:bCs/>
          <w:sz w:val="24"/>
          <w:szCs w:val="24"/>
        </w:rPr>
      </w:pPr>
      <w:r>
        <w:rPr>
          <w:rFonts w:ascii="黑体" w:eastAsia="黑体" w:hAnsi="宋体" w:hint="eastAsia"/>
          <w:bCs/>
          <w:sz w:val="24"/>
          <w:szCs w:val="24"/>
        </w:rPr>
        <w:t>完全竞争市场</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int="eastAsia"/>
          <w:sz w:val="24"/>
          <w:szCs w:val="24"/>
        </w:rPr>
        <w:t>通过本章学习，</w:t>
      </w:r>
      <w:r>
        <w:rPr>
          <w:rFonts w:ascii="宋体" w:hAnsi="宋体" w:hint="eastAsia"/>
          <w:bCs/>
          <w:sz w:val="24"/>
          <w:szCs w:val="24"/>
        </w:rPr>
        <w:t>学生应该掌握完全竞争厂商的短期均衡和长期均衡的条件，说明完全竞争厂商和行业的短期、长期供给曲线，通过对完全竞争厂商和行业的供给曲线的分析，评价完全竞争市场的经济效率</w:t>
      </w:r>
      <w:r>
        <w:rPr>
          <w:rFonts w:ascii="宋体" w:hint="eastAsia"/>
          <w:sz w:val="24"/>
          <w:szCs w:val="24"/>
        </w:rPr>
        <w:t>。</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eastAsia="黑体"/>
          <w:bCs/>
          <w:sz w:val="24"/>
          <w:szCs w:val="24"/>
        </w:rPr>
      </w:pPr>
      <w:r>
        <w:rPr>
          <w:rFonts w:ascii="宋体" w:hAnsi="宋体" w:hint="eastAsia"/>
          <w:bCs/>
          <w:sz w:val="24"/>
          <w:szCs w:val="24"/>
        </w:rPr>
        <w:t>完全</w:t>
      </w:r>
      <w:proofErr w:type="gramStart"/>
      <w:r>
        <w:rPr>
          <w:rFonts w:ascii="宋体" w:hAnsi="宋体" w:hint="eastAsia"/>
          <w:bCs/>
          <w:sz w:val="24"/>
          <w:szCs w:val="24"/>
        </w:rPr>
        <w:t>竞争厂</w:t>
      </w:r>
      <w:proofErr w:type="gramEnd"/>
      <w:r>
        <w:rPr>
          <w:rFonts w:ascii="宋体" w:hAnsi="宋体" w:hint="eastAsia"/>
          <w:bCs/>
          <w:sz w:val="24"/>
          <w:szCs w:val="24"/>
        </w:rPr>
        <w:t>与经销商合一的假设、商短期和长期均衡条件和图形、完全竞争行业长期供给曲线</w:t>
      </w:r>
      <w:r>
        <w:rPr>
          <w:rFonts w:ascii="宋体" w:hint="eastAsia"/>
          <w:sz w:val="24"/>
          <w:szCs w:val="24"/>
        </w:rPr>
        <w:t>。</w:t>
      </w: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厂商和市场的类型</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完全竞争厂商的需求曲线和收益曲线</w:t>
      </w:r>
    </w:p>
    <w:p w:rsidR="006262CA" w:rsidRDefault="00AD7B87">
      <w:pPr>
        <w:spacing w:after="0" w:line="240" w:lineRule="auto"/>
        <w:rPr>
          <w:rFonts w:ascii="宋体" w:hAnsi="宋体"/>
          <w:bCs/>
          <w:sz w:val="24"/>
          <w:szCs w:val="24"/>
        </w:rPr>
      </w:pPr>
      <w:r>
        <w:rPr>
          <w:rFonts w:ascii="宋体" w:hAnsi="宋体" w:hint="eastAsia"/>
          <w:bCs/>
          <w:sz w:val="24"/>
          <w:szCs w:val="24"/>
        </w:rPr>
        <w:t>一、完全竞争市场的条件</w:t>
      </w:r>
    </w:p>
    <w:p w:rsidR="006262CA" w:rsidRDefault="00AD7B87">
      <w:pPr>
        <w:spacing w:after="0" w:line="240" w:lineRule="auto"/>
        <w:rPr>
          <w:rFonts w:ascii="宋体" w:hAnsi="宋体"/>
          <w:bCs/>
          <w:sz w:val="24"/>
          <w:szCs w:val="24"/>
        </w:rPr>
      </w:pPr>
      <w:r>
        <w:rPr>
          <w:rFonts w:ascii="宋体" w:hAnsi="宋体" w:hint="eastAsia"/>
          <w:bCs/>
          <w:sz w:val="24"/>
          <w:szCs w:val="24"/>
        </w:rPr>
        <w:t>二、完全竞争厂商的需求曲线</w:t>
      </w:r>
    </w:p>
    <w:p w:rsidR="006262CA" w:rsidRDefault="00AD7B87">
      <w:pPr>
        <w:spacing w:after="0" w:line="240" w:lineRule="auto"/>
        <w:rPr>
          <w:rFonts w:ascii="宋体" w:hAnsi="宋体"/>
          <w:bCs/>
          <w:sz w:val="24"/>
          <w:szCs w:val="24"/>
        </w:rPr>
      </w:pPr>
      <w:r>
        <w:rPr>
          <w:rFonts w:ascii="宋体" w:hAnsi="宋体" w:hint="eastAsia"/>
          <w:bCs/>
          <w:sz w:val="24"/>
          <w:szCs w:val="24"/>
        </w:rPr>
        <w:t>三、完全竞争厂商的收益曲线</w:t>
      </w:r>
    </w:p>
    <w:p w:rsidR="006262CA" w:rsidRDefault="006262CA">
      <w:pPr>
        <w:spacing w:after="0" w:line="240" w:lineRule="auto"/>
        <w:rPr>
          <w:rFonts w:ascii="宋体" w:hAnsi="宋体"/>
          <w:bCs/>
          <w:sz w:val="24"/>
          <w:szCs w:val="24"/>
        </w:rPr>
      </w:pP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厂商实现利润最大化的均衡条件</w:t>
      </w:r>
    </w:p>
    <w:p w:rsidR="006262CA" w:rsidRDefault="00AD7B87">
      <w:pPr>
        <w:spacing w:after="0" w:line="240" w:lineRule="auto"/>
        <w:rPr>
          <w:rFonts w:ascii="宋体" w:hAnsi="宋体"/>
          <w:bCs/>
          <w:sz w:val="24"/>
          <w:szCs w:val="24"/>
        </w:rPr>
      </w:pPr>
      <w:r>
        <w:rPr>
          <w:rFonts w:ascii="宋体" w:hAnsi="宋体" w:hint="eastAsia"/>
          <w:bCs/>
          <w:sz w:val="24"/>
          <w:szCs w:val="24"/>
        </w:rPr>
        <w:t>一、约束条件</w:t>
      </w:r>
    </w:p>
    <w:p w:rsidR="006262CA" w:rsidRDefault="00AD7B87">
      <w:pPr>
        <w:spacing w:after="0" w:line="240" w:lineRule="auto"/>
        <w:rPr>
          <w:rFonts w:eastAsia="黑体"/>
          <w:bCs/>
          <w:sz w:val="24"/>
          <w:szCs w:val="24"/>
        </w:rPr>
      </w:pPr>
      <w:r>
        <w:rPr>
          <w:rFonts w:ascii="宋体" w:hAnsi="宋体" w:hint="eastAsia"/>
          <w:bCs/>
          <w:sz w:val="24"/>
          <w:szCs w:val="24"/>
        </w:rPr>
        <w:t>二、均衡条件</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完全竞争厂商的短期均衡和短期供给曲线</w:t>
      </w:r>
    </w:p>
    <w:p w:rsidR="006262CA" w:rsidRDefault="00AD7B87">
      <w:pPr>
        <w:spacing w:after="0" w:line="240" w:lineRule="auto"/>
        <w:rPr>
          <w:rFonts w:ascii="宋体" w:hAnsi="宋体"/>
          <w:bCs/>
          <w:sz w:val="24"/>
          <w:szCs w:val="24"/>
        </w:rPr>
      </w:pPr>
      <w:r>
        <w:rPr>
          <w:rFonts w:ascii="宋体" w:hAnsi="宋体" w:hint="eastAsia"/>
          <w:bCs/>
          <w:sz w:val="24"/>
          <w:szCs w:val="24"/>
        </w:rPr>
        <w:t>一、完全竞争厂商的短期均衡</w:t>
      </w:r>
    </w:p>
    <w:p w:rsidR="006262CA" w:rsidRDefault="00AD7B87">
      <w:pPr>
        <w:spacing w:after="0" w:line="240" w:lineRule="auto"/>
        <w:rPr>
          <w:rFonts w:ascii="宋体" w:hAnsi="宋体"/>
          <w:bCs/>
          <w:sz w:val="24"/>
          <w:szCs w:val="24"/>
        </w:rPr>
      </w:pPr>
      <w:r>
        <w:rPr>
          <w:rFonts w:ascii="宋体" w:hAnsi="宋体" w:hint="eastAsia"/>
          <w:bCs/>
          <w:sz w:val="24"/>
          <w:szCs w:val="24"/>
        </w:rPr>
        <w:t>二、完全竞争厂商的短期供给曲线</w:t>
      </w:r>
    </w:p>
    <w:p w:rsidR="006262CA" w:rsidRDefault="00AD7B87">
      <w:pPr>
        <w:spacing w:after="0" w:line="240" w:lineRule="auto"/>
        <w:rPr>
          <w:rFonts w:eastAsia="黑体"/>
          <w:bCs/>
          <w:sz w:val="24"/>
          <w:szCs w:val="24"/>
        </w:rPr>
      </w:pPr>
      <w:r>
        <w:rPr>
          <w:rFonts w:ascii="宋体" w:hAnsi="宋体" w:hint="eastAsia"/>
          <w:bCs/>
          <w:sz w:val="24"/>
          <w:szCs w:val="24"/>
        </w:rPr>
        <w:t>三、生产者剩余</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完全竞争行业的短期供给曲线</w:t>
      </w:r>
    </w:p>
    <w:p w:rsidR="006262CA" w:rsidRDefault="00AD7B87">
      <w:pPr>
        <w:spacing w:after="0" w:line="240" w:lineRule="auto"/>
        <w:rPr>
          <w:rFonts w:eastAsia="黑体"/>
          <w:bCs/>
          <w:sz w:val="24"/>
          <w:szCs w:val="24"/>
        </w:rPr>
      </w:pPr>
      <w:r>
        <w:rPr>
          <w:rFonts w:ascii="宋体" w:hAnsi="宋体" w:hint="eastAsia"/>
          <w:bCs/>
          <w:sz w:val="24"/>
          <w:szCs w:val="24"/>
        </w:rPr>
        <w:t>一、完全竞争厂商的短期供给曲线的推导</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完全竞争厂商的长期均衡</w:t>
      </w:r>
    </w:p>
    <w:p w:rsidR="006262CA" w:rsidRDefault="00AD7B87">
      <w:pPr>
        <w:spacing w:after="0" w:line="240" w:lineRule="auto"/>
        <w:rPr>
          <w:rFonts w:ascii="宋体" w:hAnsi="宋体"/>
          <w:bCs/>
          <w:sz w:val="24"/>
          <w:szCs w:val="24"/>
        </w:rPr>
      </w:pPr>
      <w:r>
        <w:rPr>
          <w:rFonts w:ascii="宋体" w:hAnsi="宋体" w:hint="eastAsia"/>
          <w:bCs/>
          <w:sz w:val="24"/>
          <w:szCs w:val="24"/>
        </w:rPr>
        <w:t>一、厂商对最优生产规模的选择</w:t>
      </w:r>
    </w:p>
    <w:p w:rsidR="006262CA" w:rsidRDefault="00AD7B87">
      <w:pPr>
        <w:spacing w:after="0" w:line="240" w:lineRule="auto"/>
        <w:rPr>
          <w:rFonts w:eastAsia="黑体"/>
          <w:bCs/>
          <w:sz w:val="24"/>
          <w:szCs w:val="24"/>
        </w:rPr>
      </w:pPr>
      <w:r>
        <w:rPr>
          <w:rFonts w:ascii="宋体" w:hAnsi="宋体" w:hint="eastAsia"/>
          <w:bCs/>
          <w:sz w:val="24"/>
          <w:szCs w:val="24"/>
        </w:rPr>
        <w:t>二、厂商进出一个行业</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完全竞争行业的长期供给曲线</w:t>
      </w:r>
    </w:p>
    <w:p w:rsidR="006262CA" w:rsidRDefault="00AD7B87">
      <w:pPr>
        <w:spacing w:after="0" w:line="240" w:lineRule="auto"/>
        <w:rPr>
          <w:rFonts w:ascii="宋体" w:hAnsi="宋体"/>
          <w:bCs/>
          <w:sz w:val="24"/>
          <w:szCs w:val="24"/>
        </w:rPr>
      </w:pPr>
      <w:r>
        <w:rPr>
          <w:rFonts w:ascii="宋体" w:hAnsi="宋体" w:hint="eastAsia"/>
          <w:bCs/>
          <w:sz w:val="24"/>
          <w:szCs w:val="24"/>
        </w:rPr>
        <w:t>一、成本不变行业的长期供给曲线</w:t>
      </w:r>
    </w:p>
    <w:p w:rsidR="006262CA" w:rsidRDefault="00AD7B87">
      <w:pPr>
        <w:spacing w:after="0" w:line="240" w:lineRule="auto"/>
        <w:rPr>
          <w:rFonts w:ascii="宋体" w:hAnsi="宋体"/>
          <w:bCs/>
          <w:sz w:val="24"/>
          <w:szCs w:val="24"/>
        </w:rPr>
      </w:pPr>
      <w:r>
        <w:rPr>
          <w:rFonts w:ascii="宋体" w:hAnsi="宋体" w:hint="eastAsia"/>
          <w:bCs/>
          <w:sz w:val="24"/>
          <w:szCs w:val="24"/>
        </w:rPr>
        <w:t>二、成本递增行业的长期供给曲线</w:t>
      </w:r>
    </w:p>
    <w:p w:rsidR="006262CA" w:rsidRDefault="00AD7B87">
      <w:pPr>
        <w:spacing w:after="0" w:line="240" w:lineRule="auto"/>
        <w:rPr>
          <w:rFonts w:eastAsia="黑体"/>
          <w:bCs/>
          <w:sz w:val="24"/>
          <w:szCs w:val="24"/>
        </w:rPr>
      </w:pPr>
      <w:r>
        <w:rPr>
          <w:rFonts w:ascii="宋体" w:hAnsi="宋体" w:hint="eastAsia"/>
          <w:bCs/>
          <w:sz w:val="24"/>
          <w:szCs w:val="24"/>
        </w:rPr>
        <w:t>三、成本递减行业的长期供</w:t>
      </w:r>
      <w:r>
        <w:rPr>
          <w:rFonts w:ascii="宋体" w:hAnsi="宋体" w:hint="eastAsia"/>
          <w:bCs/>
          <w:sz w:val="24"/>
          <w:szCs w:val="24"/>
        </w:rPr>
        <w:t>给曲线</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完全竞争市场的短期均衡和长期均衡</w:t>
      </w:r>
    </w:p>
    <w:p w:rsidR="006262CA" w:rsidRDefault="00AD7B87">
      <w:pPr>
        <w:spacing w:after="0" w:line="240" w:lineRule="auto"/>
        <w:rPr>
          <w:rFonts w:ascii="宋体" w:hAnsi="宋体"/>
          <w:bCs/>
          <w:sz w:val="24"/>
          <w:szCs w:val="24"/>
        </w:rPr>
      </w:pPr>
      <w:r>
        <w:rPr>
          <w:rFonts w:ascii="宋体" w:hAnsi="宋体" w:hint="eastAsia"/>
          <w:bCs/>
          <w:sz w:val="24"/>
          <w:szCs w:val="24"/>
        </w:rPr>
        <w:t>一、完全竞争市场的短期均衡和长期均衡</w:t>
      </w:r>
    </w:p>
    <w:p w:rsidR="006262CA" w:rsidRDefault="00AD7B87">
      <w:pPr>
        <w:spacing w:after="0" w:line="240" w:lineRule="auto"/>
        <w:rPr>
          <w:rFonts w:eastAsia="黑体"/>
          <w:bCs/>
          <w:sz w:val="24"/>
          <w:szCs w:val="24"/>
        </w:rPr>
      </w:pPr>
      <w:r>
        <w:rPr>
          <w:rFonts w:ascii="宋体" w:hAnsi="宋体" w:hint="eastAsia"/>
          <w:bCs/>
          <w:sz w:val="24"/>
          <w:szCs w:val="24"/>
        </w:rPr>
        <w:lastRenderedPageBreak/>
        <w:t>二、消费者统治说法的理论基础</w:t>
      </w:r>
    </w:p>
    <w:p w:rsidR="006262CA" w:rsidRDefault="00AD7B87">
      <w:pPr>
        <w:numPr>
          <w:ilvl w:val="0"/>
          <w:numId w:val="12"/>
        </w:numPr>
        <w:spacing w:after="0" w:line="240" w:lineRule="auto"/>
        <w:ind w:left="0" w:firstLine="0"/>
        <w:rPr>
          <w:rFonts w:eastAsia="黑体"/>
          <w:bCs/>
          <w:sz w:val="24"/>
          <w:szCs w:val="24"/>
        </w:rPr>
      </w:pPr>
      <w:r>
        <w:rPr>
          <w:rFonts w:ascii="黑体" w:eastAsia="黑体" w:hAnsi="宋体" w:hint="eastAsia"/>
          <w:bCs/>
          <w:sz w:val="24"/>
          <w:szCs w:val="24"/>
        </w:rPr>
        <w:t>结束语</w:t>
      </w:r>
    </w:p>
    <w:p w:rsidR="006262CA" w:rsidRDefault="006262CA">
      <w:pPr>
        <w:spacing w:after="0" w:line="240" w:lineRule="auto"/>
        <w:rPr>
          <w:sz w:val="24"/>
          <w:szCs w:val="24"/>
        </w:rPr>
      </w:pPr>
    </w:p>
    <w:p w:rsidR="006262CA" w:rsidRDefault="00AD7B87">
      <w:pPr>
        <w:spacing w:after="0" w:line="240" w:lineRule="auto"/>
        <w:rPr>
          <w:rFonts w:eastAsia="黑体"/>
          <w:bCs/>
          <w:sz w:val="24"/>
          <w:szCs w:val="24"/>
        </w:rPr>
      </w:pPr>
      <w:r>
        <w:rPr>
          <w:rFonts w:eastAsia="黑体" w:hint="eastAsia"/>
          <w:bCs/>
          <w:sz w:val="24"/>
          <w:szCs w:val="24"/>
        </w:rPr>
        <w:t>第五章</w:t>
      </w:r>
      <w:r>
        <w:rPr>
          <w:rFonts w:eastAsia="黑体" w:hint="eastAsia"/>
          <w:bCs/>
          <w:sz w:val="24"/>
          <w:szCs w:val="24"/>
        </w:rPr>
        <w:t xml:space="preserve">  </w:t>
      </w:r>
      <w:r>
        <w:rPr>
          <w:rFonts w:ascii="黑体" w:eastAsia="黑体" w:hAnsi="宋体" w:hint="eastAsia"/>
          <w:sz w:val="24"/>
          <w:szCs w:val="24"/>
        </w:rPr>
        <w:t>不完全竞争的市场</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Ansi="宋体" w:hint="eastAsia"/>
          <w:bCs/>
          <w:sz w:val="24"/>
          <w:szCs w:val="24"/>
        </w:rPr>
        <w:t>通过学习本章，让学生掌握各类市场的短期和长期均衡，并了解博弈论的初步知识，使学生能够对不完全竞争条件下的厂商的供给行为进行分析，并对不同市场运行的效率</w:t>
      </w:r>
      <w:proofErr w:type="gramStart"/>
      <w:r>
        <w:rPr>
          <w:rFonts w:ascii="宋体" w:hAnsi="宋体" w:hint="eastAsia"/>
          <w:bCs/>
          <w:sz w:val="24"/>
          <w:szCs w:val="24"/>
        </w:rPr>
        <w:t>作出</w:t>
      </w:r>
      <w:proofErr w:type="gramEnd"/>
      <w:r>
        <w:rPr>
          <w:rFonts w:ascii="宋体" w:hAnsi="宋体" w:hint="eastAsia"/>
          <w:bCs/>
          <w:sz w:val="24"/>
          <w:szCs w:val="24"/>
        </w:rPr>
        <w:t>评价</w:t>
      </w:r>
      <w:r>
        <w:rPr>
          <w:rFonts w:ascii="宋体" w:hint="eastAsia"/>
          <w:sz w:val="24"/>
          <w:szCs w:val="24"/>
        </w:rPr>
        <w:t>。</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rPr>
        <w:t>垄断竞争市场的短期和长期均衡、垄断竞争厂商的</w:t>
      </w:r>
      <w:r>
        <w:rPr>
          <w:rFonts w:ascii="宋体" w:hAnsi="宋体" w:hint="eastAsia"/>
          <w:bCs/>
          <w:sz w:val="24"/>
          <w:szCs w:val="24"/>
        </w:rPr>
        <w:t>D</w:t>
      </w:r>
      <w:r>
        <w:rPr>
          <w:rFonts w:ascii="宋体" w:hAnsi="宋体" w:hint="eastAsia"/>
          <w:bCs/>
          <w:sz w:val="24"/>
          <w:szCs w:val="24"/>
        </w:rPr>
        <w:t>与</w:t>
      </w:r>
      <w:r>
        <w:rPr>
          <w:rFonts w:ascii="宋体" w:hAnsi="宋体" w:hint="eastAsia"/>
          <w:bCs/>
          <w:sz w:val="24"/>
          <w:szCs w:val="24"/>
        </w:rPr>
        <w:t>d</w:t>
      </w:r>
      <w:r>
        <w:rPr>
          <w:rFonts w:ascii="宋体" w:hint="eastAsia"/>
          <w:sz w:val="24"/>
          <w:szCs w:val="24"/>
        </w:rPr>
        <w:t>。</w:t>
      </w: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垄断</w:t>
      </w:r>
    </w:p>
    <w:p w:rsidR="006262CA" w:rsidRDefault="00AD7B87">
      <w:pPr>
        <w:spacing w:after="0" w:line="240" w:lineRule="auto"/>
        <w:rPr>
          <w:rFonts w:ascii="宋体" w:hAnsi="宋体"/>
          <w:bCs/>
          <w:sz w:val="24"/>
          <w:szCs w:val="24"/>
        </w:rPr>
      </w:pPr>
      <w:r>
        <w:rPr>
          <w:rFonts w:ascii="宋体" w:hAnsi="宋体" w:hint="eastAsia"/>
          <w:bCs/>
          <w:sz w:val="24"/>
          <w:szCs w:val="24"/>
        </w:rPr>
        <w:t>一、垄断市场的条件</w:t>
      </w:r>
      <w:bookmarkStart w:id="59" w:name="_Hlt86633409"/>
      <w:bookmarkStart w:id="60" w:name="_Hlt86633522"/>
      <w:bookmarkStart w:id="61" w:name="_Hlt9614019"/>
      <w:bookmarkStart w:id="62" w:name="_Hlt9614098"/>
      <w:bookmarkStart w:id="63" w:name="_Hlt86633410"/>
    </w:p>
    <w:p w:rsidR="006262CA" w:rsidRDefault="00AD7B87">
      <w:pPr>
        <w:spacing w:after="0" w:line="240" w:lineRule="auto"/>
        <w:rPr>
          <w:rFonts w:ascii="宋体" w:hAnsi="宋体"/>
          <w:bCs/>
          <w:sz w:val="24"/>
          <w:szCs w:val="24"/>
        </w:rPr>
      </w:pPr>
      <w:bookmarkStart w:id="64" w:name="_Hlt86634047"/>
      <w:bookmarkStart w:id="65" w:name="_Hlt86634100"/>
      <w:r>
        <w:rPr>
          <w:rFonts w:ascii="宋体" w:hAnsi="宋体" w:hint="eastAsia"/>
          <w:bCs/>
          <w:sz w:val="24"/>
          <w:szCs w:val="24"/>
        </w:rPr>
        <w:t>二、垄断厂商</w:t>
      </w:r>
      <w:bookmarkStart w:id="66" w:name="_Hlt86634130"/>
      <w:r>
        <w:rPr>
          <w:rFonts w:ascii="宋体" w:hAnsi="宋体" w:hint="eastAsia"/>
          <w:bCs/>
          <w:sz w:val="24"/>
          <w:szCs w:val="24"/>
        </w:rPr>
        <w:t>的需求曲线和边际收益曲线</w:t>
      </w:r>
      <w:bookmarkEnd w:id="59"/>
      <w:bookmarkEnd w:id="60"/>
      <w:bookmarkEnd w:id="61"/>
      <w:bookmarkEnd w:id="62"/>
      <w:bookmarkEnd w:id="63"/>
      <w:bookmarkEnd w:id="64"/>
      <w:bookmarkEnd w:id="65"/>
      <w:bookmarkEnd w:id="66"/>
      <w:r>
        <w:rPr>
          <w:rFonts w:ascii="宋体" w:hAnsi="宋体" w:hint="eastAsia"/>
          <w:bCs/>
          <w:sz w:val="24"/>
          <w:szCs w:val="24"/>
        </w:rPr>
        <w:t xml:space="preserve"> </w:t>
      </w:r>
    </w:p>
    <w:p w:rsidR="006262CA" w:rsidRDefault="00AD7B87">
      <w:pPr>
        <w:spacing w:after="0" w:line="240" w:lineRule="auto"/>
        <w:rPr>
          <w:rFonts w:ascii="宋体" w:hAnsi="宋体"/>
          <w:bCs/>
          <w:sz w:val="24"/>
          <w:szCs w:val="24"/>
        </w:rPr>
      </w:pPr>
      <w:r>
        <w:rPr>
          <w:rFonts w:ascii="宋体" w:hAnsi="宋体" w:hint="eastAsia"/>
          <w:bCs/>
          <w:sz w:val="24"/>
          <w:szCs w:val="24"/>
        </w:rPr>
        <w:t>三、垄断厂商的短期均衡</w:t>
      </w:r>
      <w:bookmarkStart w:id="67" w:name="_Hlt9614433"/>
    </w:p>
    <w:bookmarkEnd w:id="67"/>
    <w:p w:rsidR="006262CA" w:rsidRDefault="00AD7B87">
      <w:pPr>
        <w:spacing w:after="0" w:line="240" w:lineRule="auto"/>
        <w:rPr>
          <w:rFonts w:ascii="宋体" w:hAnsi="宋体"/>
          <w:bCs/>
          <w:sz w:val="24"/>
          <w:szCs w:val="24"/>
        </w:rPr>
      </w:pPr>
      <w:r>
        <w:rPr>
          <w:rFonts w:ascii="宋体" w:hAnsi="宋体" w:hint="eastAsia"/>
          <w:bCs/>
          <w:sz w:val="24"/>
          <w:szCs w:val="24"/>
        </w:rPr>
        <w:t>四、垄断厂商的</w:t>
      </w:r>
      <w:bookmarkStart w:id="68" w:name="_Hlt86633857"/>
      <w:bookmarkStart w:id="69" w:name="_Hlt86633931"/>
      <w:bookmarkStart w:id="70" w:name="_Hlt86633545"/>
      <w:r>
        <w:rPr>
          <w:rFonts w:ascii="宋体" w:hAnsi="宋体" w:hint="eastAsia"/>
          <w:bCs/>
          <w:sz w:val="24"/>
          <w:szCs w:val="24"/>
        </w:rPr>
        <w:t>供给曲线</w:t>
      </w:r>
    </w:p>
    <w:p w:rsidR="006262CA" w:rsidRDefault="00AD7B87">
      <w:pPr>
        <w:spacing w:after="0" w:line="240" w:lineRule="auto"/>
        <w:rPr>
          <w:rFonts w:ascii="宋体" w:hAnsi="宋体"/>
          <w:bCs/>
          <w:sz w:val="24"/>
          <w:szCs w:val="24"/>
        </w:rPr>
      </w:pPr>
      <w:r>
        <w:rPr>
          <w:rFonts w:ascii="宋体" w:hAnsi="宋体" w:hint="eastAsia"/>
          <w:bCs/>
          <w:sz w:val="24"/>
          <w:szCs w:val="24"/>
        </w:rPr>
        <w:t>五、</w:t>
      </w:r>
      <w:bookmarkEnd w:id="68"/>
      <w:bookmarkEnd w:id="69"/>
      <w:bookmarkEnd w:id="70"/>
      <w:r>
        <w:rPr>
          <w:rFonts w:ascii="宋体" w:hAnsi="宋体" w:hint="eastAsia"/>
          <w:bCs/>
          <w:sz w:val="24"/>
          <w:szCs w:val="24"/>
        </w:rPr>
        <w:t>垄断厂商的长期均衡</w:t>
      </w:r>
    </w:p>
    <w:p w:rsidR="006262CA" w:rsidRDefault="00AD7B87">
      <w:pPr>
        <w:spacing w:after="0" w:line="240" w:lineRule="auto"/>
        <w:rPr>
          <w:rFonts w:ascii="宋体" w:hAnsi="宋体"/>
          <w:bCs/>
          <w:sz w:val="24"/>
          <w:szCs w:val="24"/>
        </w:rPr>
      </w:pPr>
      <w:r>
        <w:rPr>
          <w:rFonts w:ascii="宋体" w:hAnsi="宋体" w:hint="eastAsia"/>
          <w:bCs/>
          <w:sz w:val="24"/>
          <w:szCs w:val="24"/>
        </w:rPr>
        <w:t>六、价格歧视</w:t>
      </w:r>
    </w:p>
    <w:p w:rsidR="006262CA" w:rsidRDefault="00AD7B87">
      <w:pPr>
        <w:spacing w:after="0" w:line="240" w:lineRule="auto"/>
        <w:rPr>
          <w:rFonts w:ascii="宋体" w:hAnsi="宋体"/>
          <w:bCs/>
          <w:sz w:val="24"/>
          <w:szCs w:val="24"/>
        </w:rPr>
      </w:pPr>
      <w:r>
        <w:rPr>
          <w:rFonts w:ascii="宋体" w:hAnsi="宋体" w:hint="eastAsia"/>
          <w:bCs/>
          <w:sz w:val="24"/>
          <w:szCs w:val="24"/>
        </w:rPr>
        <w:t>七、自然垄断和政府管制</w:t>
      </w:r>
    </w:p>
    <w:p w:rsidR="006262CA" w:rsidRDefault="006262CA">
      <w:pPr>
        <w:spacing w:after="0" w:line="240" w:lineRule="auto"/>
        <w:rPr>
          <w:rFonts w:eastAsia="黑体"/>
          <w:bCs/>
          <w:sz w:val="24"/>
          <w:szCs w:val="24"/>
        </w:rPr>
      </w:pP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垄断竞争</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一、垄断竞争市场的条件</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二、垄断竞争厂商的需求曲线</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三、垄断竞争厂商的短期均衡</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四、垄断竞争厂商的长期均衡</w:t>
      </w:r>
    </w:p>
    <w:p w:rsidR="006262CA" w:rsidRDefault="00AD7B87">
      <w:pPr>
        <w:spacing w:after="0" w:line="240" w:lineRule="auto"/>
        <w:rPr>
          <w:rFonts w:ascii="宋体" w:hAnsi="宋体"/>
          <w:bCs/>
          <w:sz w:val="24"/>
          <w:szCs w:val="24"/>
        </w:rPr>
      </w:pPr>
      <w:r>
        <w:rPr>
          <w:rFonts w:ascii="宋体" w:hAnsi="宋体" w:hint="eastAsia"/>
          <w:bCs/>
          <w:sz w:val="24"/>
          <w:szCs w:val="24"/>
        </w:rPr>
        <w:t>五、</w:t>
      </w:r>
      <w:r>
        <w:rPr>
          <w:rFonts w:ascii="宋体" w:hAnsi="宋体" w:hint="eastAsia"/>
          <w:bCs/>
          <w:sz w:val="24"/>
          <w:szCs w:val="24"/>
          <w:shd w:val="clear" w:color="auto" w:fill="FFFFFF"/>
        </w:rPr>
        <w:t>垄断竞争与理想的产量</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六、垄断竞争厂商的供给曲线</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七、非价格竞争</w:t>
      </w: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寡头</w:t>
      </w:r>
    </w:p>
    <w:p w:rsidR="006262CA" w:rsidRDefault="00AD7B87">
      <w:pPr>
        <w:spacing w:after="0" w:line="240" w:lineRule="auto"/>
        <w:rPr>
          <w:rFonts w:ascii="宋体" w:hAnsi="宋体"/>
          <w:bCs/>
          <w:sz w:val="24"/>
          <w:szCs w:val="24"/>
        </w:rPr>
      </w:pPr>
      <w:r>
        <w:rPr>
          <w:rFonts w:ascii="宋体" w:hAnsi="宋体" w:hint="eastAsia"/>
          <w:bCs/>
          <w:sz w:val="24"/>
          <w:szCs w:val="24"/>
        </w:rPr>
        <w:t>一、寡头市场的特征</w:t>
      </w:r>
    </w:p>
    <w:p w:rsidR="006262CA" w:rsidRDefault="00AD7B87">
      <w:pPr>
        <w:spacing w:after="0" w:line="240" w:lineRule="auto"/>
        <w:rPr>
          <w:rFonts w:ascii="宋体" w:hAnsi="宋体"/>
          <w:bCs/>
          <w:sz w:val="24"/>
          <w:szCs w:val="24"/>
        </w:rPr>
      </w:pPr>
      <w:r>
        <w:rPr>
          <w:rFonts w:ascii="宋体" w:hAnsi="宋体" w:hint="eastAsia"/>
          <w:bCs/>
          <w:sz w:val="24"/>
          <w:szCs w:val="24"/>
        </w:rPr>
        <w:t>二、古诺模型</w:t>
      </w:r>
    </w:p>
    <w:p w:rsidR="006262CA" w:rsidRDefault="00AD7B87">
      <w:pPr>
        <w:spacing w:after="0" w:line="240" w:lineRule="auto"/>
        <w:rPr>
          <w:rFonts w:ascii="宋体" w:hAnsi="宋体"/>
          <w:bCs/>
          <w:sz w:val="24"/>
          <w:szCs w:val="24"/>
        </w:rPr>
      </w:pPr>
      <w:r>
        <w:rPr>
          <w:rFonts w:ascii="宋体" w:hAnsi="宋体" w:hint="eastAsia"/>
          <w:bCs/>
          <w:sz w:val="24"/>
          <w:szCs w:val="24"/>
        </w:rPr>
        <w:t>三、</w:t>
      </w:r>
      <w:proofErr w:type="gramStart"/>
      <w:r>
        <w:rPr>
          <w:rFonts w:ascii="宋体" w:hAnsi="宋体" w:hint="eastAsia"/>
          <w:bCs/>
          <w:sz w:val="24"/>
          <w:szCs w:val="24"/>
        </w:rPr>
        <w:t>斯威齐模型</w:t>
      </w:r>
      <w:proofErr w:type="gramEnd"/>
    </w:p>
    <w:p w:rsidR="006262CA" w:rsidRDefault="00AD7B87">
      <w:pPr>
        <w:spacing w:after="0" w:line="240" w:lineRule="auto"/>
        <w:rPr>
          <w:rFonts w:eastAsia="黑体"/>
          <w:bCs/>
          <w:sz w:val="24"/>
          <w:szCs w:val="24"/>
        </w:rPr>
      </w:pPr>
      <w:r>
        <w:rPr>
          <w:rFonts w:ascii="宋体" w:hAnsi="宋体" w:hint="eastAsia"/>
          <w:bCs/>
          <w:sz w:val="24"/>
          <w:szCs w:val="24"/>
        </w:rPr>
        <w:t>四、寡头厂商的供给曲线</w:t>
      </w: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寡头厂商之间的博弈：博弈论初步（略）</w:t>
      </w: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不同市场的比较（略）</w:t>
      </w:r>
    </w:p>
    <w:p w:rsidR="006262CA" w:rsidRDefault="00AD7B87">
      <w:pPr>
        <w:numPr>
          <w:ilvl w:val="0"/>
          <w:numId w:val="13"/>
        </w:numPr>
        <w:spacing w:after="0" w:line="240" w:lineRule="auto"/>
        <w:ind w:left="0" w:firstLine="0"/>
        <w:rPr>
          <w:rFonts w:eastAsia="黑体"/>
          <w:bCs/>
          <w:sz w:val="24"/>
          <w:szCs w:val="24"/>
        </w:rPr>
      </w:pPr>
      <w:r>
        <w:rPr>
          <w:rFonts w:ascii="黑体" w:eastAsia="黑体" w:hAnsi="宋体" w:hint="eastAsia"/>
          <w:bCs/>
          <w:sz w:val="24"/>
          <w:szCs w:val="24"/>
        </w:rPr>
        <w:t>结束语</w:t>
      </w:r>
    </w:p>
    <w:p w:rsidR="006262CA" w:rsidRDefault="006262CA">
      <w:pPr>
        <w:spacing w:after="0" w:line="240" w:lineRule="auto"/>
        <w:rPr>
          <w:sz w:val="24"/>
          <w:szCs w:val="24"/>
        </w:rPr>
      </w:pPr>
    </w:p>
    <w:p w:rsidR="006262CA" w:rsidRDefault="00AD7B87">
      <w:pPr>
        <w:spacing w:after="0" w:line="240" w:lineRule="auto"/>
        <w:rPr>
          <w:rFonts w:eastAsia="黑体"/>
          <w:bCs/>
          <w:sz w:val="24"/>
          <w:szCs w:val="24"/>
        </w:rPr>
      </w:pPr>
      <w:r>
        <w:rPr>
          <w:rFonts w:eastAsia="黑体" w:hint="eastAsia"/>
          <w:bCs/>
          <w:sz w:val="24"/>
          <w:szCs w:val="24"/>
        </w:rPr>
        <w:t>第六章</w:t>
      </w:r>
      <w:r>
        <w:rPr>
          <w:rFonts w:eastAsia="黑体" w:hint="eastAsia"/>
          <w:bCs/>
          <w:sz w:val="24"/>
          <w:szCs w:val="24"/>
        </w:rPr>
        <w:t xml:space="preserve">  </w:t>
      </w:r>
      <w:r>
        <w:rPr>
          <w:rFonts w:ascii="黑体" w:eastAsia="黑体" w:hAnsi="宋体" w:hint="eastAsia"/>
          <w:bCs/>
          <w:sz w:val="24"/>
          <w:szCs w:val="24"/>
        </w:rPr>
        <w:t>生产要素市场和收入分配</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int="eastAsia"/>
          <w:sz w:val="24"/>
          <w:szCs w:val="24"/>
        </w:rPr>
        <w:t>通过本章学习，</w:t>
      </w:r>
      <w:r>
        <w:rPr>
          <w:rFonts w:ascii="宋体" w:hAnsi="宋体" w:hint="eastAsia"/>
          <w:bCs/>
          <w:sz w:val="24"/>
          <w:szCs w:val="24"/>
        </w:rPr>
        <w:t>了解完全竞争的完整含义，掌握完全竞争厂商要素需求的原则，从要素使用的原则出发进一步认识厂商利润最大化的行为目标</w:t>
      </w:r>
      <w:r>
        <w:rPr>
          <w:rFonts w:ascii="宋体" w:hint="eastAsia"/>
          <w:sz w:val="24"/>
          <w:szCs w:val="24"/>
        </w:rPr>
        <w:t>。</w:t>
      </w:r>
      <w:r>
        <w:rPr>
          <w:rFonts w:ascii="宋体" w:hAnsi="宋体" w:hint="eastAsia"/>
          <w:bCs/>
          <w:sz w:val="24"/>
          <w:szCs w:val="24"/>
        </w:rPr>
        <w:t>让学生掌握要素供给的一般原则，并把要素的供给和需求两方面结合起来决定不同要素的价格，从整体上把握要素市场理论，全面解读分配理论</w:t>
      </w:r>
      <w:r>
        <w:rPr>
          <w:rFonts w:ascii="宋体" w:hint="eastAsia"/>
          <w:sz w:val="24"/>
          <w:szCs w:val="24"/>
        </w:rPr>
        <w:t>。</w:t>
      </w:r>
    </w:p>
    <w:p w:rsidR="006262CA" w:rsidRDefault="006262CA">
      <w:pPr>
        <w:spacing w:after="0" w:line="240" w:lineRule="auto"/>
        <w:rPr>
          <w:rFonts w:ascii="宋体"/>
          <w:sz w:val="24"/>
          <w:szCs w:val="24"/>
        </w:rPr>
      </w:pPr>
    </w:p>
    <w:p w:rsidR="006262CA" w:rsidRDefault="00AD7B87">
      <w:pPr>
        <w:spacing w:after="0" w:line="240" w:lineRule="auto"/>
        <w:rPr>
          <w:rFonts w:ascii="黑体" w:eastAsia="黑体"/>
          <w:sz w:val="24"/>
          <w:szCs w:val="24"/>
        </w:rPr>
      </w:pPr>
      <w:r>
        <w:rPr>
          <w:rFonts w:ascii="黑体" w:eastAsia="黑体" w:hint="eastAsia"/>
          <w:sz w:val="24"/>
          <w:szCs w:val="24"/>
        </w:rPr>
        <w:lastRenderedPageBreak/>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要素需求的一般原则；完全竞争市场厂商使用要素的原则</w:t>
      </w:r>
      <w:r>
        <w:rPr>
          <w:rFonts w:ascii="宋体" w:hint="eastAsia"/>
          <w:sz w:val="24"/>
          <w:szCs w:val="24"/>
        </w:rPr>
        <w:t>。</w:t>
      </w:r>
      <w:r>
        <w:rPr>
          <w:rFonts w:ascii="宋体" w:hAnsi="宋体" w:hint="eastAsia"/>
          <w:bCs/>
          <w:sz w:val="24"/>
          <w:szCs w:val="24"/>
        </w:rPr>
        <w:t>要素供给原则；劳动的供给曲线、准租金、经济租金、基尼系数</w:t>
      </w:r>
    </w:p>
    <w:p w:rsidR="006262CA" w:rsidRDefault="006262CA">
      <w:pPr>
        <w:spacing w:after="0" w:line="240" w:lineRule="auto"/>
        <w:rPr>
          <w:rFonts w:ascii="宋体"/>
          <w:sz w:val="24"/>
          <w:szCs w:val="24"/>
        </w:rPr>
      </w:pP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rPr>
        <w:t>分配论概述</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rPr>
        <w:t>引致需求</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shd w:val="clear" w:color="auto" w:fill="FFFFFF"/>
        </w:rPr>
        <w:t>完全竞争厂商使用要素的原则</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一、完全竞争厂商</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二、完全竞争厂商使用要素的原则</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shd w:val="clear" w:color="auto" w:fill="FFFFFF"/>
        </w:rPr>
        <w:t>完全竞争厂商</w:t>
      </w:r>
      <w:r>
        <w:rPr>
          <w:rFonts w:ascii="黑体" w:eastAsia="黑体" w:hAnsi="宋体" w:hint="eastAsia"/>
          <w:bCs/>
          <w:sz w:val="24"/>
          <w:szCs w:val="24"/>
        </w:rPr>
        <w:t>生产</w:t>
      </w:r>
      <w:r>
        <w:rPr>
          <w:rFonts w:ascii="黑体" w:eastAsia="黑体" w:hAnsi="宋体" w:hint="eastAsia"/>
          <w:bCs/>
          <w:sz w:val="24"/>
          <w:szCs w:val="24"/>
          <w:shd w:val="clear" w:color="auto" w:fill="FFFFFF"/>
        </w:rPr>
        <w:t>要素的需求曲线</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shd w:val="clear" w:color="auto" w:fill="FFFFFF"/>
        </w:rPr>
        <w:t>从厂商的需求曲线到市场需求曲线</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shd w:val="clear" w:color="auto" w:fill="FFFFFF"/>
        </w:rPr>
        <w:t>卖方垄断对生产要素的使用原则</w:t>
      </w:r>
      <w:r>
        <w:rPr>
          <w:rFonts w:ascii="宋体" w:hAnsi="宋体" w:hint="eastAsia"/>
          <w:bCs/>
          <w:sz w:val="24"/>
          <w:szCs w:val="24"/>
        </w:rPr>
        <w:t>（</w:t>
      </w:r>
      <w:r>
        <w:rPr>
          <w:rFonts w:ascii="宋体" w:hAnsi="宋体" w:hint="eastAsia"/>
          <w:bCs/>
          <w:sz w:val="24"/>
          <w:szCs w:val="24"/>
          <w:shd w:val="clear" w:color="auto" w:fill="FFFFFF"/>
        </w:rPr>
        <w:t>略</w:t>
      </w:r>
      <w:r>
        <w:rPr>
          <w:rFonts w:ascii="宋体" w:hAnsi="宋体" w:hint="eastAsia"/>
          <w:bCs/>
          <w:sz w:val="24"/>
          <w:szCs w:val="24"/>
        </w:rPr>
        <w:t>）</w:t>
      </w:r>
    </w:p>
    <w:p w:rsidR="006262CA" w:rsidRDefault="00AD7B87">
      <w:pPr>
        <w:numPr>
          <w:ilvl w:val="0"/>
          <w:numId w:val="14"/>
        </w:numPr>
        <w:spacing w:after="0" w:line="240" w:lineRule="auto"/>
        <w:ind w:left="0" w:firstLine="0"/>
        <w:rPr>
          <w:rFonts w:eastAsia="黑体"/>
          <w:bCs/>
          <w:sz w:val="24"/>
          <w:szCs w:val="24"/>
        </w:rPr>
      </w:pPr>
      <w:r>
        <w:rPr>
          <w:rFonts w:ascii="黑体" w:eastAsia="黑体" w:hAnsi="宋体" w:hint="eastAsia"/>
          <w:bCs/>
          <w:sz w:val="24"/>
          <w:szCs w:val="24"/>
          <w:shd w:val="clear" w:color="auto" w:fill="FFFFFF"/>
        </w:rPr>
        <w:t>卖方垄断对生产要素的需求曲线</w:t>
      </w:r>
      <w:r>
        <w:rPr>
          <w:rFonts w:ascii="宋体" w:hAnsi="宋体" w:hint="eastAsia"/>
          <w:bCs/>
          <w:sz w:val="24"/>
          <w:szCs w:val="24"/>
        </w:rPr>
        <w:t>（</w:t>
      </w:r>
      <w:r>
        <w:rPr>
          <w:rFonts w:ascii="宋体" w:hAnsi="宋体" w:hint="eastAsia"/>
          <w:bCs/>
          <w:sz w:val="24"/>
          <w:szCs w:val="24"/>
          <w:shd w:val="clear" w:color="auto" w:fill="FFFFFF"/>
        </w:rPr>
        <w:t>略</w:t>
      </w:r>
      <w:r>
        <w:rPr>
          <w:rFonts w:ascii="宋体" w:hAnsi="宋体" w:hint="eastAsia"/>
          <w:bCs/>
          <w:sz w:val="24"/>
          <w:szCs w:val="24"/>
        </w:rPr>
        <w:t>）</w:t>
      </w:r>
    </w:p>
    <w:p w:rsidR="006262CA" w:rsidRDefault="00AD7B87">
      <w:pPr>
        <w:spacing w:after="0" w:line="240" w:lineRule="auto"/>
        <w:rPr>
          <w:sz w:val="24"/>
          <w:szCs w:val="24"/>
        </w:rPr>
      </w:pPr>
      <w:r>
        <w:rPr>
          <w:rFonts w:ascii="黑体" w:eastAsia="黑体" w:hAnsi="宋体" w:hint="eastAsia"/>
          <w:bCs/>
          <w:sz w:val="24"/>
          <w:szCs w:val="24"/>
          <w:shd w:val="clear" w:color="auto" w:fill="FFFFFF"/>
        </w:rPr>
        <w:t>第八节</w:t>
      </w:r>
      <w:r>
        <w:rPr>
          <w:rFonts w:ascii="黑体" w:eastAsia="黑体" w:hAnsi="宋体" w:hint="eastAsia"/>
          <w:bCs/>
          <w:sz w:val="24"/>
          <w:szCs w:val="24"/>
          <w:shd w:val="clear" w:color="auto" w:fill="FFFFFF"/>
        </w:rPr>
        <w:t xml:space="preserve">  </w:t>
      </w:r>
      <w:r>
        <w:rPr>
          <w:rFonts w:ascii="黑体" w:eastAsia="黑体" w:hAnsi="宋体" w:hint="eastAsia"/>
          <w:bCs/>
          <w:sz w:val="24"/>
          <w:szCs w:val="24"/>
          <w:shd w:val="clear" w:color="auto" w:fill="FFFFFF"/>
        </w:rPr>
        <w:t>买方垄断情况下生产要素的价格和数量的决定</w:t>
      </w:r>
      <w:r>
        <w:rPr>
          <w:rFonts w:ascii="宋体" w:hAnsi="宋体" w:hint="eastAsia"/>
          <w:bCs/>
          <w:sz w:val="24"/>
          <w:szCs w:val="24"/>
        </w:rPr>
        <w:t>（</w:t>
      </w:r>
      <w:r>
        <w:rPr>
          <w:rFonts w:ascii="宋体" w:hAnsi="宋体" w:hint="eastAsia"/>
          <w:bCs/>
          <w:sz w:val="24"/>
          <w:szCs w:val="24"/>
          <w:shd w:val="clear" w:color="auto" w:fill="FFFFFF"/>
        </w:rPr>
        <w:t>略</w:t>
      </w:r>
      <w:r>
        <w:rPr>
          <w:rFonts w:ascii="宋体" w:hAnsi="宋体" w:hint="eastAsia"/>
          <w:bCs/>
          <w:sz w:val="24"/>
          <w:szCs w:val="24"/>
        </w:rPr>
        <w:t>）</w:t>
      </w:r>
    </w:p>
    <w:p w:rsidR="006262CA" w:rsidRDefault="00AD7B87">
      <w:pPr>
        <w:spacing w:after="0" w:line="240" w:lineRule="auto"/>
        <w:rPr>
          <w:rFonts w:ascii="黑体" w:eastAsia="黑体" w:hAnsi="宋体"/>
          <w:bCs/>
          <w:sz w:val="24"/>
          <w:szCs w:val="24"/>
        </w:rPr>
      </w:pPr>
      <w:r>
        <w:rPr>
          <w:rFonts w:ascii="黑体" w:eastAsia="黑体" w:hAnsi="宋体" w:hint="eastAsia"/>
          <w:bCs/>
          <w:sz w:val="24"/>
          <w:szCs w:val="24"/>
        </w:rPr>
        <w:t>第九节</w:t>
      </w:r>
      <w:r>
        <w:rPr>
          <w:rFonts w:ascii="黑体" w:eastAsia="黑体" w:hAnsi="宋体" w:hint="eastAsia"/>
          <w:bCs/>
          <w:sz w:val="24"/>
          <w:szCs w:val="24"/>
        </w:rPr>
        <w:t xml:space="preserve">  </w:t>
      </w:r>
      <w:r>
        <w:rPr>
          <w:rFonts w:ascii="黑体" w:eastAsia="黑体" w:hAnsi="宋体" w:hint="eastAsia"/>
          <w:bCs/>
          <w:sz w:val="24"/>
          <w:szCs w:val="24"/>
        </w:rPr>
        <w:t>对供给方面的概述</w:t>
      </w:r>
    </w:p>
    <w:p w:rsidR="006262CA" w:rsidRDefault="00AD7B87">
      <w:pPr>
        <w:spacing w:after="0" w:line="240" w:lineRule="auto"/>
        <w:rPr>
          <w:rFonts w:ascii="宋体" w:hAnsi="宋体"/>
          <w:bCs/>
          <w:sz w:val="24"/>
          <w:szCs w:val="24"/>
        </w:rPr>
      </w:pPr>
      <w:r>
        <w:rPr>
          <w:rFonts w:ascii="宋体" w:hAnsi="宋体" w:hint="eastAsia"/>
          <w:bCs/>
          <w:sz w:val="24"/>
          <w:szCs w:val="24"/>
        </w:rPr>
        <w:t>一、</w:t>
      </w:r>
      <w:r>
        <w:rPr>
          <w:rFonts w:ascii="宋体" w:hAnsi="宋体" w:hint="eastAsia"/>
          <w:bCs/>
          <w:sz w:val="24"/>
          <w:szCs w:val="24"/>
          <w:shd w:val="clear" w:color="auto" w:fill="FFFFFF"/>
        </w:rPr>
        <w:t>要素所有者、最大化行为和供给问题</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二、要素供给原则</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三、无差异曲线分析（了解）</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四、要素供给问题</w:t>
      </w:r>
    </w:p>
    <w:p w:rsidR="006262CA" w:rsidRDefault="00AD7B87">
      <w:pPr>
        <w:spacing w:after="0" w:line="240" w:lineRule="auto"/>
        <w:rPr>
          <w:rFonts w:eastAsia="黑体"/>
          <w:bCs/>
          <w:sz w:val="24"/>
          <w:szCs w:val="24"/>
        </w:rPr>
      </w:pPr>
      <w:r>
        <w:rPr>
          <w:rFonts w:ascii="黑体" w:eastAsia="黑体" w:hAnsi="宋体" w:hint="eastAsia"/>
          <w:bCs/>
          <w:sz w:val="24"/>
          <w:szCs w:val="24"/>
          <w:shd w:val="clear" w:color="auto" w:fill="FFFFFF"/>
        </w:rPr>
        <w:t>第十节</w:t>
      </w:r>
      <w:r>
        <w:rPr>
          <w:rFonts w:ascii="黑体" w:eastAsia="黑体" w:hAnsi="宋体" w:hint="eastAsia"/>
          <w:bCs/>
          <w:sz w:val="24"/>
          <w:szCs w:val="24"/>
          <w:shd w:val="clear" w:color="auto" w:fill="FFFFFF"/>
        </w:rPr>
        <w:t xml:space="preserve">  </w:t>
      </w:r>
      <w:r>
        <w:rPr>
          <w:rFonts w:ascii="黑体" w:eastAsia="黑体" w:hAnsi="宋体" w:hint="eastAsia"/>
          <w:bCs/>
          <w:sz w:val="24"/>
          <w:szCs w:val="24"/>
          <w:shd w:val="clear" w:color="auto" w:fill="FFFFFF"/>
        </w:rPr>
        <w:t>劳动供给曲线和工资率的决定</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一、劳动和闲暇</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二、劳动供给曲线</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三、替代效应和收入效应</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四、劳动的市场供给曲线和均衡工资的决定</w:t>
      </w:r>
    </w:p>
    <w:p w:rsidR="006262CA" w:rsidRDefault="00AD7B87">
      <w:pPr>
        <w:spacing w:after="0" w:line="240" w:lineRule="auto"/>
        <w:rPr>
          <w:rFonts w:eastAsia="黑体"/>
          <w:bCs/>
          <w:sz w:val="24"/>
          <w:szCs w:val="24"/>
        </w:rPr>
      </w:pPr>
      <w:r>
        <w:rPr>
          <w:rFonts w:ascii="黑体" w:eastAsia="黑体" w:hAnsi="宋体" w:hint="eastAsia"/>
          <w:bCs/>
          <w:sz w:val="24"/>
          <w:szCs w:val="24"/>
          <w:shd w:val="clear" w:color="auto" w:fill="FFFFFF"/>
        </w:rPr>
        <w:t>第十一节</w:t>
      </w:r>
      <w:r>
        <w:rPr>
          <w:rFonts w:ascii="黑体" w:eastAsia="黑体" w:hAnsi="宋体" w:hint="eastAsia"/>
          <w:bCs/>
          <w:sz w:val="24"/>
          <w:szCs w:val="24"/>
          <w:shd w:val="clear" w:color="auto" w:fill="FFFFFF"/>
        </w:rPr>
        <w:t xml:space="preserve">  </w:t>
      </w:r>
      <w:r>
        <w:rPr>
          <w:rFonts w:ascii="黑体" w:eastAsia="黑体" w:hAnsi="宋体" w:hint="eastAsia"/>
          <w:bCs/>
          <w:sz w:val="24"/>
          <w:szCs w:val="24"/>
          <w:shd w:val="clear" w:color="auto" w:fill="FFFFFF"/>
        </w:rPr>
        <w:t>土地的供给曲线和地租的决定</w:t>
      </w:r>
      <w:r>
        <w:rPr>
          <w:rFonts w:ascii="宋体" w:hAnsi="宋体" w:hint="eastAsia"/>
          <w:bCs/>
          <w:sz w:val="24"/>
          <w:szCs w:val="24"/>
        </w:rPr>
        <w:t>（</w:t>
      </w:r>
      <w:r>
        <w:rPr>
          <w:rFonts w:ascii="宋体" w:hAnsi="宋体" w:hint="eastAsia"/>
          <w:bCs/>
          <w:sz w:val="24"/>
          <w:szCs w:val="24"/>
          <w:shd w:val="clear" w:color="auto" w:fill="FFFFFF"/>
        </w:rPr>
        <w:t>略</w:t>
      </w:r>
      <w:r>
        <w:rPr>
          <w:rFonts w:ascii="宋体" w:hAnsi="宋体" w:hint="eastAsia"/>
          <w:bCs/>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一、土地、土地供给和土地价格</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二、土地的供给曲线</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三、使用土地的价格和地租的决定</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四、租金、准租金和经济租金</w:t>
      </w:r>
    </w:p>
    <w:p w:rsidR="006262CA" w:rsidRDefault="00AD7B87">
      <w:pPr>
        <w:spacing w:after="0" w:line="240" w:lineRule="auto"/>
        <w:rPr>
          <w:rFonts w:ascii="宋体" w:hAnsi="宋体"/>
          <w:bCs/>
          <w:sz w:val="24"/>
          <w:szCs w:val="24"/>
        </w:rPr>
      </w:pPr>
      <w:r>
        <w:rPr>
          <w:rFonts w:eastAsia="黑体" w:hint="eastAsia"/>
          <w:bCs/>
          <w:sz w:val="24"/>
          <w:szCs w:val="24"/>
        </w:rPr>
        <w:t>第十二节</w:t>
      </w:r>
      <w:r>
        <w:rPr>
          <w:rFonts w:eastAsia="黑体" w:hint="eastAsia"/>
          <w:bCs/>
          <w:sz w:val="24"/>
          <w:szCs w:val="24"/>
        </w:rPr>
        <w:t xml:space="preserve">  </w:t>
      </w:r>
      <w:r>
        <w:rPr>
          <w:rFonts w:ascii="宋体" w:hAnsi="宋体" w:hint="eastAsia"/>
          <w:bCs/>
          <w:sz w:val="24"/>
          <w:szCs w:val="24"/>
        </w:rPr>
        <w:t>资本的供给曲线和利息的决定（</w:t>
      </w:r>
      <w:r>
        <w:rPr>
          <w:rFonts w:ascii="宋体" w:hAnsi="宋体" w:hint="eastAsia"/>
          <w:bCs/>
          <w:sz w:val="24"/>
          <w:szCs w:val="24"/>
          <w:shd w:val="clear" w:color="auto" w:fill="FFFFFF"/>
        </w:rPr>
        <w:t>略</w:t>
      </w:r>
      <w:r>
        <w:rPr>
          <w:rFonts w:ascii="宋体" w:hAnsi="宋体" w:hint="eastAsia"/>
          <w:bCs/>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一、资本和利息</w:t>
      </w:r>
    </w:p>
    <w:p w:rsidR="006262CA" w:rsidRDefault="00AD7B87">
      <w:pPr>
        <w:spacing w:after="0" w:line="240" w:lineRule="auto"/>
        <w:rPr>
          <w:rFonts w:ascii="宋体" w:hAnsi="宋体"/>
          <w:bCs/>
          <w:sz w:val="24"/>
          <w:szCs w:val="24"/>
        </w:rPr>
      </w:pPr>
      <w:r>
        <w:rPr>
          <w:rFonts w:ascii="宋体" w:hAnsi="宋体" w:hint="eastAsia"/>
          <w:bCs/>
          <w:sz w:val="24"/>
          <w:szCs w:val="24"/>
          <w:shd w:val="clear" w:color="auto" w:fill="FFFFFF"/>
        </w:rPr>
        <w:t>二、资本的供给（了解）</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三、资本市场的均衡</w:t>
      </w:r>
    </w:p>
    <w:p w:rsidR="006262CA" w:rsidRDefault="00AD7B87">
      <w:pPr>
        <w:spacing w:after="0" w:line="240" w:lineRule="auto"/>
        <w:rPr>
          <w:bCs/>
          <w:sz w:val="24"/>
          <w:szCs w:val="24"/>
        </w:rPr>
      </w:pPr>
      <w:r>
        <w:rPr>
          <w:rFonts w:eastAsia="黑体" w:hint="eastAsia"/>
          <w:bCs/>
          <w:sz w:val="24"/>
          <w:szCs w:val="24"/>
        </w:rPr>
        <w:t>第五节</w:t>
      </w:r>
      <w:r>
        <w:rPr>
          <w:rFonts w:eastAsia="黑体" w:hint="eastAsia"/>
          <w:bCs/>
          <w:sz w:val="24"/>
          <w:szCs w:val="24"/>
        </w:rPr>
        <w:t xml:space="preserve">  </w:t>
      </w:r>
      <w:r>
        <w:rPr>
          <w:rFonts w:ascii="宋体" w:hAnsi="宋体" w:hint="eastAsia"/>
          <w:bCs/>
          <w:sz w:val="24"/>
          <w:szCs w:val="24"/>
          <w:shd w:val="clear" w:color="auto" w:fill="FFFFFF"/>
        </w:rPr>
        <w:t>欧拉定理（略）</w:t>
      </w:r>
    </w:p>
    <w:p w:rsidR="006262CA" w:rsidRDefault="00AD7B87">
      <w:pPr>
        <w:spacing w:after="0" w:line="240" w:lineRule="auto"/>
        <w:rPr>
          <w:rFonts w:ascii="黑体" w:eastAsia="黑体" w:hAnsi="宋体"/>
          <w:bCs/>
          <w:sz w:val="24"/>
          <w:szCs w:val="24"/>
        </w:rPr>
      </w:pPr>
      <w:r>
        <w:rPr>
          <w:rFonts w:ascii="黑体" w:eastAsia="黑体" w:hAnsi="宋体" w:hint="eastAsia"/>
          <w:bCs/>
          <w:sz w:val="24"/>
          <w:szCs w:val="24"/>
        </w:rPr>
        <w:t>第六节</w:t>
      </w:r>
      <w:r>
        <w:rPr>
          <w:rFonts w:ascii="黑体" w:eastAsia="黑体" w:hAnsi="宋体" w:hint="eastAsia"/>
          <w:bCs/>
          <w:sz w:val="24"/>
          <w:szCs w:val="24"/>
        </w:rPr>
        <w:t xml:space="preserve">  </w:t>
      </w:r>
      <w:proofErr w:type="gramStart"/>
      <w:r>
        <w:rPr>
          <w:rFonts w:ascii="黑体" w:eastAsia="黑体" w:hAnsi="宋体" w:hint="eastAsia"/>
          <w:bCs/>
          <w:sz w:val="24"/>
          <w:szCs w:val="24"/>
        </w:rPr>
        <w:t>洛</w:t>
      </w:r>
      <w:proofErr w:type="gramEnd"/>
      <w:r>
        <w:rPr>
          <w:rFonts w:ascii="黑体" w:eastAsia="黑体" w:hAnsi="宋体" w:hint="eastAsia"/>
          <w:bCs/>
          <w:sz w:val="24"/>
          <w:szCs w:val="24"/>
        </w:rPr>
        <w:t>伦</w:t>
      </w:r>
      <w:proofErr w:type="gramStart"/>
      <w:r>
        <w:rPr>
          <w:rFonts w:ascii="黑体" w:eastAsia="黑体" w:hAnsi="宋体" w:hint="eastAsia"/>
          <w:bCs/>
          <w:sz w:val="24"/>
          <w:szCs w:val="24"/>
        </w:rPr>
        <w:t>茨</w:t>
      </w:r>
      <w:proofErr w:type="gramEnd"/>
      <w:r>
        <w:rPr>
          <w:rFonts w:ascii="黑体" w:eastAsia="黑体" w:hAnsi="宋体" w:hint="eastAsia"/>
          <w:bCs/>
          <w:sz w:val="24"/>
          <w:szCs w:val="24"/>
        </w:rPr>
        <w:t>曲线和</w:t>
      </w:r>
      <w:proofErr w:type="gramStart"/>
      <w:r>
        <w:rPr>
          <w:rFonts w:ascii="黑体" w:eastAsia="黑体" w:hAnsi="宋体" w:hint="eastAsia"/>
          <w:bCs/>
          <w:sz w:val="24"/>
          <w:szCs w:val="24"/>
        </w:rPr>
        <w:t>基尼</w:t>
      </w:r>
      <w:proofErr w:type="gramEnd"/>
      <w:r>
        <w:rPr>
          <w:rFonts w:ascii="黑体" w:eastAsia="黑体" w:hAnsi="宋体" w:hint="eastAsia"/>
          <w:bCs/>
          <w:sz w:val="24"/>
          <w:szCs w:val="24"/>
        </w:rPr>
        <w:t>系数</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一、</w:t>
      </w:r>
      <w:proofErr w:type="gramStart"/>
      <w:r>
        <w:rPr>
          <w:rFonts w:ascii="宋体" w:hAnsi="宋体" w:hint="eastAsia"/>
          <w:bCs/>
          <w:sz w:val="24"/>
          <w:szCs w:val="24"/>
          <w:shd w:val="clear" w:color="auto" w:fill="FFFFFF"/>
        </w:rPr>
        <w:t>洛</w:t>
      </w:r>
      <w:proofErr w:type="gramEnd"/>
      <w:r>
        <w:rPr>
          <w:rFonts w:ascii="宋体" w:hAnsi="宋体" w:hint="eastAsia"/>
          <w:bCs/>
          <w:sz w:val="24"/>
          <w:szCs w:val="24"/>
          <w:shd w:val="clear" w:color="auto" w:fill="FFFFFF"/>
        </w:rPr>
        <w:t>伦</w:t>
      </w:r>
      <w:proofErr w:type="gramStart"/>
      <w:r>
        <w:rPr>
          <w:rFonts w:ascii="宋体" w:hAnsi="宋体" w:hint="eastAsia"/>
          <w:bCs/>
          <w:sz w:val="24"/>
          <w:szCs w:val="24"/>
          <w:shd w:val="clear" w:color="auto" w:fill="FFFFFF"/>
        </w:rPr>
        <w:t>茨</w:t>
      </w:r>
      <w:proofErr w:type="gramEnd"/>
      <w:r>
        <w:rPr>
          <w:rFonts w:ascii="宋体" w:hAnsi="宋体" w:hint="eastAsia"/>
          <w:bCs/>
          <w:sz w:val="24"/>
          <w:szCs w:val="24"/>
          <w:shd w:val="clear" w:color="auto" w:fill="FFFFFF"/>
        </w:rPr>
        <w:t>曲线</w:t>
      </w:r>
    </w:p>
    <w:p w:rsidR="006262CA" w:rsidRDefault="00AD7B87">
      <w:pPr>
        <w:spacing w:after="0" w:line="240" w:lineRule="auto"/>
        <w:rPr>
          <w:rFonts w:ascii="宋体" w:hAnsi="宋体"/>
          <w:bCs/>
          <w:sz w:val="24"/>
          <w:szCs w:val="24"/>
          <w:shd w:val="clear" w:color="auto" w:fill="FFFFFF"/>
        </w:rPr>
      </w:pPr>
      <w:r>
        <w:rPr>
          <w:rFonts w:ascii="宋体" w:hAnsi="宋体" w:hint="eastAsia"/>
          <w:bCs/>
          <w:sz w:val="24"/>
          <w:szCs w:val="24"/>
          <w:shd w:val="clear" w:color="auto" w:fill="FFFFFF"/>
        </w:rPr>
        <w:t>二、基尼系数</w:t>
      </w:r>
    </w:p>
    <w:p w:rsidR="006262CA" w:rsidRDefault="00AD7B87">
      <w:pPr>
        <w:spacing w:after="0" w:line="240" w:lineRule="auto"/>
        <w:rPr>
          <w:sz w:val="24"/>
          <w:szCs w:val="24"/>
        </w:rPr>
      </w:pPr>
      <w:r>
        <w:rPr>
          <w:rFonts w:ascii="宋体" w:hAnsi="宋体" w:hint="eastAsia"/>
          <w:bCs/>
          <w:sz w:val="24"/>
          <w:szCs w:val="24"/>
          <w:shd w:val="clear" w:color="auto" w:fill="FFFFFF"/>
        </w:rPr>
        <w:t>三、运用</w:t>
      </w:r>
    </w:p>
    <w:p w:rsidR="006262CA" w:rsidRDefault="00AD7B87">
      <w:pPr>
        <w:spacing w:after="0" w:line="240" w:lineRule="auto"/>
        <w:rPr>
          <w:rFonts w:eastAsia="黑体"/>
          <w:bCs/>
          <w:sz w:val="24"/>
          <w:szCs w:val="24"/>
        </w:rPr>
      </w:pPr>
      <w:r>
        <w:rPr>
          <w:rFonts w:eastAsia="黑体" w:hint="eastAsia"/>
          <w:bCs/>
          <w:sz w:val="24"/>
          <w:szCs w:val="24"/>
        </w:rPr>
        <w:t>第七章</w:t>
      </w:r>
      <w:r>
        <w:rPr>
          <w:rFonts w:eastAsia="黑体" w:hint="eastAsia"/>
          <w:bCs/>
          <w:sz w:val="24"/>
          <w:szCs w:val="24"/>
        </w:rPr>
        <w:t xml:space="preserve">   </w:t>
      </w:r>
      <w:r>
        <w:rPr>
          <w:rFonts w:ascii="黑体" w:eastAsia="黑体" w:hAnsi="宋体" w:hint="eastAsia"/>
          <w:bCs/>
          <w:sz w:val="24"/>
          <w:szCs w:val="24"/>
        </w:rPr>
        <w:t>一般均衡论和效率</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int="eastAsia"/>
          <w:sz w:val="24"/>
          <w:szCs w:val="24"/>
        </w:rPr>
        <w:t>通过本章的学习，</w:t>
      </w:r>
      <w:r>
        <w:rPr>
          <w:rFonts w:ascii="宋体" w:hAnsi="宋体" w:hint="eastAsia"/>
          <w:bCs/>
          <w:sz w:val="24"/>
          <w:szCs w:val="24"/>
        </w:rPr>
        <w:t>一方面使学生理解掌握局部均衡与一般均衡的关系，即整个市场的价格体系和供求关系掌握要素市场和产品市场的一般均衡关系以及相关的替代和互补关系，另一方面让学生了解福利经济学研究的对象，明确经济效率的定</w:t>
      </w:r>
      <w:r>
        <w:rPr>
          <w:rFonts w:ascii="宋体" w:hAnsi="宋体" w:hint="eastAsia"/>
          <w:bCs/>
          <w:sz w:val="24"/>
          <w:szCs w:val="24"/>
        </w:rPr>
        <w:lastRenderedPageBreak/>
        <w:t>义和标准，掌握实现整个经济体系在生产、交换及生产和交换的经济效率应具备的条件</w:t>
      </w:r>
      <w:r>
        <w:rPr>
          <w:rFonts w:ascii="宋体" w:hint="eastAsia"/>
          <w:sz w:val="24"/>
          <w:szCs w:val="24"/>
        </w:rPr>
        <w:t>。</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宋体"/>
          <w:sz w:val="24"/>
          <w:szCs w:val="24"/>
        </w:rPr>
      </w:pPr>
      <w:r>
        <w:rPr>
          <w:rFonts w:ascii="宋体" w:hAnsi="宋体" w:hint="eastAsia"/>
          <w:bCs/>
          <w:sz w:val="24"/>
          <w:szCs w:val="24"/>
        </w:rPr>
        <w:t>三大条件；经济效率</w:t>
      </w:r>
      <w:r>
        <w:rPr>
          <w:rFonts w:ascii="宋体" w:hint="eastAsia"/>
          <w:sz w:val="24"/>
          <w:szCs w:val="24"/>
        </w:rPr>
        <w:t>。</w:t>
      </w: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spacing w:after="0" w:line="240" w:lineRule="auto"/>
        <w:rPr>
          <w:rFonts w:eastAsia="黑体"/>
          <w:bCs/>
          <w:sz w:val="24"/>
          <w:szCs w:val="24"/>
        </w:rPr>
      </w:pPr>
      <w:r>
        <w:rPr>
          <w:rFonts w:ascii="黑体" w:eastAsia="黑体" w:hAnsi="宋体" w:hint="eastAsia"/>
          <w:bCs/>
          <w:sz w:val="24"/>
          <w:szCs w:val="24"/>
        </w:rPr>
        <w:t>第一节</w:t>
      </w:r>
      <w:r>
        <w:rPr>
          <w:rFonts w:ascii="黑体" w:eastAsia="黑体" w:hAnsi="宋体" w:hint="eastAsia"/>
          <w:bCs/>
          <w:sz w:val="24"/>
          <w:szCs w:val="24"/>
        </w:rPr>
        <w:t xml:space="preserve">  </w:t>
      </w:r>
      <w:r>
        <w:rPr>
          <w:rFonts w:ascii="宋体" w:hAnsi="宋体" w:hint="eastAsia"/>
          <w:bCs/>
          <w:sz w:val="24"/>
          <w:szCs w:val="24"/>
        </w:rPr>
        <w:t>一般均衡（略）</w:t>
      </w:r>
    </w:p>
    <w:p w:rsidR="006262CA" w:rsidRDefault="00AD7B87">
      <w:pPr>
        <w:spacing w:after="0" w:line="240" w:lineRule="auto"/>
        <w:rPr>
          <w:rFonts w:ascii="宋体" w:hAnsi="宋体"/>
          <w:bCs/>
          <w:sz w:val="24"/>
          <w:szCs w:val="24"/>
        </w:rPr>
      </w:pPr>
      <w:r>
        <w:rPr>
          <w:rFonts w:ascii="宋体" w:hAnsi="宋体" w:hint="eastAsia"/>
          <w:bCs/>
          <w:sz w:val="24"/>
          <w:szCs w:val="24"/>
        </w:rPr>
        <w:t>一、局部均衡与一般均衡</w:t>
      </w:r>
    </w:p>
    <w:p w:rsidR="006262CA" w:rsidRDefault="00AD7B87">
      <w:pPr>
        <w:spacing w:after="0" w:line="240" w:lineRule="auto"/>
        <w:rPr>
          <w:rFonts w:ascii="宋体" w:hAnsi="宋体"/>
          <w:bCs/>
          <w:sz w:val="24"/>
          <w:szCs w:val="24"/>
        </w:rPr>
      </w:pPr>
      <w:r>
        <w:rPr>
          <w:rFonts w:ascii="宋体" w:hAnsi="宋体" w:hint="eastAsia"/>
          <w:bCs/>
          <w:sz w:val="24"/>
          <w:szCs w:val="24"/>
        </w:rPr>
        <w:t>二、一般均衡的存在性</w:t>
      </w:r>
    </w:p>
    <w:p w:rsidR="006262CA" w:rsidRDefault="00AD7B87">
      <w:pPr>
        <w:spacing w:after="0" w:line="240" w:lineRule="auto"/>
        <w:rPr>
          <w:sz w:val="24"/>
          <w:szCs w:val="24"/>
        </w:rPr>
      </w:pPr>
      <w:r>
        <w:rPr>
          <w:rFonts w:ascii="宋体" w:hAnsi="宋体" w:hint="eastAsia"/>
          <w:bCs/>
          <w:sz w:val="24"/>
          <w:szCs w:val="24"/>
        </w:rPr>
        <w:t>三、实现一般均衡的“试探过程”</w:t>
      </w:r>
    </w:p>
    <w:p w:rsidR="006262CA" w:rsidRDefault="00AD7B87">
      <w:pPr>
        <w:spacing w:after="0" w:line="240" w:lineRule="auto"/>
        <w:rPr>
          <w:rFonts w:eastAsia="黑体"/>
          <w:bCs/>
          <w:sz w:val="24"/>
          <w:szCs w:val="24"/>
        </w:rPr>
      </w:pPr>
      <w:r>
        <w:rPr>
          <w:rFonts w:ascii="黑体" w:eastAsia="黑体" w:hAnsi="宋体" w:hint="eastAsia"/>
          <w:bCs/>
          <w:sz w:val="24"/>
          <w:szCs w:val="24"/>
        </w:rPr>
        <w:t>第二节</w:t>
      </w:r>
      <w:r>
        <w:rPr>
          <w:rFonts w:ascii="黑体" w:eastAsia="黑体" w:hAnsi="宋体" w:hint="eastAsia"/>
          <w:bCs/>
          <w:sz w:val="24"/>
          <w:szCs w:val="24"/>
        </w:rPr>
        <w:t xml:space="preserve">  </w:t>
      </w:r>
      <w:r>
        <w:rPr>
          <w:rFonts w:ascii="黑体" w:eastAsia="黑体" w:hAnsi="宋体" w:hint="eastAsia"/>
          <w:bCs/>
          <w:sz w:val="24"/>
          <w:szCs w:val="24"/>
        </w:rPr>
        <w:t>经济效率</w:t>
      </w:r>
    </w:p>
    <w:p w:rsidR="006262CA" w:rsidRDefault="00AD7B87">
      <w:pPr>
        <w:spacing w:after="0" w:line="240" w:lineRule="auto"/>
        <w:rPr>
          <w:rFonts w:ascii="宋体" w:hAnsi="宋体"/>
          <w:bCs/>
          <w:sz w:val="24"/>
          <w:szCs w:val="24"/>
        </w:rPr>
      </w:pPr>
      <w:r>
        <w:rPr>
          <w:rFonts w:ascii="宋体" w:hAnsi="宋体" w:hint="eastAsia"/>
          <w:bCs/>
          <w:sz w:val="24"/>
          <w:szCs w:val="24"/>
        </w:rPr>
        <w:t>一、实证经济学和规范经济学</w:t>
      </w:r>
    </w:p>
    <w:p w:rsidR="006262CA" w:rsidRDefault="00AD7B87">
      <w:pPr>
        <w:spacing w:after="0" w:line="240" w:lineRule="auto"/>
        <w:rPr>
          <w:rFonts w:ascii="宋体" w:hAnsi="宋体"/>
          <w:bCs/>
          <w:sz w:val="24"/>
          <w:szCs w:val="24"/>
        </w:rPr>
      </w:pPr>
      <w:r>
        <w:rPr>
          <w:rFonts w:ascii="宋体" w:hAnsi="宋体" w:hint="eastAsia"/>
          <w:bCs/>
          <w:sz w:val="24"/>
          <w:szCs w:val="24"/>
        </w:rPr>
        <w:t>二、判断经济效率的帕累托标准</w:t>
      </w:r>
    </w:p>
    <w:p w:rsidR="006262CA" w:rsidRDefault="00AD7B87">
      <w:pPr>
        <w:spacing w:after="0" w:line="240" w:lineRule="auto"/>
        <w:rPr>
          <w:rFonts w:ascii="黑体" w:eastAsia="黑体" w:hAnsi="宋体"/>
          <w:bCs/>
          <w:sz w:val="24"/>
          <w:szCs w:val="24"/>
        </w:rPr>
      </w:pPr>
      <w:r>
        <w:rPr>
          <w:rFonts w:eastAsia="黑体" w:hint="eastAsia"/>
          <w:bCs/>
          <w:sz w:val="24"/>
          <w:szCs w:val="24"/>
        </w:rPr>
        <w:t>第三节</w:t>
      </w:r>
      <w:r>
        <w:rPr>
          <w:rFonts w:hint="eastAsia"/>
          <w:bCs/>
          <w:sz w:val="24"/>
          <w:szCs w:val="24"/>
        </w:rPr>
        <w:t xml:space="preserve">   </w:t>
      </w:r>
      <w:r>
        <w:rPr>
          <w:rFonts w:ascii="黑体" w:eastAsia="黑体" w:hAnsi="宋体" w:hint="eastAsia"/>
          <w:bCs/>
          <w:sz w:val="24"/>
          <w:szCs w:val="24"/>
        </w:rPr>
        <w:t>交换的帕累托最优条件</w:t>
      </w:r>
    </w:p>
    <w:p w:rsidR="006262CA" w:rsidRDefault="00AD7B87">
      <w:pPr>
        <w:spacing w:after="0" w:line="240" w:lineRule="auto"/>
        <w:rPr>
          <w:rFonts w:ascii="宋体" w:hAnsi="宋体"/>
          <w:bCs/>
          <w:sz w:val="24"/>
          <w:szCs w:val="24"/>
        </w:rPr>
      </w:pPr>
      <w:r>
        <w:rPr>
          <w:rFonts w:ascii="宋体" w:hAnsi="宋体" w:hint="eastAsia"/>
          <w:bCs/>
          <w:sz w:val="24"/>
          <w:szCs w:val="24"/>
        </w:rPr>
        <w:t>一、交换的埃及渥斯盒状图</w:t>
      </w:r>
    </w:p>
    <w:p w:rsidR="006262CA" w:rsidRDefault="00AD7B87">
      <w:pPr>
        <w:spacing w:after="0" w:line="240" w:lineRule="auto"/>
        <w:rPr>
          <w:rFonts w:ascii="黑体" w:eastAsia="黑体" w:hAnsi="宋体"/>
          <w:bCs/>
          <w:sz w:val="24"/>
          <w:szCs w:val="24"/>
        </w:rPr>
      </w:pPr>
      <w:r>
        <w:rPr>
          <w:rFonts w:ascii="宋体" w:hAnsi="宋体" w:hint="eastAsia"/>
          <w:bCs/>
          <w:sz w:val="24"/>
          <w:szCs w:val="24"/>
        </w:rPr>
        <w:t>二、交换的帕累托最优条件</w:t>
      </w:r>
    </w:p>
    <w:p w:rsidR="006262CA" w:rsidRDefault="00AD7B87">
      <w:pPr>
        <w:spacing w:after="0" w:line="240" w:lineRule="auto"/>
        <w:rPr>
          <w:rFonts w:ascii="黑体" w:eastAsia="黑体" w:hAnsi="宋体"/>
          <w:bCs/>
          <w:sz w:val="24"/>
          <w:szCs w:val="24"/>
        </w:rPr>
      </w:pPr>
      <w:r>
        <w:rPr>
          <w:rFonts w:eastAsia="黑体" w:hint="eastAsia"/>
          <w:bCs/>
          <w:sz w:val="24"/>
          <w:szCs w:val="24"/>
        </w:rPr>
        <w:t>第四节</w:t>
      </w:r>
      <w:r>
        <w:rPr>
          <w:rFonts w:eastAsia="黑体" w:hint="eastAsia"/>
          <w:bCs/>
          <w:sz w:val="24"/>
          <w:szCs w:val="24"/>
        </w:rPr>
        <w:t xml:space="preserve">  </w:t>
      </w:r>
      <w:r>
        <w:rPr>
          <w:rFonts w:ascii="黑体" w:eastAsia="黑体" w:hAnsi="宋体" w:hint="eastAsia"/>
          <w:bCs/>
          <w:sz w:val="24"/>
          <w:szCs w:val="24"/>
        </w:rPr>
        <w:t>生产的帕累托最优条件</w:t>
      </w:r>
    </w:p>
    <w:p w:rsidR="006262CA" w:rsidRDefault="00AD7B87">
      <w:pPr>
        <w:spacing w:after="0" w:line="240" w:lineRule="auto"/>
        <w:rPr>
          <w:rFonts w:ascii="宋体" w:hAnsi="宋体"/>
          <w:bCs/>
          <w:sz w:val="24"/>
          <w:szCs w:val="24"/>
        </w:rPr>
      </w:pPr>
      <w:r>
        <w:rPr>
          <w:rFonts w:ascii="宋体" w:hAnsi="宋体" w:hint="eastAsia"/>
          <w:bCs/>
          <w:sz w:val="24"/>
          <w:szCs w:val="24"/>
        </w:rPr>
        <w:t>一、生产的埃及渥斯盒状图</w:t>
      </w:r>
    </w:p>
    <w:p w:rsidR="006262CA" w:rsidRDefault="00AD7B87">
      <w:pPr>
        <w:spacing w:after="0" w:line="240" w:lineRule="auto"/>
        <w:rPr>
          <w:rFonts w:ascii="黑体" w:eastAsia="黑体" w:hAnsi="宋体"/>
          <w:bCs/>
          <w:sz w:val="24"/>
          <w:szCs w:val="24"/>
        </w:rPr>
      </w:pPr>
      <w:r>
        <w:rPr>
          <w:rFonts w:ascii="宋体" w:hAnsi="宋体" w:hint="eastAsia"/>
          <w:bCs/>
          <w:sz w:val="24"/>
          <w:szCs w:val="24"/>
        </w:rPr>
        <w:t>二、生产的帕累托最优条件</w:t>
      </w:r>
    </w:p>
    <w:p w:rsidR="006262CA" w:rsidRDefault="00AD7B87">
      <w:pPr>
        <w:spacing w:after="0" w:line="240" w:lineRule="auto"/>
        <w:rPr>
          <w:bCs/>
          <w:sz w:val="24"/>
          <w:szCs w:val="24"/>
        </w:rPr>
      </w:pPr>
      <w:r>
        <w:rPr>
          <w:rFonts w:eastAsia="黑体" w:hint="eastAsia"/>
          <w:bCs/>
          <w:sz w:val="24"/>
          <w:szCs w:val="24"/>
        </w:rPr>
        <w:t>第五节</w:t>
      </w:r>
      <w:r>
        <w:rPr>
          <w:rFonts w:eastAsia="黑体" w:hint="eastAsia"/>
          <w:bCs/>
          <w:sz w:val="24"/>
          <w:szCs w:val="24"/>
        </w:rPr>
        <w:t xml:space="preserve">  </w:t>
      </w:r>
      <w:r>
        <w:rPr>
          <w:rFonts w:ascii="黑体" w:eastAsia="黑体" w:hAnsi="宋体" w:hint="eastAsia"/>
          <w:bCs/>
          <w:sz w:val="24"/>
          <w:szCs w:val="24"/>
        </w:rPr>
        <w:t>交换和生产的帕累托最优条件（略）</w:t>
      </w:r>
    </w:p>
    <w:p w:rsidR="006262CA" w:rsidRDefault="00AD7B87">
      <w:pPr>
        <w:spacing w:after="0" w:line="240" w:lineRule="auto"/>
        <w:rPr>
          <w:rFonts w:ascii="宋体" w:hAnsi="宋体"/>
          <w:bCs/>
          <w:sz w:val="24"/>
          <w:szCs w:val="24"/>
        </w:rPr>
      </w:pPr>
      <w:r>
        <w:rPr>
          <w:rFonts w:ascii="宋体" w:hAnsi="宋体" w:hint="eastAsia"/>
          <w:bCs/>
          <w:sz w:val="24"/>
          <w:szCs w:val="24"/>
        </w:rPr>
        <w:t>一、问题和假定</w:t>
      </w:r>
    </w:p>
    <w:p w:rsidR="006262CA" w:rsidRDefault="00AD7B87">
      <w:pPr>
        <w:spacing w:after="0" w:line="240" w:lineRule="auto"/>
        <w:rPr>
          <w:rFonts w:ascii="宋体" w:hAnsi="宋体"/>
          <w:bCs/>
          <w:sz w:val="24"/>
          <w:szCs w:val="24"/>
        </w:rPr>
      </w:pPr>
      <w:r>
        <w:rPr>
          <w:rFonts w:ascii="宋体" w:hAnsi="宋体" w:hint="eastAsia"/>
          <w:bCs/>
          <w:sz w:val="24"/>
          <w:szCs w:val="24"/>
        </w:rPr>
        <w:t>二、生产可能性曲线</w:t>
      </w:r>
      <w:r>
        <w:rPr>
          <w:rFonts w:ascii="宋体" w:hAnsi="宋体" w:hint="eastAsia"/>
          <w:bCs/>
          <w:sz w:val="24"/>
          <w:szCs w:val="24"/>
        </w:rPr>
        <w:t xml:space="preserve"> </w:t>
      </w:r>
    </w:p>
    <w:p w:rsidR="006262CA" w:rsidRDefault="00AD7B87">
      <w:pPr>
        <w:spacing w:after="0" w:line="240" w:lineRule="auto"/>
        <w:rPr>
          <w:rFonts w:ascii="宋体" w:hAnsi="宋体"/>
          <w:bCs/>
          <w:sz w:val="24"/>
          <w:szCs w:val="24"/>
        </w:rPr>
      </w:pPr>
      <w:r>
        <w:rPr>
          <w:rFonts w:ascii="宋体" w:hAnsi="宋体" w:hint="eastAsia"/>
          <w:bCs/>
          <w:sz w:val="24"/>
          <w:szCs w:val="24"/>
        </w:rPr>
        <w:t>三、交换和生产的帕累托最优条件</w:t>
      </w:r>
    </w:p>
    <w:p w:rsidR="006262CA" w:rsidRDefault="00AD7B87">
      <w:pPr>
        <w:spacing w:after="0" w:line="240" w:lineRule="auto"/>
        <w:rPr>
          <w:sz w:val="24"/>
          <w:szCs w:val="24"/>
        </w:rPr>
      </w:pPr>
      <w:r>
        <w:rPr>
          <w:rFonts w:hint="eastAsia"/>
          <w:sz w:val="24"/>
          <w:szCs w:val="24"/>
        </w:rPr>
        <w:t>四、总结</w:t>
      </w:r>
    </w:p>
    <w:p w:rsidR="006262CA" w:rsidRDefault="00AD7B87">
      <w:pPr>
        <w:spacing w:after="0" w:line="240" w:lineRule="auto"/>
        <w:rPr>
          <w:rFonts w:eastAsia="黑体"/>
          <w:bCs/>
          <w:sz w:val="24"/>
          <w:szCs w:val="24"/>
        </w:rPr>
      </w:pPr>
      <w:r>
        <w:rPr>
          <w:rFonts w:eastAsia="黑体" w:hint="eastAsia"/>
          <w:bCs/>
          <w:sz w:val="24"/>
          <w:szCs w:val="24"/>
        </w:rPr>
        <w:t>第六节</w:t>
      </w:r>
      <w:r>
        <w:rPr>
          <w:rFonts w:eastAsia="黑体" w:hint="eastAsia"/>
          <w:bCs/>
          <w:sz w:val="24"/>
          <w:szCs w:val="24"/>
        </w:rPr>
        <w:t xml:space="preserve">  </w:t>
      </w:r>
      <w:r>
        <w:rPr>
          <w:rFonts w:ascii="黑体" w:eastAsia="黑体" w:hAnsi="宋体" w:hint="eastAsia"/>
          <w:bCs/>
          <w:sz w:val="24"/>
          <w:szCs w:val="24"/>
        </w:rPr>
        <w:t>完全竞争和</w:t>
      </w:r>
      <w:proofErr w:type="gramStart"/>
      <w:r>
        <w:rPr>
          <w:rFonts w:ascii="黑体" w:eastAsia="黑体" w:hAnsi="宋体" w:hint="eastAsia"/>
          <w:bCs/>
          <w:sz w:val="24"/>
          <w:szCs w:val="24"/>
        </w:rPr>
        <w:t>帕累</w:t>
      </w:r>
      <w:proofErr w:type="gramEnd"/>
      <w:r>
        <w:rPr>
          <w:rFonts w:ascii="黑体" w:eastAsia="黑体" w:hAnsi="宋体" w:hint="eastAsia"/>
          <w:bCs/>
          <w:sz w:val="24"/>
          <w:szCs w:val="24"/>
        </w:rPr>
        <w:t>托最优状态（略）</w:t>
      </w:r>
    </w:p>
    <w:p w:rsidR="006262CA" w:rsidRDefault="00AD7B87">
      <w:pPr>
        <w:spacing w:after="0" w:line="240" w:lineRule="auto"/>
        <w:rPr>
          <w:rFonts w:ascii="黑体" w:eastAsia="黑体" w:hAnsi="宋体"/>
          <w:bCs/>
          <w:sz w:val="24"/>
          <w:szCs w:val="24"/>
        </w:rPr>
      </w:pPr>
      <w:r>
        <w:rPr>
          <w:rFonts w:ascii="黑体" w:eastAsia="黑体" w:hAnsi="宋体" w:hint="eastAsia"/>
          <w:bCs/>
          <w:sz w:val="24"/>
          <w:szCs w:val="24"/>
        </w:rPr>
        <w:t>第七节</w:t>
      </w:r>
      <w:r>
        <w:rPr>
          <w:rFonts w:ascii="黑体" w:eastAsia="黑体" w:hAnsi="宋体" w:hint="eastAsia"/>
          <w:bCs/>
          <w:sz w:val="24"/>
          <w:szCs w:val="24"/>
        </w:rPr>
        <w:t xml:space="preserve">  </w:t>
      </w:r>
      <w:r>
        <w:rPr>
          <w:rFonts w:ascii="黑体" w:eastAsia="黑体" w:hAnsi="宋体" w:hint="eastAsia"/>
          <w:bCs/>
          <w:sz w:val="24"/>
          <w:szCs w:val="24"/>
        </w:rPr>
        <w:t>社会福利函数（略）</w:t>
      </w:r>
    </w:p>
    <w:p w:rsidR="006262CA" w:rsidRDefault="00AD7B87">
      <w:pPr>
        <w:spacing w:after="0" w:line="240" w:lineRule="auto"/>
        <w:rPr>
          <w:rFonts w:ascii="黑体" w:eastAsia="黑体" w:hAnsi="宋体"/>
          <w:bCs/>
          <w:sz w:val="24"/>
          <w:szCs w:val="24"/>
        </w:rPr>
      </w:pPr>
      <w:r>
        <w:rPr>
          <w:rFonts w:ascii="黑体" w:eastAsia="黑体" w:hAnsi="宋体" w:hint="eastAsia"/>
          <w:bCs/>
          <w:sz w:val="24"/>
          <w:szCs w:val="24"/>
        </w:rPr>
        <w:t>第八节</w:t>
      </w:r>
      <w:r>
        <w:rPr>
          <w:rFonts w:ascii="黑体" w:eastAsia="黑体" w:hAnsi="宋体" w:hint="eastAsia"/>
          <w:bCs/>
          <w:sz w:val="24"/>
          <w:szCs w:val="24"/>
        </w:rPr>
        <w:t xml:space="preserve">  </w:t>
      </w:r>
      <w:r>
        <w:rPr>
          <w:rFonts w:ascii="黑体" w:eastAsia="黑体" w:hAnsi="宋体" w:hint="eastAsia"/>
          <w:bCs/>
          <w:sz w:val="24"/>
          <w:szCs w:val="24"/>
        </w:rPr>
        <w:t>效率与公平（略）</w:t>
      </w:r>
    </w:p>
    <w:p w:rsidR="006262CA" w:rsidRDefault="00AD7B87">
      <w:pPr>
        <w:spacing w:after="0" w:line="240" w:lineRule="auto"/>
        <w:rPr>
          <w:rFonts w:ascii="黑体" w:eastAsia="黑体" w:hAnsi="宋体"/>
          <w:bCs/>
          <w:sz w:val="24"/>
          <w:szCs w:val="24"/>
        </w:rPr>
      </w:pPr>
      <w:r>
        <w:rPr>
          <w:rFonts w:ascii="黑体" w:eastAsia="黑体" w:hAnsi="宋体" w:hint="eastAsia"/>
          <w:bCs/>
          <w:sz w:val="24"/>
          <w:szCs w:val="24"/>
        </w:rPr>
        <w:t>第九节</w:t>
      </w:r>
      <w:r>
        <w:rPr>
          <w:rFonts w:ascii="黑体" w:eastAsia="黑体" w:hAnsi="宋体" w:hint="eastAsia"/>
          <w:bCs/>
          <w:sz w:val="24"/>
          <w:szCs w:val="24"/>
        </w:rPr>
        <w:t xml:space="preserve">  </w:t>
      </w:r>
      <w:r>
        <w:rPr>
          <w:rFonts w:ascii="黑体" w:eastAsia="黑体" w:hAnsi="宋体" w:hint="eastAsia"/>
          <w:bCs/>
          <w:sz w:val="24"/>
          <w:szCs w:val="24"/>
        </w:rPr>
        <w:t>结束语</w:t>
      </w:r>
    </w:p>
    <w:p w:rsidR="006262CA" w:rsidRDefault="006262CA">
      <w:pPr>
        <w:spacing w:after="0" w:line="240" w:lineRule="auto"/>
        <w:rPr>
          <w:rFonts w:ascii="黑体" w:eastAsia="黑体" w:hAnsi="宋体"/>
          <w:bCs/>
          <w:sz w:val="24"/>
          <w:szCs w:val="24"/>
        </w:rPr>
      </w:pPr>
    </w:p>
    <w:p w:rsidR="006262CA" w:rsidRDefault="00AD7B87">
      <w:pPr>
        <w:spacing w:after="0" w:line="240" w:lineRule="auto"/>
        <w:rPr>
          <w:rFonts w:eastAsia="黑体"/>
          <w:bCs/>
          <w:sz w:val="24"/>
          <w:szCs w:val="24"/>
        </w:rPr>
      </w:pPr>
      <w:r>
        <w:rPr>
          <w:rFonts w:eastAsia="黑体" w:hint="eastAsia"/>
          <w:bCs/>
          <w:sz w:val="24"/>
          <w:szCs w:val="24"/>
        </w:rPr>
        <w:t>第八章</w:t>
      </w:r>
      <w:r>
        <w:rPr>
          <w:rFonts w:eastAsia="黑体" w:hint="eastAsia"/>
          <w:bCs/>
          <w:sz w:val="24"/>
          <w:szCs w:val="24"/>
        </w:rPr>
        <w:t xml:space="preserve">  </w:t>
      </w:r>
      <w:r>
        <w:rPr>
          <w:rFonts w:ascii="黑体" w:eastAsia="黑体" w:hAnsi="宋体" w:hint="eastAsia"/>
          <w:bCs/>
          <w:sz w:val="24"/>
          <w:szCs w:val="24"/>
        </w:rPr>
        <w:t>市场失灵和微观经济政策（略）</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教学目的与要求</w:t>
      </w:r>
      <w:r>
        <w:rPr>
          <w:rFonts w:ascii="黑体" w:eastAsia="黑体" w:hint="eastAsia"/>
          <w:sz w:val="24"/>
          <w:szCs w:val="24"/>
        </w:rPr>
        <w:t>]</w:t>
      </w:r>
    </w:p>
    <w:p w:rsidR="006262CA" w:rsidRDefault="00AD7B87">
      <w:pPr>
        <w:spacing w:after="0" w:line="240" w:lineRule="auto"/>
        <w:rPr>
          <w:rFonts w:ascii="宋体" w:hAnsi="宋体"/>
          <w:bCs/>
          <w:sz w:val="24"/>
          <w:szCs w:val="24"/>
        </w:rPr>
      </w:pPr>
      <w:r>
        <w:rPr>
          <w:rFonts w:ascii="宋体" w:hAnsi="宋体" w:hint="eastAsia"/>
          <w:bCs/>
          <w:sz w:val="24"/>
          <w:szCs w:val="24"/>
        </w:rPr>
        <w:t>通过对本章的学习，让学生了解市场失灵的概念和原因，掌握破坏完全竞争赖以存在的四个现实方面，即垄断、外部影响、公共物品和信息的不完全性等，加深对矫正市场失灵的各种微观经济政策的理解。</w:t>
      </w:r>
    </w:p>
    <w:p w:rsidR="006262CA" w:rsidRDefault="00AD7B87">
      <w:pPr>
        <w:spacing w:after="0" w:line="240" w:lineRule="auto"/>
        <w:rPr>
          <w:rFonts w:ascii="黑体" w:eastAsia="黑体"/>
          <w:sz w:val="24"/>
          <w:szCs w:val="24"/>
        </w:rPr>
      </w:pPr>
      <w:r>
        <w:rPr>
          <w:rFonts w:ascii="黑体" w:eastAsia="黑体" w:hint="eastAsia"/>
          <w:sz w:val="24"/>
          <w:szCs w:val="24"/>
        </w:rPr>
        <w:t>[</w:t>
      </w:r>
      <w:r>
        <w:rPr>
          <w:rFonts w:ascii="黑体" w:eastAsia="黑体" w:hint="eastAsia"/>
          <w:sz w:val="24"/>
          <w:szCs w:val="24"/>
        </w:rPr>
        <w:t>教学重点与难点</w:t>
      </w:r>
      <w:r>
        <w:rPr>
          <w:rFonts w:ascii="黑体" w:eastAsia="黑体" w:hint="eastAsia"/>
          <w:sz w:val="24"/>
          <w:szCs w:val="24"/>
        </w:rPr>
        <w:t>]</w:t>
      </w:r>
    </w:p>
    <w:p w:rsidR="006262CA" w:rsidRDefault="00AD7B87">
      <w:pPr>
        <w:spacing w:after="0" w:line="240" w:lineRule="auto"/>
        <w:rPr>
          <w:rFonts w:ascii="黑体" w:eastAsia="黑体"/>
          <w:sz w:val="24"/>
          <w:szCs w:val="24"/>
        </w:rPr>
      </w:pPr>
      <w:r>
        <w:rPr>
          <w:rFonts w:ascii="宋体" w:hAnsi="宋体" w:hint="eastAsia"/>
          <w:bCs/>
          <w:sz w:val="24"/>
          <w:szCs w:val="24"/>
        </w:rPr>
        <w:t>四种市场失灵情况；科斯定理</w:t>
      </w:r>
      <w:r>
        <w:rPr>
          <w:rFonts w:ascii="黑体" w:eastAsia="黑体" w:hint="eastAsia"/>
          <w:sz w:val="24"/>
          <w:szCs w:val="24"/>
        </w:rPr>
        <w:t>。</w:t>
      </w:r>
    </w:p>
    <w:p w:rsidR="006262CA" w:rsidRDefault="00AD7B87">
      <w:pPr>
        <w:spacing w:after="0" w:line="240" w:lineRule="auto"/>
        <w:rPr>
          <w:bCs/>
          <w:sz w:val="24"/>
          <w:szCs w:val="24"/>
        </w:rPr>
      </w:pPr>
      <w:r>
        <w:rPr>
          <w:rFonts w:ascii="黑体" w:eastAsia="黑体" w:hint="eastAsia"/>
          <w:sz w:val="24"/>
          <w:szCs w:val="24"/>
        </w:rPr>
        <w:t>[</w:t>
      </w:r>
      <w:r>
        <w:rPr>
          <w:rFonts w:ascii="黑体" w:eastAsia="黑体" w:hint="eastAsia"/>
          <w:sz w:val="24"/>
          <w:szCs w:val="24"/>
        </w:rPr>
        <w:t>教学内容</w:t>
      </w:r>
      <w:r>
        <w:rPr>
          <w:rFonts w:ascii="黑体" w:eastAsia="黑体" w:hint="eastAsia"/>
          <w:sz w:val="24"/>
          <w:szCs w:val="24"/>
        </w:rPr>
        <w:t>]</w:t>
      </w:r>
    </w:p>
    <w:p w:rsidR="006262CA" w:rsidRDefault="00AD7B87">
      <w:pPr>
        <w:numPr>
          <w:ilvl w:val="0"/>
          <w:numId w:val="15"/>
        </w:numPr>
        <w:spacing w:after="0" w:line="240" w:lineRule="auto"/>
        <w:ind w:left="0" w:firstLine="0"/>
        <w:rPr>
          <w:bCs/>
          <w:sz w:val="24"/>
          <w:szCs w:val="24"/>
        </w:rPr>
      </w:pPr>
      <w:r>
        <w:rPr>
          <w:rFonts w:ascii="黑体" w:eastAsia="黑体" w:hAnsi="宋体" w:hint="eastAsia"/>
          <w:bCs/>
          <w:sz w:val="24"/>
          <w:szCs w:val="24"/>
        </w:rPr>
        <w:t>垄断</w:t>
      </w:r>
    </w:p>
    <w:p w:rsidR="006262CA" w:rsidRDefault="00AD7B87">
      <w:pPr>
        <w:spacing w:after="0" w:line="240" w:lineRule="auto"/>
        <w:rPr>
          <w:rFonts w:ascii="宋体" w:hAnsi="宋体"/>
          <w:bCs/>
          <w:sz w:val="24"/>
          <w:szCs w:val="24"/>
        </w:rPr>
      </w:pPr>
      <w:r>
        <w:rPr>
          <w:rFonts w:ascii="宋体" w:hAnsi="宋体" w:hint="eastAsia"/>
          <w:bCs/>
          <w:sz w:val="24"/>
          <w:szCs w:val="24"/>
        </w:rPr>
        <w:t>一、垄断与低效率</w:t>
      </w:r>
    </w:p>
    <w:p w:rsidR="006262CA" w:rsidRDefault="00AD7B87">
      <w:pPr>
        <w:spacing w:after="0" w:line="240" w:lineRule="auto"/>
        <w:rPr>
          <w:rFonts w:ascii="宋体" w:hAnsi="宋体"/>
          <w:bCs/>
          <w:sz w:val="24"/>
          <w:szCs w:val="24"/>
        </w:rPr>
      </w:pPr>
      <w:r>
        <w:rPr>
          <w:rFonts w:ascii="宋体" w:hAnsi="宋体" w:hint="eastAsia"/>
          <w:bCs/>
          <w:sz w:val="24"/>
          <w:szCs w:val="24"/>
        </w:rPr>
        <w:t>二、寻租理论</w:t>
      </w:r>
    </w:p>
    <w:p w:rsidR="006262CA" w:rsidRDefault="00AD7B87">
      <w:pPr>
        <w:spacing w:after="0" w:line="240" w:lineRule="auto"/>
        <w:rPr>
          <w:rFonts w:ascii="宋体" w:hAnsi="宋体"/>
          <w:bCs/>
          <w:sz w:val="24"/>
          <w:szCs w:val="24"/>
        </w:rPr>
      </w:pPr>
      <w:r>
        <w:rPr>
          <w:rFonts w:ascii="宋体" w:hAnsi="宋体" w:hint="eastAsia"/>
          <w:bCs/>
          <w:sz w:val="24"/>
          <w:szCs w:val="24"/>
        </w:rPr>
        <w:t>三、对垄断的公共管制</w:t>
      </w:r>
    </w:p>
    <w:p w:rsidR="006262CA" w:rsidRDefault="00AD7B87">
      <w:pPr>
        <w:spacing w:after="0" w:line="240" w:lineRule="auto"/>
        <w:rPr>
          <w:rFonts w:ascii="宋体" w:hAnsi="宋体"/>
          <w:bCs/>
          <w:sz w:val="24"/>
          <w:szCs w:val="24"/>
        </w:rPr>
      </w:pPr>
      <w:r>
        <w:rPr>
          <w:rFonts w:ascii="宋体" w:hAnsi="宋体" w:hint="eastAsia"/>
          <w:bCs/>
          <w:sz w:val="24"/>
          <w:szCs w:val="24"/>
        </w:rPr>
        <w:t>四、反托拉斯法</w:t>
      </w:r>
    </w:p>
    <w:p w:rsidR="006262CA" w:rsidRDefault="00AD7B87">
      <w:pPr>
        <w:numPr>
          <w:ilvl w:val="0"/>
          <w:numId w:val="15"/>
        </w:numPr>
        <w:spacing w:after="0" w:line="240" w:lineRule="auto"/>
        <w:ind w:left="0" w:firstLine="0"/>
        <w:rPr>
          <w:bCs/>
          <w:sz w:val="24"/>
          <w:szCs w:val="24"/>
        </w:rPr>
      </w:pPr>
      <w:r>
        <w:rPr>
          <w:rFonts w:ascii="黑体" w:eastAsia="黑体" w:hAnsi="宋体" w:hint="eastAsia"/>
          <w:bCs/>
          <w:sz w:val="24"/>
          <w:szCs w:val="24"/>
        </w:rPr>
        <w:t>外部影响</w:t>
      </w:r>
    </w:p>
    <w:p w:rsidR="006262CA" w:rsidRDefault="00AD7B87">
      <w:pPr>
        <w:spacing w:after="0" w:line="240" w:lineRule="auto"/>
        <w:rPr>
          <w:rFonts w:ascii="宋体" w:hAnsi="宋体"/>
          <w:bCs/>
          <w:sz w:val="24"/>
          <w:szCs w:val="24"/>
        </w:rPr>
      </w:pPr>
      <w:r>
        <w:rPr>
          <w:rFonts w:ascii="宋体" w:hAnsi="宋体" w:hint="eastAsia"/>
          <w:bCs/>
          <w:sz w:val="24"/>
          <w:szCs w:val="24"/>
        </w:rPr>
        <w:t>一、外部影响及其分类：</w:t>
      </w:r>
    </w:p>
    <w:p w:rsidR="006262CA" w:rsidRDefault="00AD7B87">
      <w:pPr>
        <w:spacing w:after="0" w:line="240" w:lineRule="auto"/>
        <w:rPr>
          <w:rFonts w:ascii="宋体" w:hAnsi="宋体"/>
          <w:bCs/>
          <w:sz w:val="24"/>
          <w:szCs w:val="24"/>
        </w:rPr>
      </w:pPr>
      <w:r>
        <w:rPr>
          <w:rFonts w:ascii="宋体" w:hAnsi="宋体" w:hint="eastAsia"/>
          <w:bCs/>
          <w:sz w:val="24"/>
          <w:szCs w:val="24"/>
        </w:rPr>
        <w:t>二、外部影响和资源配置失当</w:t>
      </w:r>
    </w:p>
    <w:p w:rsidR="006262CA" w:rsidRDefault="00AD7B87">
      <w:pPr>
        <w:spacing w:after="0" w:line="240" w:lineRule="auto"/>
        <w:rPr>
          <w:rFonts w:ascii="宋体" w:hAnsi="宋体"/>
          <w:bCs/>
          <w:sz w:val="24"/>
          <w:szCs w:val="24"/>
        </w:rPr>
      </w:pPr>
      <w:r>
        <w:rPr>
          <w:rFonts w:ascii="宋体" w:hAnsi="宋体" w:hint="eastAsia"/>
          <w:bCs/>
          <w:sz w:val="24"/>
          <w:szCs w:val="24"/>
        </w:rPr>
        <w:lastRenderedPageBreak/>
        <w:t>三、有关外部影响的政策</w:t>
      </w:r>
    </w:p>
    <w:p w:rsidR="006262CA" w:rsidRDefault="00AD7B87">
      <w:pPr>
        <w:spacing w:after="0" w:line="240" w:lineRule="auto"/>
        <w:rPr>
          <w:sz w:val="24"/>
          <w:szCs w:val="24"/>
        </w:rPr>
      </w:pPr>
      <w:r>
        <w:rPr>
          <w:rFonts w:ascii="宋体" w:hAnsi="宋体" w:hint="eastAsia"/>
          <w:bCs/>
          <w:sz w:val="24"/>
          <w:szCs w:val="24"/>
        </w:rPr>
        <w:t>四、科斯定理</w:t>
      </w:r>
    </w:p>
    <w:p w:rsidR="006262CA" w:rsidRDefault="00AD7B87">
      <w:pPr>
        <w:numPr>
          <w:ilvl w:val="0"/>
          <w:numId w:val="15"/>
        </w:numPr>
        <w:spacing w:after="0" w:line="240" w:lineRule="auto"/>
        <w:ind w:left="0" w:firstLine="0"/>
        <w:rPr>
          <w:bCs/>
          <w:sz w:val="24"/>
          <w:szCs w:val="24"/>
        </w:rPr>
      </w:pPr>
      <w:r>
        <w:rPr>
          <w:rFonts w:hint="eastAsia"/>
          <w:bCs/>
          <w:sz w:val="24"/>
          <w:szCs w:val="24"/>
        </w:rPr>
        <w:t>公共物品和公共资源</w:t>
      </w:r>
    </w:p>
    <w:p w:rsidR="006262CA" w:rsidRDefault="00AD7B87">
      <w:pPr>
        <w:spacing w:after="0" w:line="240" w:lineRule="auto"/>
        <w:rPr>
          <w:rFonts w:ascii="宋体" w:hAnsi="宋体"/>
          <w:bCs/>
          <w:sz w:val="24"/>
          <w:szCs w:val="24"/>
        </w:rPr>
      </w:pPr>
      <w:r>
        <w:rPr>
          <w:rFonts w:ascii="宋体" w:hAnsi="宋体" w:hint="eastAsia"/>
          <w:bCs/>
          <w:sz w:val="24"/>
          <w:szCs w:val="24"/>
        </w:rPr>
        <w:t>一、排他性</w:t>
      </w:r>
      <w:proofErr w:type="gramStart"/>
      <w:r>
        <w:rPr>
          <w:rFonts w:ascii="宋体" w:hAnsi="宋体" w:hint="eastAsia"/>
          <w:bCs/>
          <w:sz w:val="24"/>
          <w:szCs w:val="24"/>
        </w:rPr>
        <w:t>与竞用性</w:t>
      </w:r>
      <w:proofErr w:type="gramEnd"/>
    </w:p>
    <w:p w:rsidR="006262CA" w:rsidRDefault="00AD7B87">
      <w:pPr>
        <w:spacing w:after="0" w:line="240" w:lineRule="auto"/>
        <w:rPr>
          <w:rFonts w:ascii="宋体" w:hAnsi="宋体"/>
          <w:bCs/>
          <w:sz w:val="24"/>
          <w:szCs w:val="24"/>
        </w:rPr>
      </w:pPr>
      <w:r>
        <w:rPr>
          <w:rFonts w:ascii="宋体" w:hAnsi="宋体" w:hint="eastAsia"/>
          <w:bCs/>
          <w:sz w:val="24"/>
          <w:szCs w:val="24"/>
        </w:rPr>
        <w:t>二、公共物品</w:t>
      </w:r>
    </w:p>
    <w:p w:rsidR="006262CA" w:rsidRDefault="00AD7B87">
      <w:pPr>
        <w:spacing w:after="0" w:line="240" w:lineRule="auto"/>
        <w:rPr>
          <w:rFonts w:ascii="宋体" w:hAnsi="宋体"/>
          <w:bCs/>
          <w:sz w:val="24"/>
          <w:szCs w:val="24"/>
        </w:rPr>
      </w:pPr>
      <w:r>
        <w:rPr>
          <w:rFonts w:ascii="宋体" w:hAnsi="宋体" w:hint="eastAsia"/>
          <w:bCs/>
          <w:sz w:val="24"/>
          <w:szCs w:val="24"/>
        </w:rPr>
        <w:t>三、公共资源</w:t>
      </w:r>
    </w:p>
    <w:p w:rsidR="006262CA" w:rsidRDefault="00AD7B87">
      <w:pPr>
        <w:spacing w:after="0" w:line="240" w:lineRule="auto"/>
        <w:rPr>
          <w:rFonts w:ascii="宋体" w:hAnsi="宋体"/>
          <w:bCs/>
          <w:sz w:val="24"/>
          <w:szCs w:val="24"/>
        </w:rPr>
      </w:pPr>
      <w:r>
        <w:rPr>
          <w:rFonts w:ascii="宋体" w:hAnsi="宋体" w:hint="eastAsia"/>
          <w:bCs/>
          <w:sz w:val="24"/>
          <w:szCs w:val="24"/>
        </w:rPr>
        <w:t>四、公共选择理论</w:t>
      </w:r>
    </w:p>
    <w:p w:rsidR="006262CA" w:rsidRDefault="00AD7B87">
      <w:pPr>
        <w:numPr>
          <w:ilvl w:val="0"/>
          <w:numId w:val="15"/>
        </w:numPr>
        <w:spacing w:after="0" w:line="240" w:lineRule="auto"/>
        <w:ind w:left="0" w:firstLine="0"/>
        <w:rPr>
          <w:bCs/>
          <w:sz w:val="24"/>
          <w:szCs w:val="24"/>
        </w:rPr>
      </w:pPr>
      <w:r>
        <w:rPr>
          <w:rFonts w:hint="eastAsia"/>
          <w:bCs/>
          <w:sz w:val="24"/>
          <w:szCs w:val="24"/>
        </w:rPr>
        <w:t>信息</w:t>
      </w:r>
      <w:r>
        <w:rPr>
          <w:rFonts w:hint="eastAsia"/>
          <w:bCs/>
          <w:sz w:val="24"/>
          <w:szCs w:val="24"/>
        </w:rPr>
        <w:t>的不完全和不对称</w:t>
      </w:r>
    </w:p>
    <w:p w:rsidR="006262CA" w:rsidRDefault="00AD7B87">
      <w:pPr>
        <w:spacing w:after="0" w:line="240" w:lineRule="auto"/>
        <w:rPr>
          <w:rFonts w:ascii="宋体" w:hAnsi="宋体"/>
          <w:bCs/>
          <w:sz w:val="24"/>
          <w:szCs w:val="24"/>
        </w:rPr>
      </w:pPr>
      <w:r>
        <w:rPr>
          <w:rFonts w:ascii="宋体" w:hAnsi="宋体" w:hint="eastAsia"/>
          <w:bCs/>
          <w:sz w:val="24"/>
          <w:szCs w:val="24"/>
        </w:rPr>
        <w:t>一、信息、信息的不完全和不对称</w:t>
      </w:r>
    </w:p>
    <w:p w:rsidR="006262CA" w:rsidRDefault="00AD7B87">
      <w:pPr>
        <w:spacing w:after="0" w:line="240" w:lineRule="auto"/>
        <w:rPr>
          <w:rFonts w:ascii="宋体" w:hAnsi="宋体"/>
          <w:bCs/>
          <w:sz w:val="24"/>
          <w:szCs w:val="24"/>
        </w:rPr>
      </w:pPr>
      <w:r>
        <w:rPr>
          <w:rFonts w:ascii="宋体" w:hAnsi="宋体" w:hint="eastAsia"/>
          <w:bCs/>
          <w:sz w:val="24"/>
          <w:szCs w:val="24"/>
        </w:rPr>
        <w:t>二、信息与商品市场</w:t>
      </w:r>
    </w:p>
    <w:p w:rsidR="006262CA" w:rsidRDefault="00AD7B87">
      <w:pPr>
        <w:spacing w:after="0" w:line="240" w:lineRule="auto"/>
        <w:rPr>
          <w:rFonts w:ascii="宋体" w:hAnsi="宋体"/>
          <w:bCs/>
          <w:sz w:val="24"/>
          <w:szCs w:val="24"/>
        </w:rPr>
      </w:pPr>
      <w:r>
        <w:rPr>
          <w:rFonts w:ascii="宋体" w:hAnsi="宋体" w:hint="eastAsia"/>
          <w:bCs/>
          <w:sz w:val="24"/>
          <w:szCs w:val="24"/>
        </w:rPr>
        <w:t>三、信息与保险市场</w:t>
      </w:r>
    </w:p>
    <w:p w:rsidR="006262CA" w:rsidRDefault="00AD7B87">
      <w:pPr>
        <w:spacing w:after="0" w:line="240" w:lineRule="auto"/>
        <w:rPr>
          <w:rFonts w:ascii="宋体" w:hAnsi="宋体"/>
          <w:bCs/>
          <w:sz w:val="24"/>
          <w:szCs w:val="24"/>
        </w:rPr>
      </w:pPr>
      <w:r>
        <w:rPr>
          <w:rFonts w:ascii="宋体" w:hAnsi="宋体" w:hint="eastAsia"/>
          <w:bCs/>
          <w:sz w:val="24"/>
          <w:szCs w:val="24"/>
        </w:rPr>
        <w:t>四、信息与劳动市场</w:t>
      </w:r>
    </w:p>
    <w:p w:rsidR="006262CA" w:rsidRDefault="00AD7B87">
      <w:pPr>
        <w:spacing w:after="0" w:line="240" w:lineRule="auto"/>
        <w:rPr>
          <w:rFonts w:ascii="宋体" w:hAnsi="宋体"/>
          <w:bCs/>
          <w:sz w:val="24"/>
          <w:szCs w:val="24"/>
        </w:rPr>
      </w:pPr>
      <w:r>
        <w:rPr>
          <w:rFonts w:ascii="宋体" w:hAnsi="宋体" w:hint="eastAsia"/>
          <w:bCs/>
          <w:sz w:val="24"/>
          <w:szCs w:val="24"/>
        </w:rPr>
        <w:t>五、信息不完全和激励机制</w:t>
      </w:r>
    </w:p>
    <w:p w:rsidR="006262CA" w:rsidRDefault="00AD7B87">
      <w:pPr>
        <w:spacing w:after="0" w:line="240" w:lineRule="auto"/>
      </w:pPr>
      <w:r>
        <w:rPr>
          <w:rFonts w:ascii="宋体" w:hAnsi="宋体" w:hint="eastAsia"/>
          <w:bCs/>
          <w:sz w:val="24"/>
          <w:szCs w:val="24"/>
        </w:rPr>
        <w:t>六、信誉和信息调控</w:t>
      </w:r>
      <w:r>
        <w:rPr>
          <w:rFonts w:hint="eastAsia"/>
          <w:sz w:val="24"/>
          <w:szCs w:val="24"/>
        </w:rPr>
        <w:t xml:space="preserve">    </w:t>
      </w:r>
      <w:r>
        <w:rPr>
          <w:rFonts w:hint="eastAsia"/>
        </w:rPr>
        <w:t xml:space="preserve">              </w:t>
      </w:r>
    </w:p>
    <w:p w:rsidR="006262CA" w:rsidRDefault="00AD7B87">
      <w:pPr>
        <w:spacing w:after="0" w:line="240" w:lineRule="auto"/>
        <w:rPr>
          <w:rFonts w:ascii="宋体" w:hAnsi="宋体"/>
          <w:sz w:val="24"/>
          <w:szCs w:val="24"/>
        </w:rPr>
      </w:pPr>
      <w:r>
        <w:rPr>
          <w:rFonts w:ascii="宋体" w:hAnsi="宋体" w:hint="eastAsia"/>
          <w:sz w:val="24"/>
          <w:szCs w:val="24"/>
        </w:rPr>
        <w:t>第五节</w:t>
      </w:r>
      <w:r>
        <w:rPr>
          <w:rFonts w:ascii="宋体" w:hAnsi="宋体" w:hint="eastAsia"/>
          <w:sz w:val="24"/>
          <w:szCs w:val="24"/>
        </w:rPr>
        <w:t xml:space="preserve">  </w:t>
      </w:r>
      <w:r>
        <w:rPr>
          <w:rFonts w:ascii="宋体" w:hAnsi="宋体" w:hint="eastAsia"/>
          <w:sz w:val="24"/>
          <w:szCs w:val="24"/>
        </w:rPr>
        <w:t>结束语</w:t>
      </w:r>
    </w:p>
    <w:p w:rsidR="006262CA" w:rsidRDefault="00AD7B87">
      <w:pPr>
        <w:spacing w:after="0" w:line="240" w:lineRule="auto"/>
        <w:rPr>
          <w:rFonts w:ascii="宋体" w:hAnsi="宋体"/>
          <w:sz w:val="24"/>
          <w:szCs w:val="24"/>
        </w:rPr>
      </w:pPr>
      <w:r>
        <w:rPr>
          <w:rFonts w:ascii="宋体" w:hAnsi="宋体" w:hint="eastAsia"/>
          <w:sz w:val="24"/>
          <w:szCs w:val="24"/>
        </w:rPr>
        <w:t>第六节</w:t>
      </w:r>
      <w:r>
        <w:rPr>
          <w:rFonts w:ascii="宋体" w:hAnsi="宋体" w:hint="eastAsia"/>
          <w:sz w:val="24"/>
          <w:szCs w:val="24"/>
        </w:rPr>
        <w:t xml:space="preserve">  </w:t>
      </w:r>
      <w:r>
        <w:rPr>
          <w:rFonts w:ascii="宋体" w:hAnsi="宋体" w:hint="eastAsia"/>
          <w:sz w:val="24"/>
          <w:szCs w:val="24"/>
        </w:rPr>
        <w:t>微观经济学结束语</w:t>
      </w: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五、教学计划于课时分配</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960"/>
        <w:gridCol w:w="1260"/>
        <w:gridCol w:w="1080"/>
      </w:tblGrid>
      <w:tr w:rsidR="006262CA">
        <w:trPr>
          <w:jc w:val="center"/>
        </w:trPr>
        <w:tc>
          <w:tcPr>
            <w:tcW w:w="1188" w:type="dxa"/>
          </w:tcPr>
          <w:p w:rsidR="006262CA" w:rsidRDefault="00AD7B87">
            <w:pPr>
              <w:spacing w:after="0" w:line="240" w:lineRule="auto"/>
              <w:jc w:val="both"/>
              <w:rPr>
                <w:rFonts w:ascii="宋体" w:hAnsi="宋体"/>
                <w:szCs w:val="24"/>
              </w:rPr>
            </w:pPr>
            <w:r>
              <w:rPr>
                <w:rFonts w:ascii="宋体" w:hAnsi="宋体" w:hint="eastAsia"/>
                <w:szCs w:val="24"/>
              </w:rPr>
              <w:t>章节序号</w:t>
            </w:r>
          </w:p>
        </w:tc>
        <w:tc>
          <w:tcPr>
            <w:tcW w:w="3960" w:type="dxa"/>
          </w:tcPr>
          <w:p w:rsidR="006262CA" w:rsidRDefault="00AD7B87">
            <w:pPr>
              <w:spacing w:after="0" w:line="240" w:lineRule="auto"/>
              <w:jc w:val="center"/>
              <w:rPr>
                <w:rFonts w:ascii="宋体" w:hAnsi="宋体"/>
                <w:szCs w:val="24"/>
              </w:rPr>
            </w:pPr>
            <w:r>
              <w:rPr>
                <w:rFonts w:ascii="宋体" w:hAnsi="宋体" w:hint="eastAsia"/>
                <w:szCs w:val="24"/>
              </w:rPr>
              <w:t>章节名称</w:t>
            </w:r>
          </w:p>
        </w:tc>
        <w:tc>
          <w:tcPr>
            <w:tcW w:w="1260" w:type="dxa"/>
          </w:tcPr>
          <w:p w:rsidR="006262CA" w:rsidRDefault="00AD7B87">
            <w:pPr>
              <w:spacing w:after="0" w:line="240" w:lineRule="auto"/>
              <w:jc w:val="both"/>
              <w:rPr>
                <w:rFonts w:ascii="宋体" w:hAnsi="宋体"/>
                <w:szCs w:val="24"/>
              </w:rPr>
            </w:pPr>
            <w:r>
              <w:rPr>
                <w:rFonts w:ascii="宋体" w:hAnsi="宋体" w:hint="eastAsia"/>
                <w:szCs w:val="24"/>
              </w:rPr>
              <w:t>课时安排</w:t>
            </w:r>
          </w:p>
        </w:tc>
        <w:tc>
          <w:tcPr>
            <w:tcW w:w="1080" w:type="dxa"/>
          </w:tcPr>
          <w:p w:rsidR="006262CA" w:rsidRDefault="00AD7B87">
            <w:pPr>
              <w:spacing w:after="0" w:line="240" w:lineRule="auto"/>
              <w:ind w:firstLineChars="100" w:firstLine="210"/>
              <w:jc w:val="both"/>
              <w:rPr>
                <w:rFonts w:ascii="宋体" w:hAnsi="宋体"/>
                <w:szCs w:val="24"/>
              </w:rPr>
            </w:pPr>
            <w:r>
              <w:rPr>
                <w:rFonts w:ascii="宋体" w:hAnsi="宋体" w:hint="eastAsia"/>
                <w:szCs w:val="24"/>
              </w:rPr>
              <w:t>备注</w:t>
            </w:r>
          </w:p>
        </w:tc>
      </w:tr>
      <w:tr w:rsidR="006262CA">
        <w:trPr>
          <w:jc w:val="center"/>
        </w:trPr>
        <w:tc>
          <w:tcPr>
            <w:tcW w:w="1188" w:type="dxa"/>
            <w:vAlign w:val="center"/>
          </w:tcPr>
          <w:p w:rsidR="006262CA" w:rsidRDefault="006262CA">
            <w:pPr>
              <w:spacing w:after="0" w:line="240" w:lineRule="auto"/>
              <w:jc w:val="center"/>
              <w:rPr>
                <w:rFonts w:ascii="宋体" w:hAnsi="宋体"/>
                <w:szCs w:val="24"/>
              </w:rPr>
            </w:pPr>
          </w:p>
        </w:tc>
        <w:tc>
          <w:tcPr>
            <w:tcW w:w="3960" w:type="dxa"/>
            <w:vAlign w:val="center"/>
          </w:tcPr>
          <w:p w:rsidR="006262CA" w:rsidRDefault="00AD7B87">
            <w:pPr>
              <w:spacing w:after="0" w:line="240" w:lineRule="auto"/>
              <w:jc w:val="both"/>
              <w:rPr>
                <w:rFonts w:ascii="宋体" w:hAnsi="宋体"/>
                <w:szCs w:val="24"/>
              </w:rPr>
            </w:pPr>
            <w:r>
              <w:rPr>
                <w:rFonts w:ascii="宋体" w:hAnsi="宋体" w:hint="eastAsia"/>
                <w:szCs w:val="24"/>
              </w:rPr>
              <w:t>引论</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2</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1</w:t>
            </w:r>
            <w:r>
              <w:rPr>
                <w:rFonts w:ascii="宋体" w:hAnsi="宋体" w:hint="eastAsia"/>
                <w:szCs w:val="24"/>
              </w:rPr>
              <w:t>章</w:t>
            </w:r>
          </w:p>
        </w:tc>
        <w:tc>
          <w:tcPr>
            <w:tcW w:w="3960" w:type="dxa"/>
          </w:tcPr>
          <w:p w:rsidR="006262CA" w:rsidRDefault="00AD7B87">
            <w:pPr>
              <w:spacing w:after="0" w:line="400" w:lineRule="exact"/>
              <w:jc w:val="both"/>
              <w:rPr>
                <w:rFonts w:ascii="宋体" w:hAnsi="宋体"/>
                <w:bCs/>
                <w:szCs w:val="21"/>
              </w:rPr>
            </w:pPr>
            <w:r>
              <w:rPr>
                <w:rFonts w:ascii="宋体" w:hAnsi="宋体" w:hint="eastAsia"/>
                <w:bCs/>
                <w:szCs w:val="21"/>
              </w:rPr>
              <w:t>需求、供给和均衡价格</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8</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2</w:t>
            </w:r>
            <w:r>
              <w:rPr>
                <w:rFonts w:ascii="宋体" w:hAnsi="宋体" w:hint="eastAsia"/>
                <w:szCs w:val="24"/>
              </w:rPr>
              <w:t>章</w:t>
            </w:r>
          </w:p>
        </w:tc>
        <w:tc>
          <w:tcPr>
            <w:tcW w:w="3960" w:type="dxa"/>
          </w:tcPr>
          <w:p w:rsidR="006262CA" w:rsidRDefault="00AD7B87">
            <w:pPr>
              <w:spacing w:after="0" w:line="400" w:lineRule="exact"/>
              <w:jc w:val="both"/>
              <w:rPr>
                <w:rFonts w:ascii="宋体" w:hAnsi="宋体"/>
                <w:bCs/>
                <w:szCs w:val="21"/>
              </w:rPr>
            </w:pPr>
            <w:r>
              <w:rPr>
                <w:rFonts w:ascii="宋体" w:hAnsi="宋体" w:hint="eastAsia"/>
                <w:bCs/>
                <w:szCs w:val="21"/>
              </w:rPr>
              <w:t>消费者选择</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6</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3</w:t>
            </w:r>
            <w:r>
              <w:rPr>
                <w:rFonts w:ascii="宋体" w:hAnsi="宋体" w:hint="eastAsia"/>
                <w:szCs w:val="24"/>
              </w:rPr>
              <w:t>章</w:t>
            </w:r>
          </w:p>
        </w:tc>
        <w:tc>
          <w:tcPr>
            <w:tcW w:w="3960" w:type="dxa"/>
          </w:tcPr>
          <w:p w:rsidR="006262CA" w:rsidRDefault="00AD7B87">
            <w:pPr>
              <w:spacing w:after="0" w:line="400" w:lineRule="exact"/>
              <w:rPr>
                <w:rFonts w:ascii="宋体" w:hAnsi="宋体"/>
                <w:bCs/>
                <w:szCs w:val="21"/>
              </w:rPr>
            </w:pPr>
            <w:r>
              <w:rPr>
                <w:rFonts w:ascii="宋体" w:hAnsi="宋体" w:hint="eastAsia"/>
                <w:bCs/>
                <w:szCs w:val="21"/>
              </w:rPr>
              <w:t>企业的生产和成本</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7</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4</w:t>
            </w:r>
            <w:r>
              <w:rPr>
                <w:rFonts w:ascii="宋体" w:hAnsi="宋体" w:hint="eastAsia"/>
                <w:szCs w:val="24"/>
              </w:rPr>
              <w:t>章</w:t>
            </w:r>
          </w:p>
        </w:tc>
        <w:tc>
          <w:tcPr>
            <w:tcW w:w="3960" w:type="dxa"/>
          </w:tcPr>
          <w:p w:rsidR="006262CA" w:rsidRDefault="00AD7B87">
            <w:pPr>
              <w:spacing w:after="0" w:line="400" w:lineRule="exact"/>
              <w:jc w:val="both"/>
              <w:rPr>
                <w:rFonts w:ascii="宋体" w:hAnsi="宋体"/>
                <w:bCs/>
                <w:szCs w:val="21"/>
              </w:rPr>
            </w:pPr>
            <w:r>
              <w:rPr>
                <w:rFonts w:ascii="宋体" w:hAnsi="宋体" w:hint="eastAsia"/>
                <w:bCs/>
                <w:szCs w:val="21"/>
              </w:rPr>
              <w:t>完全竞争市场</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6</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5</w:t>
            </w:r>
            <w:r>
              <w:rPr>
                <w:rFonts w:ascii="宋体" w:hAnsi="宋体" w:hint="eastAsia"/>
                <w:szCs w:val="24"/>
              </w:rPr>
              <w:t>章</w:t>
            </w:r>
          </w:p>
        </w:tc>
        <w:tc>
          <w:tcPr>
            <w:tcW w:w="3960" w:type="dxa"/>
          </w:tcPr>
          <w:p w:rsidR="006262CA" w:rsidRDefault="00AD7B87">
            <w:pPr>
              <w:spacing w:after="0" w:line="400" w:lineRule="exact"/>
              <w:jc w:val="both"/>
              <w:rPr>
                <w:rFonts w:ascii="宋体" w:hAnsi="宋体"/>
                <w:bCs/>
                <w:szCs w:val="21"/>
              </w:rPr>
            </w:pPr>
            <w:r>
              <w:rPr>
                <w:rFonts w:ascii="宋体" w:hAnsi="宋体" w:hint="eastAsia"/>
                <w:bCs/>
                <w:szCs w:val="21"/>
              </w:rPr>
              <w:t>不完全竞争的市场</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3</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6</w:t>
            </w:r>
            <w:r>
              <w:rPr>
                <w:rFonts w:ascii="宋体" w:hAnsi="宋体" w:hint="eastAsia"/>
                <w:szCs w:val="24"/>
              </w:rPr>
              <w:t>章</w:t>
            </w:r>
          </w:p>
        </w:tc>
        <w:tc>
          <w:tcPr>
            <w:tcW w:w="3960" w:type="dxa"/>
          </w:tcPr>
          <w:p w:rsidR="006262CA" w:rsidRDefault="00AD7B87">
            <w:pPr>
              <w:spacing w:after="0" w:line="400" w:lineRule="exact"/>
              <w:rPr>
                <w:rFonts w:ascii="宋体" w:hAnsi="宋体"/>
                <w:bCs/>
                <w:szCs w:val="21"/>
              </w:rPr>
            </w:pPr>
            <w:proofErr w:type="gramStart"/>
            <w:r>
              <w:rPr>
                <w:rFonts w:ascii="宋体" w:hAnsi="宋体" w:hint="eastAsia"/>
                <w:bCs/>
                <w:szCs w:val="21"/>
              </w:rPr>
              <w:t>生产素价市场</w:t>
            </w:r>
            <w:proofErr w:type="gramEnd"/>
            <w:r>
              <w:rPr>
                <w:rFonts w:ascii="宋体" w:hAnsi="宋体" w:hint="eastAsia"/>
                <w:bCs/>
                <w:szCs w:val="21"/>
              </w:rPr>
              <w:t>和收入分配</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4</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7</w:t>
            </w:r>
            <w:r>
              <w:rPr>
                <w:rFonts w:ascii="宋体" w:hAnsi="宋体" w:hint="eastAsia"/>
                <w:szCs w:val="24"/>
              </w:rPr>
              <w:t>章</w:t>
            </w:r>
          </w:p>
        </w:tc>
        <w:tc>
          <w:tcPr>
            <w:tcW w:w="3960" w:type="dxa"/>
          </w:tcPr>
          <w:p w:rsidR="006262CA" w:rsidRDefault="00AD7B87">
            <w:pPr>
              <w:spacing w:after="0" w:line="400" w:lineRule="exact"/>
              <w:rPr>
                <w:rFonts w:ascii="宋体" w:hAnsi="宋体"/>
                <w:bCs/>
                <w:szCs w:val="21"/>
              </w:rPr>
            </w:pPr>
            <w:r>
              <w:rPr>
                <w:rFonts w:ascii="宋体" w:hAnsi="宋体" w:hint="eastAsia"/>
                <w:bCs/>
                <w:szCs w:val="21"/>
              </w:rPr>
              <w:t>一般均衡和效率</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3</w:t>
            </w:r>
          </w:p>
        </w:tc>
        <w:tc>
          <w:tcPr>
            <w:tcW w:w="1080" w:type="dxa"/>
            <w:vAlign w:val="center"/>
          </w:tcPr>
          <w:p w:rsidR="006262CA" w:rsidRDefault="006262CA">
            <w:pPr>
              <w:spacing w:after="0" w:line="240" w:lineRule="auto"/>
              <w:jc w:val="center"/>
              <w:rPr>
                <w:rFonts w:ascii="宋体" w:hAnsi="宋体"/>
                <w:szCs w:val="24"/>
              </w:rPr>
            </w:pPr>
          </w:p>
        </w:tc>
      </w:tr>
      <w:tr w:rsidR="006262CA">
        <w:trPr>
          <w:jc w:val="center"/>
        </w:trPr>
        <w:tc>
          <w:tcPr>
            <w:tcW w:w="1188" w:type="dxa"/>
            <w:vAlign w:val="center"/>
          </w:tcPr>
          <w:p w:rsidR="006262CA" w:rsidRDefault="00AD7B87">
            <w:pPr>
              <w:spacing w:after="0" w:line="240" w:lineRule="auto"/>
              <w:jc w:val="center"/>
              <w:rPr>
                <w:rFonts w:ascii="宋体" w:hAnsi="宋体"/>
                <w:szCs w:val="24"/>
              </w:rPr>
            </w:pPr>
            <w:r>
              <w:rPr>
                <w:rFonts w:ascii="宋体" w:hAnsi="宋体" w:hint="eastAsia"/>
                <w:szCs w:val="24"/>
              </w:rPr>
              <w:t>第</w:t>
            </w:r>
            <w:r>
              <w:rPr>
                <w:rFonts w:ascii="宋体" w:hAnsi="宋体" w:hint="eastAsia"/>
                <w:szCs w:val="24"/>
              </w:rPr>
              <w:t>8</w:t>
            </w:r>
            <w:r>
              <w:rPr>
                <w:rFonts w:ascii="宋体" w:hAnsi="宋体" w:hint="eastAsia"/>
                <w:szCs w:val="24"/>
              </w:rPr>
              <w:t>章</w:t>
            </w:r>
          </w:p>
        </w:tc>
        <w:tc>
          <w:tcPr>
            <w:tcW w:w="3960" w:type="dxa"/>
          </w:tcPr>
          <w:p w:rsidR="006262CA" w:rsidRDefault="00AD7B87">
            <w:pPr>
              <w:spacing w:after="0" w:line="400" w:lineRule="exact"/>
              <w:rPr>
                <w:rFonts w:ascii="宋体" w:hAnsi="宋体"/>
                <w:bCs/>
                <w:szCs w:val="21"/>
              </w:rPr>
            </w:pPr>
            <w:r>
              <w:rPr>
                <w:rFonts w:ascii="宋体" w:hAnsi="宋体" w:hint="eastAsia"/>
                <w:bCs/>
                <w:szCs w:val="21"/>
              </w:rPr>
              <w:t>市场失灵和微观经济政策</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1</w:t>
            </w:r>
          </w:p>
        </w:tc>
        <w:tc>
          <w:tcPr>
            <w:tcW w:w="1080" w:type="dxa"/>
            <w:vAlign w:val="center"/>
          </w:tcPr>
          <w:p w:rsidR="006262CA" w:rsidRDefault="006262CA">
            <w:pPr>
              <w:spacing w:after="0" w:line="240" w:lineRule="auto"/>
              <w:jc w:val="center"/>
              <w:rPr>
                <w:rFonts w:ascii="宋体" w:hAnsi="宋体"/>
                <w:szCs w:val="24"/>
              </w:rPr>
            </w:pPr>
          </w:p>
        </w:tc>
      </w:tr>
      <w:tr w:rsidR="006262CA">
        <w:trPr>
          <w:cantSplit/>
          <w:jc w:val="center"/>
        </w:trPr>
        <w:tc>
          <w:tcPr>
            <w:tcW w:w="5148" w:type="dxa"/>
            <w:gridSpan w:val="2"/>
            <w:vAlign w:val="center"/>
          </w:tcPr>
          <w:p w:rsidR="006262CA" w:rsidRDefault="00AD7B87">
            <w:pPr>
              <w:spacing w:after="0" w:line="240" w:lineRule="auto"/>
              <w:jc w:val="center"/>
              <w:rPr>
                <w:rFonts w:ascii="宋体" w:hAnsi="宋体"/>
                <w:szCs w:val="24"/>
              </w:rPr>
            </w:pPr>
            <w:r>
              <w:rPr>
                <w:rFonts w:ascii="宋体" w:hAnsi="宋体" w:hint="eastAsia"/>
                <w:szCs w:val="24"/>
              </w:rPr>
              <w:t>总计</w:t>
            </w:r>
          </w:p>
        </w:tc>
        <w:tc>
          <w:tcPr>
            <w:tcW w:w="1260" w:type="dxa"/>
            <w:vAlign w:val="center"/>
          </w:tcPr>
          <w:p w:rsidR="006262CA" w:rsidRDefault="00AD7B87">
            <w:pPr>
              <w:spacing w:after="0" w:line="240" w:lineRule="auto"/>
              <w:jc w:val="center"/>
              <w:rPr>
                <w:rFonts w:ascii="宋体" w:hAnsi="宋体"/>
                <w:szCs w:val="24"/>
              </w:rPr>
            </w:pPr>
            <w:r>
              <w:rPr>
                <w:rFonts w:ascii="宋体" w:hAnsi="宋体" w:hint="eastAsia"/>
                <w:szCs w:val="24"/>
              </w:rPr>
              <w:t>40</w:t>
            </w:r>
          </w:p>
        </w:tc>
        <w:tc>
          <w:tcPr>
            <w:tcW w:w="1080" w:type="dxa"/>
            <w:vAlign w:val="center"/>
          </w:tcPr>
          <w:p w:rsidR="006262CA" w:rsidRDefault="006262CA">
            <w:pPr>
              <w:spacing w:after="0" w:line="240" w:lineRule="auto"/>
              <w:jc w:val="center"/>
              <w:rPr>
                <w:rFonts w:ascii="宋体" w:hAnsi="宋体"/>
                <w:szCs w:val="24"/>
              </w:rPr>
            </w:pPr>
          </w:p>
        </w:tc>
      </w:tr>
    </w:tbl>
    <w:p w:rsidR="006262CA" w:rsidRDefault="006262CA">
      <w:pPr>
        <w:adjustRightInd w:val="0"/>
        <w:snapToGrid w:val="0"/>
        <w:spacing w:line="360" w:lineRule="auto"/>
        <w:rPr>
          <w:rFonts w:ascii="黑体" w:eastAsia="黑体" w:hAnsi="黑体" w:cs="黑体"/>
          <w:color w:val="000000"/>
          <w:sz w:val="24"/>
          <w:szCs w:val="24"/>
        </w:rPr>
      </w:pP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color w:val="000000"/>
          <w:sz w:val="24"/>
          <w:szCs w:val="24"/>
        </w:rPr>
        <w:t>六、考核要求与方式</w:t>
      </w:r>
    </w:p>
    <w:p w:rsidR="006262CA" w:rsidRDefault="00AD7B87">
      <w:pPr>
        <w:spacing w:after="0" w:line="477" w:lineRule="exact"/>
        <w:rPr>
          <w:sz w:val="24"/>
          <w:szCs w:val="24"/>
        </w:rPr>
      </w:pPr>
      <w:r>
        <w:rPr>
          <w:rFonts w:ascii="宋体" w:hAnsi="宋体" w:cs="宋体"/>
          <w:color w:val="000000"/>
          <w:sz w:val="24"/>
          <w:szCs w:val="24"/>
        </w:rPr>
        <w:t>(</w:t>
      </w:r>
      <w:proofErr w:type="gramStart"/>
      <w:r>
        <w:rPr>
          <w:rFonts w:ascii="宋体" w:hAnsi="宋体" w:cs="宋体"/>
          <w:color w:val="000000"/>
          <w:sz w:val="24"/>
          <w:szCs w:val="24"/>
        </w:rPr>
        <w:t>一</w:t>
      </w:r>
      <w:proofErr w:type="gramEnd"/>
      <w:r>
        <w:rPr>
          <w:rFonts w:ascii="宋体" w:hAnsi="宋体" w:cs="宋体"/>
          <w:color w:val="000000"/>
          <w:sz w:val="24"/>
          <w:szCs w:val="24"/>
        </w:rPr>
        <w:t>)</w:t>
      </w:r>
      <w:r>
        <w:rPr>
          <w:rFonts w:ascii="宋体" w:hAnsi="宋体" w:cs="宋体"/>
          <w:color w:val="000000"/>
          <w:sz w:val="24"/>
          <w:szCs w:val="24"/>
        </w:rPr>
        <w:t>考核要求：</w:t>
      </w:r>
      <w:r>
        <w:rPr>
          <w:rFonts w:ascii="宋体" w:hAnsi="宋体" w:cs="宋体" w:hint="eastAsia"/>
          <w:color w:val="000000"/>
          <w:sz w:val="24"/>
          <w:szCs w:val="24"/>
        </w:rPr>
        <w:t>考试成绩占比</w:t>
      </w:r>
      <w:r>
        <w:rPr>
          <w:rFonts w:ascii="宋体" w:hAnsi="宋体" w:cs="宋体" w:hint="eastAsia"/>
          <w:color w:val="000000"/>
          <w:sz w:val="24"/>
          <w:szCs w:val="24"/>
        </w:rPr>
        <w:t>70%</w:t>
      </w:r>
      <w:r>
        <w:rPr>
          <w:rFonts w:ascii="宋体" w:hAnsi="宋体" w:cs="宋体" w:hint="eastAsia"/>
          <w:color w:val="000000"/>
          <w:sz w:val="24"/>
          <w:szCs w:val="24"/>
        </w:rPr>
        <w:t>；平时成绩占比</w:t>
      </w:r>
      <w:r>
        <w:rPr>
          <w:rFonts w:ascii="宋体" w:hAnsi="宋体" w:cs="宋体" w:hint="eastAsia"/>
          <w:color w:val="000000"/>
          <w:sz w:val="24"/>
          <w:szCs w:val="24"/>
        </w:rPr>
        <w:t>30%</w:t>
      </w:r>
    </w:p>
    <w:p w:rsidR="006262CA" w:rsidRDefault="00AD7B87">
      <w:pPr>
        <w:spacing w:after="0" w:line="480" w:lineRule="exact"/>
        <w:rPr>
          <w:sz w:val="24"/>
          <w:szCs w:val="24"/>
        </w:rPr>
      </w:pPr>
      <w:r>
        <w:rPr>
          <w:rFonts w:ascii="宋体" w:hAnsi="宋体" w:cs="宋体"/>
          <w:color w:val="000000"/>
          <w:sz w:val="24"/>
          <w:szCs w:val="24"/>
        </w:rPr>
        <w:t>(</w:t>
      </w:r>
      <w:r>
        <w:rPr>
          <w:rFonts w:ascii="宋体" w:hAnsi="宋体" w:cs="宋体"/>
          <w:color w:val="000000"/>
          <w:sz w:val="24"/>
          <w:szCs w:val="24"/>
        </w:rPr>
        <w:t>二</w:t>
      </w:r>
      <w:r>
        <w:rPr>
          <w:rFonts w:ascii="宋体" w:hAnsi="宋体" w:cs="宋体"/>
          <w:color w:val="000000"/>
          <w:sz w:val="24"/>
          <w:szCs w:val="24"/>
        </w:rPr>
        <w:t>)</w:t>
      </w:r>
      <w:r>
        <w:rPr>
          <w:rFonts w:ascii="宋体" w:hAnsi="宋体" w:cs="宋体"/>
          <w:color w:val="000000"/>
          <w:sz w:val="24"/>
          <w:szCs w:val="24"/>
        </w:rPr>
        <w:t>考核方式：</w:t>
      </w:r>
      <w:r>
        <w:rPr>
          <w:rFonts w:ascii="宋体" w:hAnsi="宋体" w:cs="宋体" w:hint="eastAsia"/>
          <w:color w:val="000000"/>
          <w:sz w:val="24"/>
          <w:szCs w:val="24"/>
        </w:rPr>
        <w:t>闭卷考试</w:t>
      </w:r>
    </w:p>
    <w:p w:rsidR="006262CA" w:rsidRDefault="006262CA">
      <w:pPr>
        <w:adjustRightInd w:val="0"/>
        <w:snapToGrid w:val="0"/>
        <w:spacing w:line="360" w:lineRule="auto"/>
        <w:rPr>
          <w:rFonts w:ascii="黑体" w:eastAsia="黑体" w:hAnsi="黑体" w:cs="黑体"/>
          <w:color w:val="000000"/>
          <w:sz w:val="24"/>
          <w:szCs w:val="24"/>
        </w:rPr>
      </w:pP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color w:val="000000"/>
          <w:sz w:val="24"/>
          <w:szCs w:val="24"/>
        </w:rPr>
        <w:t>七、推荐教材与主要参考书目</w:t>
      </w:r>
    </w:p>
    <w:p w:rsidR="006262CA" w:rsidRDefault="00AD7B87">
      <w:pPr>
        <w:spacing w:after="0" w:line="400" w:lineRule="exact"/>
      </w:pPr>
      <w:r>
        <w:rPr>
          <w:rFonts w:ascii="宋体" w:hAnsi="宋体" w:cs="宋体"/>
          <w:color w:val="000000"/>
          <w:sz w:val="24"/>
        </w:rPr>
        <w:t>（一）推荐使用教材：</w:t>
      </w:r>
    </w:p>
    <w:p w:rsidR="006262CA" w:rsidRDefault="00AD7B87">
      <w:pPr>
        <w:spacing w:line="400" w:lineRule="exact"/>
        <w:ind w:firstLineChars="200" w:firstLine="480"/>
        <w:rPr>
          <w:rFonts w:ascii="宋体" w:hAnsi="宋体"/>
          <w:bCs/>
          <w:sz w:val="24"/>
          <w:szCs w:val="24"/>
        </w:rPr>
      </w:pPr>
      <w:r>
        <w:rPr>
          <w:rFonts w:ascii="宋体" w:hAnsi="宋体" w:hint="eastAsia"/>
          <w:bCs/>
          <w:sz w:val="24"/>
          <w:szCs w:val="24"/>
        </w:rPr>
        <w:lastRenderedPageBreak/>
        <w:t xml:space="preserve">1. </w:t>
      </w:r>
      <w:r>
        <w:rPr>
          <w:rFonts w:ascii="宋体" w:hAnsi="宋体" w:hint="eastAsia"/>
          <w:bCs/>
          <w:sz w:val="24"/>
          <w:szCs w:val="24"/>
        </w:rPr>
        <w:t>《西方经济学》编写组：马工程教材《西方经济学》（上册），高等教育出版社，</w:t>
      </w:r>
      <w:r>
        <w:rPr>
          <w:rFonts w:ascii="宋体" w:hAnsi="宋体" w:hint="eastAsia"/>
          <w:bCs/>
          <w:sz w:val="24"/>
          <w:szCs w:val="24"/>
        </w:rPr>
        <w:t>2016</w:t>
      </w:r>
      <w:r>
        <w:rPr>
          <w:rFonts w:ascii="宋体" w:hAnsi="宋体" w:hint="eastAsia"/>
          <w:bCs/>
          <w:sz w:val="24"/>
          <w:szCs w:val="24"/>
        </w:rPr>
        <w:t>年</w:t>
      </w:r>
      <w:r>
        <w:rPr>
          <w:rFonts w:ascii="宋体" w:hAnsi="宋体" w:hint="eastAsia"/>
          <w:bCs/>
          <w:sz w:val="24"/>
          <w:szCs w:val="24"/>
        </w:rPr>
        <w:t>7</w:t>
      </w:r>
      <w:r>
        <w:rPr>
          <w:rFonts w:ascii="宋体" w:hAnsi="宋体" w:hint="eastAsia"/>
          <w:bCs/>
          <w:sz w:val="24"/>
          <w:szCs w:val="24"/>
        </w:rPr>
        <w:t>月出版</w:t>
      </w:r>
    </w:p>
    <w:p w:rsidR="006262CA" w:rsidRDefault="00AD7B87">
      <w:pPr>
        <w:spacing w:line="400" w:lineRule="exact"/>
        <w:ind w:firstLineChars="200" w:firstLine="480"/>
        <w:rPr>
          <w:rFonts w:ascii="宋体" w:hAnsi="宋体"/>
          <w:color w:val="000000"/>
          <w:sz w:val="24"/>
          <w:szCs w:val="24"/>
        </w:rPr>
      </w:pPr>
      <w:r>
        <w:rPr>
          <w:rFonts w:ascii="宋体" w:hAnsi="宋体" w:hint="eastAsia"/>
          <w:bCs/>
          <w:sz w:val="24"/>
          <w:szCs w:val="24"/>
        </w:rPr>
        <w:t xml:space="preserve">2. </w:t>
      </w:r>
      <w:r>
        <w:rPr>
          <w:rFonts w:ascii="宋体" w:hAnsi="宋体" w:hint="eastAsia"/>
          <w:bCs/>
          <w:sz w:val="24"/>
          <w:szCs w:val="24"/>
        </w:rPr>
        <w:t>高鸿业</w:t>
      </w:r>
      <w:r>
        <w:rPr>
          <w:rFonts w:ascii="宋体" w:hAnsi="宋体" w:hint="eastAsia"/>
          <w:color w:val="000000"/>
          <w:sz w:val="24"/>
          <w:szCs w:val="24"/>
        </w:rPr>
        <w:t>主编</w:t>
      </w:r>
      <w:r>
        <w:rPr>
          <w:rFonts w:ascii="宋体" w:hAnsi="宋体" w:hint="eastAsia"/>
          <w:bCs/>
          <w:sz w:val="24"/>
          <w:szCs w:val="24"/>
        </w:rPr>
        <w:t>（教育部组编）</w:t>
      </w:r>
      <w:r>
        <w:rPr>
          <w:rFonts w:ascii="宋体" w:hAnsi="宋体" w:hint="eastAsia"/>
          <w:color w:val="000000"/>
          <w:sz w:val="24"/>
          <w:szCs w:val="24"/>
        </w:rPr>
        <w:t>：《</w:t>
      </w:r>
      <w:r>
        <w:rPr>
          <w:rFonts w:ascii="宋体" w:hAnsi="宋体" w:hint="eastAsia"/>
          <w:bCs/>
          <w:sz w:val="24"/>
          <w:szCs w:val="24"/>
        </w:rPr>
        <w:t>西方经济</w:t>
      </w:r>
      <w:r>
        <w:rPr>
          <w:rFonts w:ascii="宋体" w:hAnsi="宋体" w:hint="eastAsia"/>
          <w:sz w:val="24"/>
          <w:szCs w:val="24"/>
        </w:rPr>
        <w:t>学</w:t>
      </w:r>
      <w:r>
        <w:rPr>
          <w:rFonts w:ascii="宋体" w:hAnsi="宋体" w:hint="eastAsia"/>
          <w:color w:val="000000"/>
          <w:sz w:val="24"/>
          <w:szCs w:val="24"/>
        </w:rPr>
        <w:t>》（第六版</w:t>
      </w:r>
      <w:r>
        <w:rPr>
          <w:rFonts w:ascii="宋体" w:hAnsi="宋体" w:hint="eastAsia"/>
          <w:bCs/>
          <w:sz w:val="24"/>
          <w:szCs w:val="24"/>
        </w:rPr>
        <w:t>微观经济学部分</w:t>
      </w:r>
      <w:r>
        <w:rPr>
          <w:rFonts w:ascii="宋体" w:hAnsi="宋体" w:hint="eastAsia"/>
          <w:color w:val="000000"/>
          <w:sz w:val="24"/>
          <w:szCs w:val="24"/>
        </w:rPr>
        <w:t>），</w:t>
      </w:r>
      <w:r>
        <w:rPr>
          <w:rFonts w:ascii="宋体" w:hAnsi="宋体" w:hint="eastAsia"/>
          <w:sz w:val="24"/>
          <w:szCs w:val="24"/>
        </w:rPr>
        <w:t>中国</w:t>
      </w:r>
      <w:r>
        <w:rPr>
          <w:rFonts w:ascii="宋体" w:hAnsi="宋体" w:hint="eastAsia"/>
          <w:bCs/>
          <w:sz w:val="24"/>
          <w:szCs w:val="24"/>
        </w:rPr>
        <w:t>人民大学</w:t>
      </w:r>
      <w:r>
        <w:rPr>
          <w:rFonts w:ascii="宋体" w:hAnsi="宋体" w:hint="eastAsia"/>
          <w:color w:val="000000"/>
          <w:sz w:val="24"/>
          <w:szCs w:val="24"/>
        </w:rPr>
        <w:t>出版社，</w:t>
      </w:r>
      <w:r>
        <w:rPr>
          <w:rFonts w:ascii="宋体" w:hAnsi="宋体" w:hint="eastAsia"/>
          <w:bCs/>
          <w:sz w:val="24"/>
          <w:szCs w:val="24"/>
        </w:rPr>
        <w:t>2016</w:t>
      </w:r>
      <w:r>
        <w:rPr>
          <w:rFonts w:ascii="宋体" w:hAnsi="宋体" w:hint="eastAsia"/>
          <w:bCs/>
          <w:sz w:val="24"/>
          <w:szCs w:val="24"/>
        </w:rPr>
        <w:t>年</w:t>
      </w:r>
      <w:r>
        <w:rPr>
          <w:rFonts w:ascii="宋体" w:hAnsi="宋体" w:hint="eastAsia"/>
          <w:bCs/>
          <w:sz w:val="24"/>
          <w:szCs w:val="24"/>
        </w:rPr>
        <w:t>9</w:t>
      </w:r>
      <w:r>
        <w:rPr>
          <w:rFonts w:ascii="宋体" w:hAnsi="宋体" w:hint="eastAsia"/>
          <w:bCs/>
          <w:sz w:val="24"/>
          <w:szCs w:val="24"/>
        </w:rPr>
        <w:t>月</w:t>
      </w:r>
      <w:r>
        <w:rPr>
          <w:rFonts w:ascii="宋体" w:hAnsi="宋体" w:hint="eastAsia"/>
          <w:color w:val="000000"/>
          <w:sz w:val="24"/>
          <w:szCs w:val="24"/>
        </w:rPr>
        <w:t>版。</w:t>
      </w:r>
    </w:p>
    <w:p w:rsidR="006262CA" w:rsidRDefault="00AD7B87">
      <w:pPr>
        <w:spacing w:after="0" w:line="400" w:lineRule="exact"/>
      </w:pPr>
      <w:r>
        <w:rPr>
          <w:rFonts w:ascii="宋体" w:hAnsi="宋体" w:cs="宋体"/>
          <w:color w:val="000000"/>
          <w:sz w:val="24"/>
        </w:rPr>
        <w:t>（二）主要参考书目：</w:t>
      </w:r>
    </w:p>
    <w:p w:rsidR="006262CA" w:rsidRDefault="00AD7B87">
      <w:pPr>
        <w:rPr>
          <w:sz w:val="24"/>
          <w:szCs w:val="24"/>
        </w:rPr>
      </w:pPr>
      <w:r>
        <w:rPr>
          <w:rFonts w:hint="eastAsia"/>
          <w:sz w:val="24"/>
          <w:szCs w:val="24"/>
        </w:rPr>
        <w:t>1</w:t>
      </w:r>
      <w:r>
        <w:rPr>
          <w:rFonts w:hint="eastAsia"/>
          <w:sz w:val="24"/>
          <w:szCs w:val="24"/>
        </w:rPr>
        <w:t>．梁小民编，《西方经济学教程》，中国统计出版社，</w:t>
      </w:r>
      <w:r>
        <w:rPr>
          <w:rFonts w:hint="eastAsia"/>
          <w:sz w:val="24"/>
          <w:szCs w:val="24"/>
        </w:rPr>
        <w:t xml:space="preserve">2014 </w:t>
      </w:r>
      <w:r>
        <w:rPr>
          <w:rFonts w:hint="eastAsia"/>
          <w:sz w:val="24"/>
          <w:szCs w:val="24"/>
        </w:rPr>
        <w:t>年。</w:t>
      </w:r>
    </w:p>
    <w:p w:rsidR="006262CA" w:rsidRDefault="00AD7B87">
      <w:pPr>
        <w:rPr>
          <w:sz w:val="24"/>
          <w:szCs w:val="24"/>
        </w:rPr>
      </w:pPr>
      <w:r>
        <w:rPr>
          <w:rFonts w:hint="eastAsia"/>
          <w:sz w:val="24"/>
          <w:szCs w:val="24"/>
        </w:rPr>
        <w:t>2</w:t>
      </w:r>
      <w:r>
        <w:rPr>
          <w:rFonts w:hint="eastAsia"/>
          <w:sz w:val="24"/>
          <w:szCs w:val="24"/>
        </w:rPr>
        <w:t>．斯蒂格利茨，《经济学》，中国人民大学出版社，</w:t>
      </w:r>
      <w:r>
        <w:rPr>
          <w:rFonts w:hint="eastAsia"/>
          <w:sz w:val="24"/>
          <w:szCs w:val="24"/>
        </w:rPr>
        <w:t>2017</w:t>
      </w:r>
      <w:r>
        <w:rPr>
          <w:rFonts w:hint="eastAsia"/>
          <w:sz w:val="24"/>
          <w:szCs w:val="24"/>
        </w:rPr>
        <w:t>年。</w:t>
      </w:r>
    </w:p>
    <w:p w:rsidR="006262CA" w:rsidRDefault="00AD7B87">
      <w:pPr>
        <w:rPr>
          <w:sz w:val="24"/>
          <w:szCs w:val="24"/>
        </w:rPr>
      </w:pPr>
      <w:r>
        <w:rPr>
          <w:rFonts w:hint="eastAsia"/>
          <w:sz w:val="24"/>
          <w:szCs w:val="24"/>
        </w:rPr>
        <w:t>3</w:t>
      </w:r>
      <w:r>
        <w:rPr>
          <w:rFonts w:hint="eastAsia"/>
          <w:sz w:val="24"/>
          <w:szCs w:val="24"/>
        </w:rPr>
        <w:t>．</w:t>
      </w:r>
      <w:r>
        <w:rPr>
          <w:rFonts w:hint="eastAsia"/>
          <w:sz w:val="24"/>
          <w:szCs w:val="24"/>
        </w:rPr>
        <w:t>[</w:t>
      </w:r>
      <w:r>
        <w:rPr>
          <w:rFonts w:hint="eastAsia"/>
          <w:sz w:val="24"/>
          <w:szCs w:val="24"/>
        </w:rPr>
        <w:t>美</w:t>
      </w:r>
      <w:r>
        <w:rPr>
          <w:rFonts w:hint="eastAsia"/>
          <w:sz w:val="24"/>
          <w:szCs w:val="24"/>
        </w:rPr>
        <w:t>]H.</w:t>
      </w:r>
      <w:r>
        <w:rPr>
          <w:rFonts w:hint="eastAsia"/>
          <w:sz w:val="24"/>
          <w:szCs w:val="24"/>
        </w:rPr>
        <w:t>范里安著</w:t>
      </w:r>
      <w:r>
        <w:rPr>
          <w:rFonts w:hint="eastAsia"/>
          <w:sz w:val="24"/>
          <w:szCs w:val="24"/>
        </w:rPr>
        <w:t xml:space="preserve"> </w:t>
      </w:r>
      <w:r>
        <w:rPr>
          <w:rFonts w:hint="eastAsia"/>
          <w:sz w:val="24"/>
          <w:szCs w:val="24"/>
        </w:rPr>
        <w:t>费方域等译，《微观经济学：现代观点》，上海人民出版社，</w:t>
      </w:r>
      <w:r>
        <w:rPr>
          <w:rFonts w:hint="eastAsia"/>
          <w:sz w:val="24"/>
          <w:szCs w:val="24"/>
        </w:rPr>
        <w:t>2016</w:t>
      </w:r>
      <w:r>
        <w:rPr>
          <w:rFonts w:hint="eastAsia"/>
          <w:sz w:val="24"/>
          <w:szCs w:val="24"/>
        </w:rPr>
        <w:t>年。</w:t>
      </w:r>
    </w:p>
    <w:p w:rsidR="006262CA" w:rsidRDefault="00AD7B87">
      <w:pPr>
        <w:rPr>
          <w:sz w:val="24"/>
          <w:szCs w:val="24"/>
        </w:rPr>
      </w:pPr>
      <w:r>
        <w:rPr>
          <w:rFonts w:hint="eastAsia"/>
          <w:sz w:val="24"/>
          <w:szCs w:val="24"/>
        </w:rPr>
        <w:t>4</w:t>
      </w:r>
      <w:r>
        <w:rPr>
          <w:rFonts w:hint="eastAsia"/>
          <w:sz w:val="24"/>
          <w:szCs w:val="24"/>
        </w:rPr>
        <w:t>．</w:t>
      </w:r>
      <w:r>
        <w:rPr>
          <w:rFonts w:hint="eastAsia"/>
          <w:sz w:val="24"/>
          <w:szCs w:val="24"/>
        </w:rPr>
        <w:t>[</w:t>
      </w:r>
      <w:r>
        <w:rPr>
          <w:rFonts w:hint="eastAsia"/>
          <w:sz w:val="24"/>
          <w:szCs w:val="24"/>
        </w:rPr>
        <w:t>美</w:t>
      </w:r>
      <w:r>
        <w:rPr>
          <w:rFonts w:hint="eastAsia"/>
          <w:sz w:val="24"/>
          <w:szCs w:val="24"/>
        </w:rPr>
        <w:t>]</w:t>
      </w:r>
      <w:r>
        <w:rPr>
          <w:rFonts w:hint="eastAsia"/>
          <w:sz w:val="24"/>
          <w:szCs w:val="24"/>
        </w:rPr>
        <w:t>平狄克、鲁宾费尔德著，《微观经济学》，中国人民大学出版社，</w:t>
      </w:r>
      <w:r>
        <w:rPr>
          <w:rFonts w:hint="eastAsia"/>
          <w:sz w:val="24"/>
          <w:szCs w:val="24"/>
        </w:rPr>
        <w:t>2015</w:t>
      </w:r>
      <w:r>
        <w:rPr>
          <w:rFonts w:hint="eastAsia"/>
          <w:sz w:val="24"/>
          <w:szCs w:val="24"/>
        </w:rPr>
        <w:t>年。</w:t>
      </w:r>
    </w:p>
    <w:p w:rsidR="006262CA" w:rsidRDefault="00AD7B87">
      <w:pPr>
        <w:rPr>
          <w:sz w:val="24"/>
          <w:szCs w:val="24"/>
        </w:rPr>
      </w:pPr>
      <w:r>
        <w:rPr>
          <w:rFonts w:hint="eastAsia"/>
          <w:sz w:val="24"/>
          <w:szCs w:val="24"/>
        </w:rPr>
        <w:t>5</w:t>
      </w:r>
      <w:r>
        <w:rPr>
          <w:rFonts w:hint="eastAsia"/>
          <w:sz w:val="24"/>
          <w:szCs w:val="24"/>
        </w:rPr>
        <w:t>．汪祥春、夏德仁《西方经济学》主编</w:t>
      </w:r>
      <w:r>
        <w:rPr>
          <w:rFonts w:hint="eastAsia"/>
          <w:sz w:val="24"/>
          <w:szCs w:val="24"/>
        </w:rPr>
        <w:t xml:space="preserve"> </w:t>
      </w:r>
      <w:r>
        <w:rPr>
          <w:rFonts w:hint="eastAsia"/>
          <w:sz w:val="24"/>
          <w:szCs w:val="24"/>
        </w:rPr>
        <w:t>东北财经大学出版社</w:t>
      </w:r>
      <w:r>
        <w:rPr>
          <w:rFonts w:hint="eastAsia"/>
          <w:sz w:val="24"/>
          <w:szCs w:val="24"/>
        </w:rPr>
        <w:t xml:space="preserve"> 2016 </w:t>
      </w:r>
      <w:r>
        <w:rPr>
          <w:rFonts w:hint="eastAsia"/>
          <w:sz w:val="24"/>
          <w:szCs w:val="24"/>
        </w:rPr>
        <w:t>年。</w:t>
      </w: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编写人（课程负责人）：廖颖</w:t>
      </w:r>
    </w:p>
    <w:p w:rsidR="006262CA" w:rsidRPr="00377692" w:rsidRDefault="00AD7B87">
      <w:pPr>
        <w:widowControl/>
        <w:shd w:val="clear" w:color="auto" w:fill="FFFFFF"/>
        <w:adjustRightInd w:val="0"/>
        <w:snapToGrid w:val="0"/>
        <w:spacing w:before="100" w:beforeAutospacing="1" w:line="480" w:lineRule="exact"/>
        <w:ind w:firstLineChars="1850" w:firstLine="4440"/>
        <w:jc w:val="center"/>
        <w:rPr>
          <w:rFonts w:ascii="宋体" w:hAnsi="宋体" w:cs="宋体"/>
          <w:color w:val="FF0000"/>
          <w:kern w:val="0"/>
          <w:sz w:val="24"/>
        </w:rPr>
      </w:pPr>
      <w:r>
        <w:rPr>
          <w:rFonts w:ascii="宋体" w:hAnsi="宋体" w:cs="宋体" w:hint="eastAsia"/>
          <w:bCs/>
          <w:color w:val="000000"/>
          <w:kern w:val="0"/>
          <w:sz w:val="24"/>
        </w:rPr>
        <w:t xml:space="preserve">  </w:t>
      </w:r>
      <w:r w:rsidRPr="00377692">
        <w:rPr>
          <w:rFonts w:ascii="宋体" w:hAnsi="宋体" w:cs="宋体" w:hint="eastAsia"/>
          <w:bCs/>
          <w:color w:val="FF0000"/>
          <w:kern w:val="0"/>
          <w:sz w:val="24"/>
        </w:rPr>
        <w:t xml:space="preserve"> </w:t>
      </w:r>
      <w:r w:rsidRPr="00377692">
        <w:rPr>
          <w:rFonts w:ascii="宋体" w:hAnsi="宋体" w:cs="宋体" w:hint="eastAsia"/>
          <w:bCs/>
          <w:color w:val="FF0000"/>
          <w:kern w:val="0"/>
          <w:sz w:val="24"/>
        </w:rPr>
        <w:t>审核人（专业负责人）：</w:t>
      </w:r>
      <w:r w:rsidR="00377692" w:rsidRPr="00377692">
        <w:rPr>
          <w:rFonts w:ascii="宋体" w:hAnsi="宋体" w:cs="宋体" w:hint="eastAsia"/>
          <w:bCs/>
          <w:color w:val="FF0000"/>
          <w:kern w:val="0"/>
          <w:sz w:val="24"/>
        </w:rPr>
        <w:t>廖颖</w:t>
      </w:r>
    </w:p>
    <w:p w:rsidR="006262CA" w:rsidRPr="00377692" w:rsidRDefault="00AD7B87">
      <w:pPr>
        <w:widowControl/>
        <w:shd w:val="clear" w:color="auto" w:fill="FFFFFF"/>
        <w:adjustRightInd w:val="0"/>
        <w:snapToGrid w:val="0"/>
        <w:spacing w:before="100" w:beforeAutospacing="1" w:line="480" w:lineRule="exact"/>
        <w:ind w:firstLineChars="1800" w:firstLine="4320"/>
        <w:jc w:val="center"/>
        <w:rPr>
          <w:rFonts w:ascii="宋体" w:hAnsi="宋体" w:cs="宋体"/>
          <w:bCs/>
          <w:color w:val="FF0000"/>
          <w:kern w:val="0"/>
          <w:sz w:val="24"/>
        </w:rPr>
      </w:pPr>
      <w:r w:rsidRPr="00377692">
        <w:rPr>
          <w:rFonts w:ascii="宋体" w:hAnsi="宋体" w:cs="宋体" w:hint="eastAsia"/>
          <w:bCs/>
          <w:color w:val="FF0000"/>
          <w:kern w:val="0"/>
          <w:sz w:val="24"/>
        </w:rPr>
        <w:t xml:space="preserve">  </w:t>
      </w:r>
      <w:r w:rsidRPr="00377692">
        <w:rPr>
          <w:rFonts w:ascii="宋体" w:hAnsi="宋体" w:cs="宋体" w:hint="eastAsia"/>
          <w:bCs/>
          <w:color w:val="FF0000"/>
          <w:kern w:val="0"/>
          <w:sz w:val="24"/>
        </w:rPr>
        <w:t>审定人（二级学院院长）：</w:t>
      </w:r>
      <w:r w:rsidR="00377692" w:rsidRPr="00377692">
        <w:rPr>
          <w:rFonts w:ascii="宋体" w:hAnsi="宋体" w:cs="宋体" w:hint="eastAsia"/>
          <w:bCs/>
          <w:color w:val="FF0000"/>
          <w:kern w:val="0"/>
          <w:sz w:val="24"/>
        </w:rPr>
        <w:t>刘天祥</w:t>
      </w:r>
    </w:p>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 xml:space="preserve">2019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0</w:t>
      </w:r>
      <w:r>
        <w:rPr>
          <w:rFonts w:ascii="宋体" w:hAnsi="宋体" w:cs="宋体" w:hint="eastAsia"/>
          <w:sz w:val="24"/>
        </w:rPr>
        <w:t xml:space="preserve">6 </w:t>
      </w:r>
      <w:r>
        <w:rPr>
          <w:rFonts w:ascii="宋体" w:hAnsi="宋体" w:cs="宋体" w:hint="eastAsia"/>
          <w:sz w:val="24"/>
        </w:rPr>
        <w:t>月</w:t>
      </w:r>
      <w:r>
        <w:rPr>
          <w:rFonts w:ascii="宋体" w:hAnsi="宋体" w:cs="宋体" w:hint="eastAsia"/>
          <w:sz w:val="24"/>
        </w:rPr>
        <w:t xml:space="preserve"> </w:t>
      </w:r>
    </w:p>
    <w:p w:rsidR="006262CA" w:rsidRDefault="006262CA">
      <w:pPr>
        <w:adjustRightInd w:val="0"/>
        <w:snapToGrid w:val="0"/>
        <w:spacing w:line="300" w:lineRule="exact"/>
        <w:ind w:firstLineChars="2000" w:firstLine="4800"/>
        <w:rPr>
          <w:sz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pPr>
      <w:bookmarkStart w:id="71" w:name="_Toc11615510"/>
      <w:bookmarkStart w:id="72" w:name="_Toc11612392"/>
      <w:bookmarkStart w:id="73" w:name="_Toc11611568"/>
      <w:bookmarkStart w:id="74" w:name="_Toc11611017"/>
      <w:bookmarkStart w:id="75" w:name="_Toc11610686"/>
      <w:r>
        <w:rPr>
          <w:rFonts w:hint="eastAsia"/>
        </w:rPr>
        <w:lastRenderedPageBreak/>
        <w:t>《微观经济学</w:t>
      </w:r>
      <w:r w:rsidR="006262CA">
        <w:rPr>
          <w:rFonts w:hint="eastAsia"/>
        </w:rPr>
        <w:fldChar w:fldCharType="begin"/>
      </w:r>
      <w:r>
        <w:rPr>
          <w:rFonts w:hint="eastAsia"/>
        </w:rPr>
        <w:instrText xml:space="preserve"> = 2 \* ROMAN \* MERGEFORMAT </w:instrText>
      </w:r>
      <w:r w:rsidR="006262CA">
        <w:rPr>
          <w:rFonts w:hint="eastAsia"/>
        </w:rPr>
        <w:fldChar w:fldCharType="separate"/>
      </w:r>
      <w:r>
        <w:t>II</w:t>
      </w:r>
      <w:r w:rsidR="006262CA">
        <w:rPr>
          <w:rFonts w:hint="eastAsia"/>
        </w:rPr>
        <w:fldChar w:fldCharType="end"/>
      </w:r>
      <w:r>
        <w:rPr>
          <w:rFonts w:hint="eastAsia"/>
        </w:rPr>
        <w:t>》课程考试大纲</w:t>
      </w:r>
      <w:bookmarkEnd w:id="71"/>
      <w:bookmarkEnd w:id="72"/>
      <w:bookmarkEnd w:id="73"/>
      <w:bookmarkEnd w:id="74"/>
      <w:bookmarkEnd w:id="75"/>
    </w:p>
    <w:p w:rsidR="006262CA" w:rsidRDefault="00AD7B87">
      <w:pPr>
        <w:snapToGrid w:val="0"/>
        <w:spacing w:after="0" w:line="360" w:lineRule="auto"/>
        <w:rPr>
          <w:rFonts w:ascii="黑体" w:eastAsia="黑体" w:hAnsi="黑体"/>
          <w:sz w:val="24"/>
          <w:szCs w:val="24"/>
        </w:rPr>
      </w:pPr>
      <w:r>
        <w:rPr>
          <w:rFonts w:ascii="黑体" w:eastAsia="黑体" w:hAnsi="黑体" w:hint="eastAsia"/>
          <w:b/>
          <w:sz w:val="24"/>
          <w:szCs w:val="24"/>
        </w:rPr>
        <w:t>课程编码：</w:t>
      </w:r>
      <w:r>
        <w:rPr>
          <w:rFonts w:ascii="黑体" w:eastAsia="黑体" w:hAnsi="黑体" w:hint="eastAsia"/>
          <w:sz w:val="24"/>
          <w:szCs w:val="24"/>
        </w:rPr>
        <w:t>G300042</w:t>
      </w:r>
      <w:r>
        <w:rPr>
          <w:rFonts w:ascii="黑体" w:eastAsia="黑体" w:hAnsi="黑体" w:hint="eastAsia"/>
          <w:b/>
          <w:sz w:val="24"/>
          <w:szCs w:val="24"/>
        </w:rPr>
        <w:t xml:space="preserve">                 </w:t>
      </w:r>
      <w:r>
        <w:rPr>
          <w:rFonts w:ascii="黑体" w:eastAsia="黑体" w:hAnsi="黑体" w:hint="eastAsia"/>
          <w:b/>
          <w:sz w:val="24"/>
          <w:szCs w:val="24"/>
        </w:rPr>
        <w:t>课程性质：专业基础课</w:t>
      </w:r>
      <w:r>
        <w:rPr>
          <w:rFonts w:ascii="黑体" w:eastAsia="黑体" w:hAnsi="黑体" w:hint="eastAsia"/>
          <w:sz w:val="24"/>
          <w:szCs w:val="24"/>
        </w:rPr>
        <w:t xml:space="preserve">    </w:t>
      </w:r>
    </w:p>
    <w:p w:rsidR="006262CA" w:rsidRDefault="00AD7B87">
      <w:pPr>
        <w:snapToGrid w:val="0"/>
        <w:spacing w:after="0" w:line="360" w:lineRule="auto"/>
        <w:rPr>
          <w:rFonts w:ascii="黑体" w:eastAsia="黑体" w:hAnsi="黑体"/>
          <w:sz w:val="24"/>
          <w:szCs w:val="24"/>
        </w:rPr>
      </w:pPr>
      <w:r>
        <w:rPr>
          <w:rFonts w:ascii="黑体" w:eastAsia="黑体" w:hAnsi="黑体" w:hint="eastAsia"/>
          <w:b/>
          <w:sz w:val="24"/>
          <w:szCs w:val="24"/>
        </w:rPr>
        <w:t>课</w:t>
      </w:r>
      <w:r>
        <w:rPr>
          <w:rFonts w:ascii="黑体" w:eastAsia="黑体" w:hAnsi="黑体" w:hint="eastAsia"/>
          <w:b/>
          <w:sz w:val="24"/>
          <w:szCs w:val="24"/>
        </w:rPr>
        <w:t xml:space="preserve">    </w:t>
      </w:r>
      <w:r>
        <w:rPr>
          <w:rFonts w:ascii="黑体" w:eastAsia="黑体" w:hAnsi="黑体" w:hint="eastAsia"/>
          <w:b/>
          <w:sz w:val="24"/>
          <w:szCs w:val="24"/>
        </w:rPr>
        <w:t>时：</w:t>
      </w:r>
      <w:r>
        <w:rPr>
          <w:rFonts w:ascii="黑体" w:eastAsia="黑体" w:hAnsi="黑体" w:hint="eastAsia"/>
          <w:sz w:val="24"/>
          <w:szCs w:val="24"/>
        </w:rPr>
        <w:t xml:space="preserve">40                      </w:t>
      </w:r>
      <w:r>
        <w:rPr>
          <w:rFonts w:ascii="黑体" w:eastAsia="黑体" w:hAnsi="黑体" w:hint="eastAsia"/>
          <w:b/>
          <w:sz w:val="24"/>
          <w:szCs w:val="24"/>
        </w:rPr>
        <w:t>学</w:t>
      </w:r>
      <w:r>
        <w:rPr>
          <w:rFonts w:ascii="黑体" w:eastAsia="黑体" w:hAnsi="黑体" w:hint="eastAsia"/>
          <w:b/>
          <w:sz w:val="24"/>
          <w:szCs w:val="24"/>
        </w:rPr>
        <w:t xml:space="preserve">    </w:t>
      </w:r>
      <w:r>
        <w:rPr>
          <w:rFonts w:ascii="黑体" w:eastAsia="黑体" w:hAnsi="黑体" w:hint="eastAsia"/>
          <w:b/>
          <w:sz w:val="24"/>
          <w:szCs w:val="24"/>
        </w:rPr>
        <w:t>分：</w:t>
      </w:r>
      <w:r>
        <w:rPr>
          <w:rFonts w:ascii="黑体" w:eastAsia="黑体" w:hAnsi="黑体" w:hint="eastAsia"/>
          <w:b/>
          <w:sz w:val="24"/>
          <w:szCs w:val="24"/>
        </w:rPr>
        <w:t>2.5</w:t>
      </w:r>
      <w:r>
        <w:rPr>
          <w:rFonts w:ascii="黑体" w:eastAsia="黑体" w:hAnsi="黑体" w:hint="eastAsia"/>
          <w:sz w:val="24"/>
          <w:szCs w:val="24"/>
        </w:rPr>
        <w:t xml:space="preserve">                                  </w:t>
      </w:r>
    </w:p>
    <w:p w:rsidR="006262CA" w:rsidRDefault="00AD7B87">
      <w:pPr>
        <w:snapToGrid w:val="0"/>
        <w:spacing w:after="0" w:line="360" w:lineRule="auto"/>
        <w:rPr>
          <w:b/>
          <w:szCs w:val="24"/>
          <w:u w:val="single"/>
        </w:rPr>
      </w:pPr>
      <w:r>
        <w:rPr>
          <w:rFonts w:ascii="黑体" w:eastAsia="黑体" w:hAnsi="黑体" w:hint="eastAsia"/>
          <w:b/>
          <w:sz w:val="24"/>
          <w:szCs w:val="24"/>
        </w:rPr>
        <w:t>适用专业：</w:t>
      </w:r>
      <w:r>
        <w:rPr>
          <w:rFonts w:ascii="黑体" w:eastAsia="黑体" w:hAnsi="黑体" w:hint="eastAsia"/>
          <w:sz w:val="24"/>
          <w:szCs w:val="24"/>
        </w:rPr>
        <w:t xml:space="preserve"> </w:t>
      </w:r>
      <w:r>
        <w:rPr>
          <w:rFonts w:ascii="黑体" w:eastAsia="黑体" w:hAnsi="黑体" w:hint="eastAsia"/>
          <w:sz w:val="24"/>
          <w:szCs w:val="24"/>
        </w:rPr>
        <w:t>会计学、人力资源与管理、市场营销</w:t>
      </w:r>
      <w:r>
        <w:rPr>
          <w:rFonts w:ascii="黑体" w:eastAsia="黑体" w:hAnsi="黑体" w:hint="eastAsia"/>
          <w:sz w:val="24"/>
          <w:szCs w:val="24"/>
        </w:rPr>
        <w:t xml:space="preserve">  </w:t>
      </w:r>
      <w:r>
        <w:rPr>
          <w:rFonts w:ascii="宋体" w:hAnsi="宋体" w:hint="eastAsia"/>
          <w:sz w:val="28"/>
          <w:szCs w:val="28"/>
        </w:rPr>
        <w:t xml:space="preserve">  </w:t>
      </w:r>
    </w:p>
    <w:p w:rsidR="006262CA" w:rsidRDefault="00AD7B87">
      <w:pPr>
        <w:spacing w:after="0" w:line="360" w:lineRule="auto"/>
        <w:rPr>
          <w:rFonts w:ascii="黑体" w:eastAsia="黑体" w:hAnsi="Times New Roman"/>
          <w:sz w:val="24"/>
          <w:szCs w:val="24"/>
        </w:rPr>
      </w:pPr>
      <w:r>
        <w:rPr>
          <w:rFonts w:ascii="黑体" w:eastAsia="黑体" w:hint="eastAsia"/>
          <w:b/>
          <w:bCs/>
          <w:sz w:val="24"/>
          <w:szCs w:val="24"/>
        </w:rPr>
        <w:t>一、考试目的</w:t>
      </w:r>
      <w:r>
        <w:rPr>
          <w:rFonts w:ascii="黑体" w:eastAsia="黑体" w:hAnsi="Times New Roman" w:hint="eastAsia"/>
          <w:sz w:val="24"/>
          <w:szCs w:val="24"/>
        </w:rPr>
        <w:t xml:space="preserve"> </w:t>
      </w:r>
    </w:p>
    <w:p w:rsidR="006262CA" w:rsidRDefault="00AD7B87">
      <w:pPr>
        <w:spacing w:after="0" w:line="240" w:lineRule="auto"/>
        <w:ind w:firstLineChars="200" w:firstLine="480"/>
        <w:jc w:val="both"/>
        <w:rPr>
          <w:sz w:val="24"/>
          <w:szCs w:val="24"/>
        </w:rPr>
      </w:pPr>
      <w:r>
        <w:rPr>
          <w:rFonts w:hint="eastAsia"/>
          <w:sz w:val="24"/>
          <w:szCs w:val="24"/>
        </w:rPr>
        <w:t>通过本课程教学，要求学生了解和掌握微观经济运行的基本原理，了解和掌握市场机制下价格如何决定资源的合理分配的理论与方法；能够运用有关理论和方法去分析和解决微观运行过程中的一些实际问题，提出可行的方案。</w:t>
      </w:r>
    </w:p>
    <w:p w:rsidR="006262CA" w:rsidRDefault="00AD7B87">
      <w:pPr>
        <w:spacing w:after="0" w:line="360" w:lineRule="auto"/>
        <w:rPr>
          <w:rFonts w:ascii="黑体" w:eastAsia="黑体"/>
          <w:b/>
          <w:bCs/>
          <w:sz w:val="24"/>
          <w:szCs w:val="24"/>
        </w:rPr>
      </w:pPr>
      <w:r>
        <w:rPr>
          <w:rFonts w:ascii="黑体" w:eastAsia="黑体" w:hint="eastAsia"/>
          <w:b/>
          <w:bCs/>
          <w:sz w:val="24"/>
          <w:szCs w:val="24"/>
        </w:rPr>
        <w:t>二、</w:t>
      </w:r>
      <w:r>
        <w:rPr>
          <w:rFonts w:ascii="黑体" w:eastAsia="黑体"/>
          <w:b/>
          <w:bCs/>
          <w:sz w:val="24"/>
          <w:szCs w:val="24"/>
        </w:rPr>
        <w:t>考试方法</w:t>
      </w:r>
      <w:r>
        <w:rPr>
          <w:rFonts w:ascii="黑体" w:eastAsia="黑体" w:hint="eastAsia"/>
          <w:b/>
          <w:bCs/>
          <w:sz w:val="24"/>
          <w:szCs w:val="24"/>
        </w:rPr>
        <w:t>、</w:t>
      </w:r>
      <w:r>
        <w:rPr>
          <w:rFonts w:ascii="黑体" w:eastAsia="黑体"/>
          <w:b/>
          <w:bCs/>
          <w:sz w:val="24"/>
          <w:szCs w:val="24"/>
        </w:rPr>
        <w:t>考试时间</w:t>
      </w:r>
      <w:r>
        <w:rPr>
          <w:rFonts w:ascii="黑体" w:eastAsia="黑体" w:hint="eastAsia"/>
          <w:b/>
          <w:bCs/>
          <w:sz w:val="24"/>
          <w:szCs w:val="24"/>
        </w:rPr>
        <w:t>及</w:t>
      </w:r>
      <w:r>
        <w:rPr>
          <w:rFonts w:ascii="黑体" w:eastAsia="黑体"/>
          <w:b/>
          <w:bCs/>
          <w:sz w:val="24"/>
          <w:szCs w:val="24"/>
        </w:rPr>
        <w:t>试题</w:t>
      </w:r>
      <w:r>
        <w:rPr>
          <w:rFonts w:ascii="黑体" w:eastAsia="黑体" w:hint="eastAsia"/>
          <w:b/>
          <w:bCs/>
          <w:sz w:val="24"/>
          <w:szCs w:val="24"/>
        </w:rPr>
        <w:t>类型</w:t>
      </w:r>
    </w:p>
    <w:p w:rsidR="006262CA" w:rsidRDefault="00AD7B87">
      <w:pPr>
        <w:spacing w:after="0" w:line="240" w:lineRule="auto"/>
        <w:jc w:val="both"/>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hint="eastAsia"/>
          <w:sz w:val="24"/>
          <w:szCs w:val="24"/>
        </w:rPr>
        <w:t>本课程考核采取闭卷考试方式。</w:t>
      </w:r>
    </w:p>
    <w:p w:rsidR="006262CA" w:rsidRDefault="00AD7B87">
      <w:pPr>
        <w:spacing w:after="0" w:line="36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w:t>
      </w:r>
      <w:r>
        <w:rPr>
          <w:rFonts w:ascii="宋体" w:hAnsi="宋体"/>
          <w:bCs/>
          <w:sz w:val="24"/>
          <w:szCs w:val="24"/>
        </w:rPr>
        <w:t xml:space="preserve"> </w:t>
      </w:r>
      <w:r>
        <w:rPr>
          <w:rFonts w:hint="eastAsia"/>
          <w:sz w:val="24"/>
          <w:szCs w:val="24"/>
        </w:rPr>
        <w:t>90</w:t>
      </w:r>
      <w:r>
        <w:rPr>
          <w:rFonts w:hint="eastAsia"/>
          <w:sz w:val="24"/>
          <w:szCs w:val="24"/>
        </w:rPr>
        <w:t>分钟</w:t>
      </w:r>
    </w:p>
    <w:p w:rsidR="006262CA" w:rsidRDefault="00AD7B87">
      <w:pPr>
        <w:spacing w:after="0" w:line="240" w:lineRule="auto"/>
        <w:jc w:val="both"/>
        <w:rPr>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w:t>
      </w:r>
      <w:r>
        <w:rPr>
          <w:rFonts w:ascii="宋体" w:hAnsi="宋体"/>
          <w:bCs/>
          <w:sz w:val="24"/>
          <w:szCs w:val="24"/>
        </w:rPr>
        <w:t xml:space="preserve"> </w:t>
      </w:r>
      <w:r>
        <w:rPr>
          <w:rFonts w:hint="eastAsia"/>
          <w:sz w:val="24"/>
          <w:szCs w:val="24"/>
        </w:rPr>
        <w:t>选择：</w:t>
      </w:r>
      <w:r>
        <w:rPr>
          <w:rFonts w:hint="eastAsia"/>
          <w:sz w:val="24"/>
          <w:szCs w:val="24"/>
        </w:rPr>
        <w:t xml:space="preserve">30%  </w:t>
      </w:r>
      <w:r>
        <w:rPr>
          <w:rFonts w:hint="eastAsia"/>
          <w:sz w:val="24"/>
          <w:szCs w:val="24"/>
        </w:rPr>
        <w:t>判断：</w:t>
      </w:r>
      <w:r>
        <w:rPr>
          <w:rFonts w:hint="eastAsia"/>
          <w:sz w:val="24"/>
          <w:szCs w:val="24"/>
        </w:rPr>
        <w:t xml:space="preserve">10%  </w:t>
      </w:r>
      <w:r>
        <w:rPr>
          <w:rFonts w:hint="eastAsia"/>
          <w:sz w:val="24"/>
          <w:szCs w:val="24"/>
        </w:rPr>
        <w:t>名词解释：</w:t>
      </w:r>
      <w:r>
        <w:rPr>
          <w:rFonts w:hint="eastAsia"/>
          <w:sz w:val="24"/>
          <w:szCs w:val="24"/>
        </w:rPr>
        <w:t xml:space="preserve">12%  </w:t>
      </w:r>
      <w:r>
        <w:rPr>
          <w:rFonts w:hint="eastAsia"/>
          <w:sz w:val="24"/>
          <w:szCs w:val="24"/>
        </w:rPr>
        <w:t>简答：</w:t>
      </w:r>
      <w:r>
        <w:rPr>
          <w:rFonts w:hint="eastAsia"/>
          <w:sz w:val="24"/>
          <w:szCs w:val="24"/>
        </w:rPr>
        <w:t xml:space="preserve">18% </w:t>
      </w:r>
    </w:p>
    <w:p w:rsidR="006262CA" w:rsidRDefault="00AD7B87">
      <w:pPr>
        <w:spacing w:after="0" w:line="240" w:lineRule="auto"/>
        <w:ind w:firstLineChars="700" w:firstLine="1680"/>
        <w:jc w:val="both"/>
        <w:rPr>
          <w:sz w:val="24"/>
          <w:szCs w:val="24"/>
        </w:rPr>
      </w:pPr>
      <w:r>
        <w:rPr>
          <w:rFonts w:hint="eastAsia"/>
          <w:sz w:val="24"/>
          <w:szCs w:val="24"/>
        </w:rPr>
        <w:t>计算：</w:t>
      </w:r>
      <w:r>
        <w:rPr>
          <w:rFonts w:hint="eastAsia"/>
          <w:sz w:val="24"/>
          <w:szCs w:val="24"/>
        </w:rPr>
        <w:t xml:space="preserve">20% </w:t>
      </w:r>
      <w:r>
        <w:rPr>
          <w:rFonts w:hint="eastAsia"/>
          <w:sz w:val="24"/>
          <w:szCs w:val="24"/>
        </w:rPr>
        <w:t>论述：</w:t>
      </w:r>
      <w:r>
        <w:rPr>
          <w:rFonts w:hint="eastAsia"/>
          <w:sz w:val="24"/>
          <w:szCs w:val="24"/>
        </w:rPr>
        <w:t>10%</w:t>
      </w:r>
    </w:p>
    <w:p w:rsidR="006262CA" w:rsidRDefault="00AD7B87">
      <w:pPr>
        <w:spacing w:after="0" w:line="360" w:lineRule="auto"/>
        <w:rPr>
          <w:rFonts w:ascii="黑体" w:eastAsia="黑体"/>
          <w:b/>
          <w:bCs/>
          <w:sz w:val="24"/>
          <w:szCs w:val="24"/>
        </w:rPr>
      </w:pPr>
      <w:r>
        <w:rPr>
          <w:rFonts w:ascii="黑体" w:eastAsia="黑体" w:hint="eastAsia"/>
          <w:b/>
          <w:bCs/>
          <w:sz w:val="24"/>
          <w:szCs w:val="24"/>
        </w:rPr>
        <w:t>三、考试的内容及要求</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导论</w:t>
      </w:r>
      <w:r>
        <w:rPr>
          <w:rFonts w:ascii="宋体" w:hAnsi="宋体" w:cs="宋体" w:hint="eastAsia"/>
          <w:sz w:val="24"/>
          <w:szCs w:val="24"/>
        </w:rPr>
        <w:t xml:space="preserve">    4</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①经济学的概念</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w:t>
      </w:r>
      <w:proofErr w:type="gramStart"/>
      <w:r>
        <w:rPr>
          <w:rFonts w:ascii="宋体" w:hAnsi="宋体" w:cs="宋体" w:hint="eastAsia"/>
          <w:sz w:val="24"/>
          <w:szCs w:val="24"/>
        </w:rPr>
        <w:t>经济人</w:t>
      </w:r>
      <w:proofErr w:type="gramEnd"/>
      <w:r>
        <w:rPr>
          <w:rFonts w:ascii="宋体" w:hAnsi="宋体" w:cs="宋体" w:hint="eastAsia"/>
          <w:sz w:val="24"/>
          <w:szCs w:val="24"/>
        </w:rPr>
        <w:t>假设和市场有效性</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③经济学的主要分析方法</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④微观经济学和宏观经济学的联系和区别</w:t>
      </w:r>
    </w:p>
    <w:p w:rsidR="006262CA" w:rsidRDefault="00AD7B87">
      <w:pPr>
        <w:numPr>
          <w:ilvl w:val="0"/>
          <w:numId w:val="16"/>
        </w:numPr>
        <w:spacing w:after="0" w:line="240" w:lineRule="auto"/>
        <w:jc w:val="both"/>
        <w:rPr>
          <w:rFonts w:ascii="宋体" w:hAnsi="宋体" w:cs="宋体"/>
          <w:sz w:val="24"/>
          <w:szCs w:val="24"/>
        </w:rPr>
      </w:pPr>
      <w:r>
        <w:rPr>
          <w:rFonts w:ascii="宋体" w:hAnsi="宋体" w:cs="宋体" w:hint="eastAsia"/>
          <w:sz w:val="24"/>
          <w:szCs w:val="24"/>
        </w:rPr>
        <w:t>考试要求：</w:t>
      </w:r>
    </w:p>
    <w:p w:rsidR="006262CA" w:rsidRDefault="00AD7B87">
      <w:pPr>
        <w:numPr>
          <w:ilvl w:val="0"/>
          <w:numId w:val="17"/>
        </w:numPr>
        <w:spacing w:after="0" w:line="240" w:lineRule="auto"/>
        <w:jc w:val="both"/>
        <w:rPr>
          <w:rFonts w:ascii="宋体" w:hAnsi="宋体" w:cs="宋体"/>
          <w:sz w:val="24"/>
          <w:szCs w:val="24"/>
        </w:rPr>
      </w:pPr>
      <w:r>
        <w:rPr>
          <w:rFonts w:ascii="宋体" w:hAnsi="宋体" w:cs="宋体" w:hint="eastAsia"/>
          <w:sz w:val="24"/>
          <w:szCs w:val="24"/>
        </w:rPr>
        <w:t>识记：稀缺，机会成本</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）领会和掌握：微观经济学和宏观经济学的主要研究对象，假设前提，中心理论</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1</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需求、供给和均衡价格</w:t>
      </w:r>
      <w:r>
        <w:rPr>
          <w:rFonts w:ascii="宋体" w:hAnsi="宋体" w:cs="宋体" w:hint="eastAsia"/>
          <w:sz w:val="24"/>
          <w:szCs w:val="24"/>
        </w:rPr>
        <w:t xml:space="preserve">     20</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①需求与需求曲线</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②供给与供给曲线</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③均衡价格的决定</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④运用供求曲线的实例</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⑤弹性</w:t>
      </w:r>
    </w:p>
    <w:p w:rsidR="006262CA" w:rsidRDefault="00AD7B87">
      <w:pPr>
        <w:numPr>
          <w:ilvl w:val="0"/>
          <w:numId w:val="16"/>
        </w:numPr>
        <w:spacing w:after="0" w:line="240" w:lineRule="auto"/>
        <w:jc w:val="both"/>
        <w:rPr>
          <w:rFonts w:ascii="宋体" w:hAnsi="宋体" w:cs="宋体"/>
          <w:sz w:val="24"/>
          <w:szCs w:val="24"/>
        </w:rPr>
      </w:pPr>
      <w:r>
        <w:rPr>
          <w:rFonts w:ascii="宋体" w:hAnsi="宋体" w:cs="宋体" w:hint="eastAsia"/>
          <w:sz w:val="24"/>
          <w:szCs w:val="24"/>
        </w:rPr>
        <w:t>考试要求：</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）识记：需求，供给，均衡价格，需求弹性，供给弹性，交叉弹性，收入弹性</w:t>
      </w:r>
    </w:p>
    <w:p w:rsidR="006262CA" w:rsidRDefault="00AD7B87">
      <w:pPr>
        <w:numPr>
          <w:ilvl w:val="0"/>
          <w:numId w:val="17"/>
        </w:numPr>
        <w:spacing w:after="0" w:line="240" w:lineRule="auto"/>
        <w:jc w:val="both"/>
        <w:rPr>
          <w:rFonts w:ascii="宋体" w:hAnsi="宋体" w:cs="宋体"/>
          <w:sz w:val="24"/>
          <w:szCs w:val="24"/>
        </w:rPr>
      </w:pPr>
      <w:r>
        <w:rPr>
          <w:rFonts w:ascii="宋体" w:hAnsi="宋体" w:cs="宋体" w:hint="eastAsia"/>
          <w:sz w:val="24"/>
          <w:szCs w:val="24"/>
        </w:rPr>
        <w:t>领会和掌握：需求的变动与需求量的变动，供给和供给量的变动，需求定理，供给定理，需求曲线，供给曲线，需求函数，供给函数，需求定理的特例；均衡价格的决定，弹性与供给弹性的计算及实际运用，定价策略。</w:t>
      </w:r>
    </w:p>
    <w:p w:rsidR="006262CA" w:rsidRDefault="00AD7B87">
      <w:pPr>
        <w:numPr>
          <w:ilvl w:val="0"/>
          <w:numId w:val="17"/>
        </w:numPr>
        <w:spacing w:after="0" w:line="240" w:lineRule="auto"/>
        <w:jc w:val="both"/>
        <w:rPr>
          <w:rFonts w:ascii="宋体" w:hAnsi="宋体" w:cs="宋体"/>
          <w:sz w:val="24"/>
          <w:szCs w:val="24"/>
        </w:rPr>
      </w:pPr>
      <w:r>
        <w:rPr>
          <w:rFonts w:ascii="宋体" w:hAnsi="宋体" w:cs="宋体" w:hint="eastAsia"/>
          <w:sz w:val="24"/>
          <w:szCs w:val="24"/>
        </w:rPr>
        <w:t>薄利多销和谷贱伤农的经济学原理。</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lastRenderedPageBreak/>
        <w:t>第</w:t>
      </w:r>
      <w:r>
        <w:rPr>
          <w:rFonts w:ascii="宋体" w:hAnsi="宋体" w:cs="宋体" w:hint="eastAsia"/>
          <w:sz w:val="24"/>
          <w:szCs w:val="24"/>
        </w:rPr>
        <w:t>2</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消费者选择</w:t>
      </w:r>
      <w:r>
        <w:rPr>
          <w:rFonts w:ascii="宋体" w:hAnsi="宋体" w:cs="宋体" w:hint="eastAsia"/>
          <w:sz w:val="24"/>
          <w:szCs w:val="24"/>
        </w:rPr>
        <w:t xml:space="preserve">  15</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①基数效用论的消费者均衡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②序数效应论和消费者均衡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③替代效应和收入效应</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）识记：效用，基数效用，序数效用，消费者均衡，消费者均衡，无差异曲线，预算线，边际效用，总效用，边际效用递减规律，边际替代率递减</w:t>
      </w:r>
      <w:r>
        <w:rPr>
          <w:rFonts w:ascii="宋体" w:hAnsi="宋体" w:cs="宋体" w:hint="eastAsia"/>
          <w:sz w:val="24"/>
          <w:szCs w:val="24"/>
        </w:rPr>
        <w:t>规律，替代效应，收入效应</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）领会：基数效用论和叙述效用</w:t>
      </w:r>
      <w:proofErr w:type="gramStart"/>
      <w:r>
        <w:rPr>
          <w:rFonts w:ascii="宋体" w:hAnsi="宋体" w:cs="宋体" w:hint="eastAsia"/>
          <w:sz w:val="24"/>
          <w:szCs w:val="24"/>
        </w:rPr>
        <w:t>论分别</w:t>
      </w:r>
      <w:proofErr w:type="gramEnd"/>
      <w:r>
        <w:rPr>
          <w:rFonts w:ascii="宋体" w:hAnsi="宋体" w:cs="宋体" w:hint="eastAsia"/>
          <w:sz w:val="24"/>
          <w:szCs w:val="24"/>
        </w:rPr>
        <w:t>是如何推导推到消费者均衡条件的</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）应用：正常物品，低档品和吉芬物品的收入效应和替代效应</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3</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企业的生产和成本</w:t>
      </w:r>
      <w:r>
        <w:rPr>
          <w:rFonts w:ascii="宋体" w:hAnsi="宋体" w:cs="宋体" w:hint="eastAsia"/>
          <w:sz w:val="24"/>
          <w:szCs w:val="24"/>
        </w:rPr>
        <w:t xml:space="preserve">    20</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①企业的短期和长期生产理论</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②企业的短期和长期成本曲线</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③利润最大化的生产者均衡决定理论</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）识记：短期和长期，柯布道格拉斯生产函数，总产量，边际产量，平均产量，边际报酬递减规律，边际技术替代率递减规律，规模报酬，显成本，隐成本，机会成本，正常利润，经济利润，边际成本，平均成本</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w:t>
      </w:r>
      <w:r>
        <w:rPr>
          <w:rFonts w:ascii="宋体" w:hAnsi="宋体" w:cs="宋体" w:hint="eastAsia"/>
          <w:sz w:val="24"/>
          <w:szCs w:val="24"/>
        </w:rPr>
        <w:t>TP</w:t>
      </w:r>
      <w:r>
        <w:rPr>
          <w:rFonts w:ascii="宋体" w:hAnsi="宋体" w:cs="宋体" w:hint="eastAsia"/>
          <w:sz w:val="24"/>
          <w:szCs w:val="24"/>
        </w:rPr>
        <w:t>，</w:t>
      </w:r>
      <w:r>
        <w:rPr>
          <w:rFonts w:ascii="宋体" w:hAnsi="宋体" w:cs="宋体" w:hint="eastAsia"/>
          <w:sz w:val="24"/>
          <w:szCs w:val="24"/>
        </w:rPr>
        <w:t>MP,AP</w:t>
      </w:r>
      <w:r>
        <w:rPr>
          <w:rFonts w:ascii="宋体" w:hAnsi="宋体" w:cs="宋体" w:hint="eastAsia"/>
          <w:sz w:val="24"/>
          <w:szCs w:val="24"/>
        </w:rPr>
        <w:t>的关系及图形表现；</w:t>
      </w:r>
      <w:r>
        <w:rPr>
          <w:rFonts w:ascii="宋体" w:hAnsi="宋体" w:cs="宋体" w:hint="eastAsia"/>
          <w:sz w:val="24"/>
          <w:szCs w:val="24"/>
        </w:rPr>
        <w:t>SAC,SMC,STC</w:t>
      </w:r>
      <w:r>
        <w:rPr>
          <w:rFonts w:ascii="宋体" w:hAnsi="宋体" w:cs="宋体" w:hint="eastAsia"/>
          <w:sz w:val="24"/>
          <w:szCs w:val="24"/>
        </w:rPr>
        <w:t>的图形及关系；如何由短期成本曲线推导出相应的长期成本曲线，短期平均成本曲线和长期平均成本曲线呈</w:t>
      </w:r>
      <w:r>
        <w:rPr>
          <w:rFonts w:ascii="宋体" w:hAnsi="宋体" w:cs="宋体" w:hint="eastAsia"/>
          <w:sz w:val="24"/>
          <w:szCs w:val="24"/>
        </w:rPr>
        <w:t>U</w:t>
      </w:r>
      <w:r>
        <w:rPr>
          <w:rFonts w:ascii="宋体" w:hAnsi="宋体" w:cs="宋体" w:hint="eastAsia"/>
          <w:sz w:val="24"/>
          <w:szCs w:val="24"/>
        </w:rPr>
        <w:t>形的成因，内在经济与外在经济</w:t>
      </w:r>
    </w:p>
    <w:p w:rsidR="006262CA" w:rsidRDefault="00AD7B87">
      <w:pPr>
        <w:spacing w:after="0" w:line="240" w:lineRule="auto"/>
        <w:jc w:val="both"/>
        <w:rPr>
          <w:rFonts w:ascii="宋体" w:hAnsi="宋体" w:cs="宋体"/>
          <w:color w:val="000000"/>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）应用：短期生产的最佳区域，长期生产的利润最大化生产条件，规模经济</w:t>
      </w:r>
      <w:r>
        <w:rPr>
          <w:rFonts w:ascii="宋体" w:hAnsi="宋体" w:cs="宋体" w:hint="eastAsia"/>
          <w:color w:val="000000"/>
          <w:sz w:val="24"/>
          <w:szCs w:val="24"/>
        </w:rPr>
        <w:t>。</w:t>
      </w:r>
    </w:p>
    <w:p w:rsidR="006262CA" w:rsidRDefault="006262CA">
      <w:pPr>
        <w:spacing w:after="0" w:line="240" w:lineRule="auto"/>
        <w:jc w:val="both"/>
        <w:rPr>
          <w:rFonts w:ascii="宋体" w:hAnsi="宋体" w:cs="宋体"/>
          <w:color w:val="000000"/>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4</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完全竞争市场</w:t>
      </w:r>
      <w:r>
        <w:rPr>
          <w:rFonts w:ascii="宋体" w:hAnsi="宋体" w:cs="宋体" w:hint="eastAsia"/>
          <w:sz w:val="24"/>
          <w:szCs w:val="24"/>
        </w:rPr>
        <w:t xml:space="preserve">     15 </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①市场及市场类型</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②完全竞争市场的利润最大化条件</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③完全竞争厂商的短期均衡与长期均衡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w:t>
      </w:r>
    </w:p>
    <w:p w:rsidR="006262CA" w:rsidRDefault="00AD7B87">
      <w:pPr>
        <w:numPr>
          <w:ilvl w:val="0"/>
          <w:numId w:val="18"/>
        </w:numPr>
        <w:spacing w:after="0" w:line="240" w:lineRule="auto"/>
        <w:jc w:val="both"/>
        <w:rPr>
          <w:rFonts w:ascii="宋体" w:hAnsi="宋体" w:cs="宋体"/>
          <w:sz w:val="24"/>
          <w:szCs w:val="24"/>
        </w:rPr>
      </w:pPr>
      <w:r>
        <w:rPr>
          <w:rFonts w:ascii="宋体" w:hAnsi="宋体" w:cs="宋体" w:hint="eastAsia"/>
          <w:sz w:val="24"/>
          <w:szCs w:val="24"/>
        </w:rPr>
        <w:t>识记：市场类型，完全竞争市场的条件</w:t>
      </w:r>
    </w:p>
    <w:p w:rsidR="006262CA" w:rsidRDefault="00AD7B87">
      <w:pPr>
        <w:numPr>
          <w:ilvl w:val="0"/>
          <w:numId w:val="18"/>
        </w:numPr>
        <w:spacing w:after="0" w:line="240" w:lineRule="auto"/>
        <w:jc w:val="both"/>
        <w:rPr>
          <w:rFonts w:ascii="宋体" w:hAnsi="宋体" w:cs="宋体"/>
          <w:sz w:val="24"/>
          <w:szCs w:val="24"/>
        </w:rPr>
      </w:pPr>
      <w:r>
        <w:rPr>
          <w:rFonts w:ascii="宋体" w:hAnsi="宋体" w:cs="宋体" w:hint="eastAsia"/>
          <w:sz w:val="24"/>
          <w:szCs w:val="24"/>
        </w:rPr>
        <w:t>领会：完全竞争厂商的特点，利润最大化条件</w:t>
      </w:r>
    </w:p>
    <w:p w:rsidR="006262CA" w:rsidRDefault="00AD7B87">
      <w:pPr>
        <w:numPr>
          <w:ilvl w:val="0"/>
          <w:numId w:val="18"/>
        </w:numPr>
        <w:spacing w:after="0" w:line="240" w:lineRule="auto"/>
        <w:jc w:val="both"/>
        <w:rPr>
          <w:rFonts w:ascii="宋体" w:hAnsi="宋体" w:cs="宋体"/>
          <w:sz w:val="24"/>
          <w:szCs w:val="24"/>
        </w:rPr>
      </w:pPr>
      <w:r>
        <w:rPr>
          <w:rFonts w:ascii="宋体" w:hAnsi="宋体" w:cs="宋体" w:hint="eastAsia"/>
          <w:sz w:val="24"/>
          <w:szCs w:val="24"/>
        </w:rPr>
        <w:t>应用：完全竞争厂商的短期均衡情况，长期均衡条件，完全竞争厂商的供给曲线</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5</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不完全竞争市场</w:t>
      </w:r>
      <w:r>
        <w:rPr>
          <w:rFonts w:ascii="宋体" w:hAnsi="宋体" w:cs="宋体" w:hint="eastAsia"/>
          <w:sz w:val="24"/>
          <w:szCs w:val="24"/>
        </w:rPr>
        <w:t xml:space="preserve">     4</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r>
        <w:rPr>
          <w:rFonts w:ascii="宋体" w:hAnsi="宋体" w:cs="宋体" w:hint="eastAsia"/>
          <w:sz w:val="24"/>
          <w:szCs w:val="24"/>
        </w:rPr>
        <w:t>①垄断</w:t>
      </w:r>
      <w:r>
        <w:rPr>
          <w:rFonts w:ascii="宋体" w:hAnsi="宋体" w:cs="宋体" w:hint="eastAsia"/>
          <w:sz w:val="24"/>
          <w:szCs w:val="24"/>
        </w:rPr>
        <w:t xml:space="preserve"> </w:t>
      </w:r>
      <w:r>
        <w:rPr>
          <w:rFonts w:ascii="宋体" w:hAnsi="宋体" w:cs="宋体" w:hint="eastAsia"/>
          <w:sz w:val="24"/>
          <w:szCs w:val="24"/>
        </w:rPr>
        <w:t>②垄断竞争</w:t>
      </w:r>
      <w:r>
        <w:rPr>
          <w:rFonts w:ascii="宋体" w:hAnsi="宋体" w:cs="宋体" w:hint="eastAsia"/>
          <w:sz w:val="24"/>
          <w:szCs w:val="24"/>
        </w:rPr>
        <w:t xml:space="preserve"> </w:t>
      </w:r>
      <w:r>
        <w:rPr>
          <w:rFonts w:ascii="宋体" w:hAnsi="宋体" w:cs="宋体" w:hint="eastAsia"/>
          <w:sz w:val="24"/>
          <w:szCs w:val="24"/>
        </w:rPr>
        <w:t>③寡头</w:t>
      </w:r>
      <w:r>
        <w:rPr>
          <w:rFonts w:ascii="宋体" w:hAnsi="宋体" w:cs="宋体" w:hint="eastAsia"/>
          <w:sz w:val="24"/>
          <w:szCs w:val="24"/>
        </w:rPr>
        <w:t xml:space="preserve"> </w:t>
      </w:r>
      <w:r>
        <w:rPr>
          <w:rFonts w:ascii="宋体" w:hAnsi="宋体" w:cs="宋体" w:hint="eastAsia"/>
          <w:sz w:val="24"/>
          <w:szCs w:val="24"/>
        </w:rPr>
        <w:t>④不同市场经济效率的比较</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考试要求：要求学生弄懂不完全竞争市场理论的基本原理</w:t>
      </w:r>
      <w:r>
        <w:rPr>
          <w:rFonts w:ascii="宋体" w:hAnsi="宋体" w:cs="宋体" w:hint="eastAsia"/>
          <w:sz w:val="24"/>
          <w:szCs w:val="24"/>
        </w:rPr>
        <w:t>,</w:t>
      </w:r>
      <w:r>
        <w:rPr>
          <w:rFonts w:ascii="宋体" w:hAnsi="宋体" w:cs="宋体" w:hint="eastAsia"/>
          <w:sz w:val="24"/>
          <w:szCs w:val="24"/>
        </w:rPr>
        <w:t>并能对各类市场的经济效率进行比较。</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识记：垄断、自然垄断、价格歧视、垄断竞争、寡头</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领会：市场的条件、垄断厂商的需求曲线和边际收益曲线、垄断厂商的短期均衡、断厂商的长期均衡、垄断竞争市场的条件、垄断竞争厂商的需求曲线、垄断</w:t>
      </w:r>
      <w:r>
        <w:rPr>
          <w:rFonts w:ascii="宋体" w:hAnsi="宋体" w:cs="宋体" w:hint="eastAsia"/>
          <w:sz w:val="24"/>
          <w:szCs w:val="24"/>
        </w:rPr>
        <w:lastRenderedPageBreak/>
        <w:t>竞争厂商的短期均衡、垄断竞争与理想的产量、垄断竞争厂商的供求曲线。</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运用：非价格竞争、寡头市场的特征、古诺</w:t>
      </w:r>
      <w:proofErr w:type="gramStart"/>
      <w:r>
        <w:rPr>
          <w:rFonts w:ascii="宋体" w:hAnsi="宋体" w:cs="宋体" w:hint="eastAsia"/>
          <w:sz w:val="24"/>
          <w:szCs w:val="24"/>
        </w:rPr>
        <w:t>模型斯威齐</w:t>
      </w:r>
      <w:proofErr w:type="gramEnd"/>
      <w:r>
        <w:rPr>
          <w:rFonts w:ascii="宋体" w:hAnsi="宋体" w:cs="宋体" w:hint="eastAsia"/>
          <w:sz w:val="24"/>
          <w:szCs w:val="24"/>
        </w:rPr>
        <w:t>模型、优策略均衡、纳什均衡、囚犯的困境）、不同市场经济效率的比。</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6</w:t>
      </w:r>
      <w:r>
        <w:rPr>
          <w:rFonts w:ascii="宋体" w:hAnsi="宋体" w:cs="宋体" w:hint="eastAsia"/>
          <w:sz w:val="24"/>
          <w:szCs w:val="24"/>
        </w:rPr>
        <w:t>章生产要素市场和收入分配</w:t>
      </w:r>
      <w:r>
        <w:rPr>
          <w:rFonts w:ascii="宋体" w:hAnsi="宋体" w:cs="宋体" w:hint="eastAsia"/>
          <w:sz w:val="24"/>
          <w:szCs w:val="24"/>
        </w:rPr>
        <w:t xml:space="preserve">     8 </w:t>
      </w:r>
      <w:r>
        <w:rPr>
          <w:rFonts w:ascii="宋体" w:hAnsi="宋体" w:cs="宋体" w:hint="eastAsia"/>
          <w:sz w:val="24"/>
          <w:szCs w:val="24"/>
        </w:rPr>
        <w:t>分值</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r>
        <w:rPr>
          <w:rFonts w:ascii="宋体" w:hAnsi="宋体" w:cs="宋体" w:hint="eastAsia"/>
          <w:sz w:val="24"/>
          <w:szCs w:val="24"/>
        </w:rPr>
        <w:t>①分配论概述</w:t>
      </w:r>
      <w:r>
        <w:rPr>
          <w:rFonts w:ascii="宋体" w:hAnsi="宋体" w:cs="宋体" w:hint="eastAsia"/>
          <w:sz w:val="24"/>
          <w:szCs w:val="24"/>
        </w:rPr>
        <w:t xml:space="preserve"> </w:t>
      </w:r>
      <w:r>
        <w:rPr>
          <w:rFonts w:ascii="宋体" w:hAnsi="宋体" w:cs="宋体" w:hint="eastAsia"/>
          <w:sz w:val="24"/>
          <w:szCs w:val="24"/>
        </w:rPr>
        <w:t>②引致需求</w:t>
      </w:r>
      <w:r>
        <w:rPr>
          <w:rFonts w:ascii="宋体" w:hAnsi="宋体" w:cs="宋体" w:hint="eastAsia"/>
          <w:sz w:val="24"/>
          <w:szCs w:val="24"/>
        </w:rPr>
        <w:t xml:space="preserve"> </w:t>
      </w:r>
      <w:r>
        <w:rPr>
          <w:rFonts w:ascii="宋体" w:hAnsi="宋体" w:cs="宋体" w:hint="eastAsia"/>
          <w:sz w:val="24"/>
          <w:szCs w:val="24"/>
        </w:rPr>
        <w:t>③完全竞争厂商使用要素的原则</w:t>
      </w:r>
      <w:r>
        <w:rPr>
          <w:rFonts w:ascii="宋体" w:hAnsi="宋体" w:cs="宋体" w:hint="eastAsia"/>
          <w:sz w:val="24"/>
          <w:szCs w:val="24"/>
        </w:rPr>
        <w:t xml:space="preserve"> </w:t>
      </w:r>
      <w:r>
        <w:rPr>
          <w:rFonts w:ascii="宋体" w:hAnsi="宋体" w:cs="宋体" w:hint="eastAsia"/>
          <w:sz w:val="24"/>
          <w:szCs w:val="24"/>
        </w:rPr>
        <w:t>④完全竞争厂商生产要素的需求曲线</w:t>
      </w:r>
      <w:r>
        <w:rPr>
          <w:rFonts w:ascii="宋体" w:hAnsi="宋体" w:cs="宋体" w:hint="eastAsia"/>
          <w:sz w:val="24"/>
          <w:szCs w:val="24"/>
        </w:rPr>
        <w:t xml:space="preserve"> </w:t>
      </w:r>
      <w:r>
        <w:rPr>
          <w:rFonts w:ascii="宋体" w:hAnsi="宋体" w:cs="宋体" w:hint="eastAsia"/>
          <w:sz w:val="24"/>
          <w:szCs w:val="24"/>
        </w:rPr>
        <w:t>⑤从厂商的需求曲线到市场需求曲线</w:t>
      </w:r>
      <w:r>
        <w:rPr>
          <w:rFonts w:ascii="宋体" w:hAnsi="宋体" w:cs="宋体" w:hint="eastAsia"/>
          <w:sz w:val="24"/>
          <w:szCs w:val="24"/>
        </w:rPr>
        <w:t xml:space="preserve"> </w:t>
      </w:r>
      <w:r>
        <w:rPr>
          <w:rFonts w:ascii="宋体" w:hAnsi="宋体" w:cs="宋体" w:hint="eastAsia"/>
          <w:sz w:val="24"/>
          <w:szCs w:val="24"/>
        </w:rPr>
        <w:t>对供给方面的概述</w:t>
      </w:r>
      <w:r>
        <w:rPr>
          <w:rFonts w:ascii="宋体" w:hAnsi="宋体" w:cs="宋体" w:hint="eastAsia"/>
          <w:sz w:val="24"/>
          <w:szCs w:val="24"/>
        </w:rPr>
        <w:t xml:space="preserve"> </w:t>
      </w:r>
      <w:r w:rsidR="006262CA">
        <w:rPr>
          <w:rFonts w:ascii="宋体" w:hAnsi="宋体" w:cs="宋体" w:hint="eastAsia"/>
          <w:sz w:val="24"/>
          <w:szCs w:val="24"/>
        </w:rPr>
        <w:fldChar w:fldCharType="begin"/>
      </w:r>
      <w:r>
        <w:rPr>
          <w:rFonts w:ascii="宋体" w:hAnsi="宋体" w:cs="宋体" w:hint="eastAsia"/>
          <w:sz w:val="24"/>
          <w:szCs w:val="24"/>
        </w:rPr>
        <w:instrText xml:space="preserve"> = 6 \* GB3 \* MERGEFORMAT </w:instrText>
      </w:r>
      <w:r w:rsidR="006262CA">
        <w:rPr>
          <w:rFonts w:ascii="宋体" w:hAnsi="宋体" w:cs="宋体" w:hint="eastAsia"/>
          <w:sz w:val="24"/>
          <w:szCs w:val="24"/>
        </w:rPr>
        <w:fldChar w:fldCharType="separate"/>
      </w:r>
      <w:r>
        <w:rPr>
          <w:sz w:val="24"/>
          <w:szCs w:val="24"/>
        </w:rPr>
        <w:t>⑥</w:t>
      </w:r>
      <w:r w:rsidR="006262CA">
        <w:rPr>
          <w:rFonts w:ascii="宋体" w:hAnsi="宋体" w:cs="宋体" w:hint="eastAsia"/>
          <w:sz w:val="24"/>
          <w:szCs w:val="24"/>
        </w:rPr>
        <w:fldChar w:fldCharType="end"/>
      </w:r>
      <w:r>
        <w:rPr>
          <w:rFonts w:ascii="宋体" w:hAnsi="宋体" w:cs="宋体" w:hint="eastAsia"/>
          <w:sz w:val="24"/>
          <w:szCs w:val="24"/>
        </w:rPr>
        <w:t>劳动供给曲线和工资的决定</w:t>
      </w:r>
      <w:r>
        <w:rPr>
          <w:rFonts w:ascii="宋体" w:hAnsi="宋体" w:cs="宋体" w:hint="eastAsia"/>
          <w:sz w:val="24"/>
          <w:szCs w:val="24"/>
        </w:rPr>
        <w:t xml:space="preserve"> </w:t>
      </w:r>
      <w:r w:rsidR="006262CA">
        <w:rPr>
          <w:rFonts w:ascii="宋体" w:hAnsi="宋体" w:cs="宋体" w:hint="eastAsia"/>
          <w:sz w:val="24"/>
          <w:szCs w:val="24"/>
        </w:rPr>
        <w:fldChar w:fldCharType="begin"/>
      </w:r>
      <w:r>
        <w:rPr>
          <w:rFonts w:ascii="宋体" w:hAnsi="宋体" w:cs="宋体" w:hint="eastAsia"/>
          <w:sz w:val="24"/>
          <w:szCs w:val="24"/>
        </w:rPr>
        <w:instrText xml:space="preserve"> = 7 \* GB3 \* MERGEFORMAT </w:instrText>
      </w:r>
      <w:r w:rsidR="006262CA">
        <w:rPr>
          <w:rFonts w:ascii="宋体" w:hAnsi="宋体" w:cs="宋体" w:hint="eastAsia"/>
          <w:sz w:val="24"/>
          <w:szCs w:val="24"/>
        </w:rPr>
        <w:fldChar w:fldCharType="separate"/>
      </w:r>
      <w:r>
        <w:rPr>
          <w:sz w:val="24"/>
          <w:szCs w:val="24"/>
        </w:rPr>
        <w:t>⑦</w:t>
      </w:r>
      <w:r w:rsidR="006262CA">
        <w:rPr>
          <w:rFonts w:ascii="宋体" w:hAnsi="宋体" w:cs="宋体" w:hint="eastAsia"/>
          <w:sz w:val="24"/>
          <w:szCs w:val="24"/>
        </w:rPr>
        <w:fldChar w:fldCharType="end"/>
      </w:r>
      <w:r>
        <w:rPr>
          <w:rFonts w:ascii="宋体" w:hAnsi="宋体" w:cs="宋体" w:hint="eastAsia"/>
          <w:sz w:val="24"/>
          <w:szCs w:val="24"/>
        </w:rPr>
        <w:t>土地的供给曲线和地租的决定</w:t>
      </w:r>
      <w:r>
        <w:rPr>
          <w:rFonts w:ascii="宋体" w:hAnsi="宋体" w:cs="宋体" w:hint="eastAsia"/>
          <w:sz w:val="24"/>
          <w:szCs w:val="24"/>
        </w:rPr>
        <w:t xml:space="preserve"> </w:t>
      </w:r>
      <w:r w:rsidR="006262CA">
        <w:rPr>
          <w:rFonts w:ascii="宋体" w:hAnsi="宋体" w:cs="宋体" w:hint="eastAsia"/>
          <w:sz w:val="24"/>
          <w:szCs w:val="24"/>
        </w:rPr>
        <w:fldChar w:fldCharType="begin"/>
      </w:r>
      <w:r>
        <w:rPr>
          <w:rFonts w:ascii="宋体" w:hAnsi="宋体" w:cs="宋体" w:hint="eastAsia"/>
          <w:sz w:val="24"/>
          <w:szCs w:val="24"/>
        </w:rPr>
        <w:instrText xml:space="preserve"> = 8 \* GB3 \* MERGEFORMAT </w:instrText>
      </w:r>
      <w:r w:rsidR="006262CA">
        <w:rPr>
          <w:rFonts w:ascii="宋体" w:hAnsi="宋体" w:cs="宋体" w:hint="eastAsia"/>
          <w:sz w:val="24"/>
          <w:szCs w:val="24"/>
        </w:rPr>
        <w:fldChar w:fldCharType="separate"/>
      </w:r>
      <w:r>
        <w:rPr>
          <w:sz w:val="24"/>
          <w:szCs w:val="24"/>
        </w:rPr>
        <w:t>⑧</w:t>
      </w:r>
      <w:r w:rsidR="006262CA">
        <w:rPr>
          <w:rFonts w:ascii="宋体" w:hAnsi="宋体" w:cs="宋体" w:hint="eastAsia"/>
          <w:sz w:val="24"/>
          <w:szCs w:val="24"/>
        </w:rPr>
        <w:fldChar w:fldCharType="end"/>
      </w:r>
      <w:r>
        <w:rPr>
          <w:rFonts w:ascii="宋体" w:hAnsi="宋体" w:cs="宋体" w:hint="eastAsia"/>
          <w:sz w:val="24"/>
          <w:szCs w:val="24"/>
        </w:rPr>
        <w:t>资本的供给曲线和利息的决定</w:t>
      </w:r>
      <w:r>
        <w:rPr>
          <w:rFonts w:ascii="宋体" w:hAnsi="宋体" w:cs="宋体" w:hint="eastAsia"/>
          <w:sz w:val="24"/>
          <w:szCs w:val="24"/>
        </w:rPr>
        <w:t xml:space="preserve"> </w:t>
      </w:r>
      <w:r w:rsidR="006262CA">
        <w:rPr>
          <w:rFonts w:ascii="宋体" w:hAnsi="宋体" w:cs="宋体" w:hint="eastAsia"/>
          <w:sz w:val="24"/>
          <w:szCs w:val="24"/>
        </w:rPr>
        <w:fldChar w:fldCharType="begin"/>
      </w:r>
      <w:r>
        <w:rPr>
          <w:rFonts w:ascii="宋体" w:hAnsi="宋体" w:cs="宋体" w:hint="eastAsia"/>
          <w:sz w:val="24"/>
          <w:szCs w:val="24"/>
        </w:rPr>
        <w:instrText xml:space="preserve"> = 9 \* GB3 \* MERGEFORMAT </w:instrText>
      </w:r>
      <w:r w:rsidR="006262CA">
        <w:rPr>
          <w:rFonts w:ascii="宋体" w:hAnsi="宋体" w:cs="宋体" w:hint="eastAsia"/>
          <w:sz w:val="24"/>
          <w:szCs w:val="24"/>
        </w:rPr>
        <w:fldChar w:fldCharType="separate"/>
      </w:r>
      <w:r>
        <w:rPr>
          <w:sz w:val="24"/>
          <w:szCs w:val="24"/>
        </w:rPr>
        <w:t>⑨</w:t>
      </w:r>
      <w:r w:rsidR="006262CA">
        <w:rPr>
          <w:rFonts w:ascii="宋体" w:hAnsi="宋体" w:cs="宋体" w:hint="eastAsia"/>
          <w:sz w:val="24"/>
          <w:szCs w:val="24"/>
        </w:rPr>
        <w:fldChar w:fldCharType="end"/>
      </w:r>
      <w:proofErr w:type="gramStart"/>
      <w:r>
        <w:rPr>
          <w:rFonts w:ascii="宋体" w:hAnsi="宋体" w:cs="宋体" w:hint="eastAsia"/>
          <w:sz w:val="24"/>
          <w:szCs w:val="24"/>
        </w:rPr>
        <w:t>洛</w:t>
      </w:r>
      <w:proofErr w:type="gramEnd"/>
      <w:r>
        <w:rPr>
          <w:rFonts w:ascii="宋体" w:hAnsi="宋体" w:cs="宋体" w:hint="eastAsia"/>
          <w:sz w:val="24"/>
          <w:szCs w:val="24"/>
        </w:rPr>
        <w:t>伦</w:t>
      </w:r>
      <w:proofErr w:type="gramStart"/>
      <w:r>
        <w:rPr>
          <w:rFonts w:ascii="宋体" w:hAnsi="宋体" w:cs="宋体" w:hint="eastAsia"/>
          <w:sz w:val="24"/>
          <w:szCs w:val="24"/>
        </w:rPr>
        <w:t>茨</w:t>
      </w:r>
      <w:proofErr w:type="gramEnd"/>
      <w:r>
        <w:rPr>
          <w:rFonts w:ascii="宋体" w:hAnsi="宋体" w:cs="宋体" w:hint="eastAsia"/>
          <w:sz w:val="24"/>
          <w:szCs w:val="24"/>
        </w:rPr>
        <w:t>曲线和</w:t>
      </w:r>
      <w:proofErr w:type="gramStart"/>
      <w:r>
        <w:rPr>
          <w:rFonts w:ascii="宋体" w:hAnsi="宋体" w:cs="宋体" w:hint="eastAsia"/>
          <w:sz w:val="24"/>
          <w:szCs w:val="24"/>
        </w:rPr>
        <w:t>基尼</w:t>
      </w:r>
      <w:proofErr w:type="gramEnd"/>
      <w:r>
        <w:rPr>
          <w:rFonts w:ascii="宋体" w:hAnsi="宋体" w:cs="宋体" w:hint="eastAsia"/>
          <w:sz w:val="24"/>
          <w:szCs w:val="24"/>
        </w:rPr>
        <w:t>系数</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考试要求：要求学生从要素市场的角度进一步理解完全竞争的含义，并弄懂在完</w:t>
      </w:r>
      <w:r>
        <w:rPr>
          <w:rFonts w:ascii="宋体" w:hAnsi="宋体" w:cs="宋体" w:hint="eastAsia"/>
          <w:sz w:val="24"/>
          <w:szCs w:val="24"/>
        </w:rPr>
        <w:t>全竞争的条件下的要素使用原则。</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识记：劳动、资本、土地、企业家才能、引致需求、劳动和闲暇、供给曲线、替代效应和收入效应、租金、准租金、经济租金。</w:t>
      </w:r>
      <w:proofErr w:type="gramStart"/>
      <w:r>
        <w:rPr>
          <w:rFonts w:ascii="宋体" w:hAnsi="宋体" w:cs="宋体" w:hint="eastAsia"/>
          <w:sz w:val="24"/>
          <w:szCs w:val="24"/>
        </w:rPr>
        <w:t>洛</w:t>
      </w:r>
      <w:proofErr w:type="gramEnd"/>
      <w:r>
        <w:rPr>
          <w:rFonts w:ascii="宋体" w:hAnsi="宋体" w:cs="宋体" w:hint="eastAsia"/>
          <w:sz w:val="24"/>
          <w:szCs w:val="24"/>
        </w:rPr>
        <w:t>伦</w:t>
      </w:r>
      <w:proofErr w:type="gramStart"/>
      <w:r>
        <w:rPr>
          <w:rFonts w:ascii="宋体" w:hAnsi="宋体" w:cs="宋体" w:hint="eastAsia"/>
          <w:sz w:val="24"/>
          <w:szCs w:val="24"/>
        </w:rPr>
        <w:t>茨</w:t>
      </w:r>
      <w:proofErr w:type="gramEnd"/>
      <w:r>
        <w:rPr>
          <w:rFonts w:ascii="宋体" w:hAnsi="宋体" w:cs="宋体" w:hint="eastAsia"/>
          <w:sz w:val="24"/>
          <w:szCs w:val="24"/>
        </w:rPr>
        <w:t>曲线、基尼系数。</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领会：完全竞争厂商使用要素的原则、及其利润最大化原理、完全竞争厂商生产要素的需求曲线要素所有者，最大化行为和供给问题、要素供给的边际效用、自用资源的边际效用、无差异曲线分析、素供给问题劳动供给曲线和工资的决定、劳动的市场供给曲线和均衡工资的决定、土地的供给曲线和地租的决定、资本的供给曲线、和利息的决定资本和利息资本的供给、资本市场</w:t>
      </w:r>
      <w:r>
        <w:rPr>
          <w:rFonts w:ascii="宋体" w:hAnsi="宋体" w:cs="宋体" w:hint="eastAsia"/>
          <w:sz w:val="24"/>
          <w:szCs w:val="24"/>
        </w:rPr>
        <w:t>的均衡。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运用：从厂商的需求曲线到市场需求曲线。掌握要素供给的原则，并能把要素的供给和需求结合起来，从整体上把握要素市场理论。理解</w:t>
      </w:r>
      <w:proofErr w:type="gramStart"/>
      <w:r>
        <w:rPr>
          <w:rFonts w:ascii="宋体" w:hAnsi="宋体" w:cs="宋体" w:hint="eastAsia"/>
          <w:sz w:val="24"/>
          <w:szCs w:val="24"/>
        </w:rPr>
        <w:t>洛</w:t>
      </w:r>
      <w:proofErr w:type="gramEnd"/>
      <w:r>
        <w:rPr>
          <w:rFonts w:ascii="宋体" w:hAnsi="宋体" w:cs="宋体" w:hint="eastAsia"/>
          <w:sz w:val="24"/>
          <w:szCs w:val="24"/>
        </w:rPr>
        <w:t>伦</w:t>
      </w:r>
      <w:proofErr w:type="gramStart"/>
      <w:r>
        <w:rPr>
          <w:rFonts w:ascii="宋体" w:hAnsi="宋体" w:cs="宋体" w:hint="eastAsia"/>
          <w:sz w:val="24"/>
          <w:szCs w:val="24"/>
        </w:rPr>
        <w:t>茨</w:t>
      </w:r>
      <w:proofErr w:type="gramEnd"/>
      <w:r>
        <w:rPr>
          <w:rFonts w:ascii="宋体" w:hAnsi="宋体" w:cs="宋体" w:hint="eastAsia"/>
          <w:sz w:val="24"/>
          <w:szCs w:val="24"/>
        </w:rPr>
        <w:t>曲线图形和</w:t>
      </w:r>
      <w:proofErr w:type="gramStart"/>
      <w:r>
        <w:rPr>
          <w:rFonts w:ascii="宋体" w:hAnsi="宋体" w:cs="宋体" w:hint="eastAsia"/>
          <w:sz w:val="24"/>
          <w:szCs w:val="24"/>
        </w:rPr>
        <w:t>基尼</w:t>
      </w:r>
      <w:proofErr w:type="gramEnd"/>
      <w:r>
        <w:rPr>
          <w:rFonts w:ascii="宋体" w:hAnsi="宋体" w:cs="宋体" w:hint="eastAsia"/>
          <w:sz w:val="24"/>
          <w:szCs w:val="24"/>
        </w:rPr>
        <w:t>系数公式。</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7</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一般均衡和效率</w:t>
      </w:r>
      <w:r>
        <w:rPr>
          <w:rFonts w:ascii="宋体" w:hAnsi="宋体" w:cs="宋体" w:hint="eastAsia"/>
          <w:sz w:val="24"/>
          <w:szCs w:val="24"/>
        </w:rPr>
        <w:t xml:space="preserve">     6 </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r>
        <w:rPr>
          <w:rFonts w:ascii="宋体" w:hAnsi="宋体" w:cs="宋体" w:hint="eastAsia"/>
          <w:sz w:val="24"/>
          <w:szCs w:val="24"/>
        </w:rPr>
        <w:t>①一般均衡</w:t>
      </w:r>
      <w:r>
        <w:rPr>
          <w:rFonts w:ascii="宋体" w:hAnsi="宋体" w:cs="宋体" w:hint="eastAsia"/>
          <w:sz w:val="24"/>
          <w:szCs w:val="24"/>
        </w:rPr>
        <w:t xml:space="preserve"> </w:t>
      </w:r>
      <w:r>
        <w:rPr>
          <w:rFonts w:ascii="宋体" w:hAnsi="宋体" w:cs="宋体" w:hint="eastAsia"/>
          <w:sz w:val="24"/>
          <w:szCs w:val="24"/>
        </w:rPr>
        <w:t>②经济效率</w:t>
      </w:r>
      <w:r>
        <w:rPr>
          <w:rFonts w:ascii="宋体" w:hAnsi="宋体" w:cs="宋体" w:hint="eastAsia"/>
          <w:sz w:val="24"/>
          <w:szCs w:val="24"/>
        </w:rPr>
        <w:t xml:space="preserve"> </w:t>
      </w:r>
      <w:r>
        <w:rPr>
          <w:rFonts w:ascii="宋体" w:hAnsi="宋体" w:cs="宋体" w:hint="eastAsia"/>
          <w:sz w:val="24"/>
          <w:szCs w:val="24"/>
        </w:rPr>
        <w:t>③交换的帕累托最优条件</w:t>
      </w:r>
      <w:r>
        <w:rPr>
          <w:rFonts w:ascii="宋体" w:hAnsi="宋体" w:cs="宋体" w:hint="eastAsia"/>
          <w:sz w:val="24"/>
          <w:szCs w:val="24"/>
        </w:rPr>
        <w:t xml:space="preserve"> </w:t>
      </w:r>
      <w:r>
        <w:rPr>
          <w:rFonts w:ascii="宋体" w:hAnsi="宋体" w:cs="宋体" w:hint="eastAsia"/>
          <w:sz w:val="24"/>
          <w:szCs w:val="24"/>
        </w:rPr>
        <w:t>④生产的帕累托最优条件</w:t>
      </w:r>
      <w:r>
        <w:rPr>
          <w:rFonts w:ascii="宋体" w:hAnsi="宋体" w:cs="宋体" w:hint="eastAsia"/>
          <w:sz w:val="24"/>
          <w:szCs w:val="24"/>
        </w:rPr>
        <w:t xml:space="preserve"> </w:t>
      </w:r>
      <w:r>
        <w:rPr>
          <w:rFonts w:ascii="宋体" w:hAnsi="宋体" w:cs="宋体" w:hint="eastAsia"/>
          <w:sz w:val="24"/>
          <w:szCs w:val="24"/>
        </w:rPr>
        <w:t>⑤交换和生产的帕累托最优条件</w:t>
      </w:r>
      <w:r>
        <w:rPr>
          <w:rFonts w:ascii="宋体" w:hAnsi="宋体" w:cs="宋体" w:hint="eastAsia"/>
          <w:sz w:val="24"/>
          <w:szCs w:val="24"/>
        </w:rPr>
        <w:t xml:space="preserve"> </w:t>
      </w:r>
      <w:r>
        <w:rPr>
          <w:rFonts w:ascii="宋体" w:hAnsi="宋体" w:cs="宋体" w:hint="eastAsia"/>
          <w:sz w:val="24"/>
          <w:szCs w:val="24"/>
        </w:rPr>
        <w:t>⑥</w:t>
      </w:r>
      <w:r>
        <w:rPr>
          <w:rFonts w:ascii="宋体" w:hAnsi="宋体" w:cs="宋体" w:hint="eastAsia"/>
          <w:sz w:val="24"/>
          <w:szCs w:val="24"/>
        </w:rPr>
        <w:t xml:space="preserve"> </w:t>
      </w:r>
      <w:r>
        <w:rPr>
          <w:rFonts w:ascii="宋体" w:hAnsi="宋体" w:cs="宋体" w:hint="eastAsia"/>
          <w:sz w:val="24"/>
          <w:szCs w:val="24"/>
        </w:rPr>
        <w:t>完全竞争和</w:t>
      </w:r>
      <w:proofErr w:type="gramStart"/>
      <w:r>
        <w:rPr>
          <w:rFonts w:ascii="宋体" w:hAnsi="宋体" w:cs="宋体" w:hint="eastAsia"/>
          <w:sz w:val="24"/>
          <w:szCs w:val="24"/>
        </w:rPr>
        <w:t>帕累</w:t>
      </w:r>
      <w:proofErr w:type="gramEnd"/>
      <w:r>
        <w:rPr>
          <w:rFonts w:ascii="宋体" w:hAnsi="宋体" w:cs="宋体" w:hint="eastAsia"/>
          <w:sz w:val="24"/>
          <w:szCs w:val="24"/>
        </w:rPr>
        <w:t>托最优状态</w:t>
      </w:r>
      <w:r>
        <w:rPr>
          <w:rFonts w:ascii="宋体" w:hAnsi="宋体" w:cs="宋体" w:hint="eastAsia"/>
          <w:sz w:val="24"/>
          <w:szCs w:val="24"/>
        </w:rPr>
        <w:t xml:space="preserve"> </w:t>
      </w:r>
      <w:r>
        <w:rPr>
          <w:rFonts w:ascii="宋体" w:hAnsi="宋体" w:cs="宋体" w:hint="eastAsia"/>
          <w:sz w:val="24"/>
          <w:szCs w:val="24"/>
        </w:rPr>
        <w:t>⑦社会福利函数</w:t>
      </w:r>
      <w:r>
        <w:rPr>
          <w:rFonts w:ascii="宋体" w:hAnsi="宋体" w:cs="宋体" w:hint="eastAsia"/>
          <w:sz w:val="24"/>
          <w:szCs w:val="24"/>
        </w:rPr>
        <w:t xml:space="preserve"> </w:t>
      </w:r>
      <w:r>
        <w:rPr>
          <w:rFonts w:ascii="宋体" w:hAnsi="宋体" w:cs="宋体" w:hint="eastAsia"/>
          <w:sz w:val="24"/>
          <w:szCs w:val="24"/>
        </w:rPr>
        <w:t>⑧效率与公平</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考试要求：让学生弄清福利经济学研究的对象，懂得什么是经济效率，判断经济效率的标准是什么，掌握实现整个经济体系经济效率应具备的条件。</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识记：局部均衡、一般均衡、实证经济学、规范经济学、帕累托标准、帕累托改进、帕累托最优状态：巴罗纳、兰格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领会：交换的帕累托最优条件、生产的帕累托最优条件、交换和生产的帕累托最优条件、生产可能性曲线、交换和生产的帕累托最优条件：</w:t>
      </w:r>
      <w:r>
        <w:rPr>
          <w:rFonts w:ascii="宋体" w:hAnsi="宋体" w:cs="宋体" w:hint="eastAsia"/>
          <w:sz w:val="24"/>
          <w:szCs w:val="24"/>
        </w:rPr>
        <w:t xml:space="preserve">MRSXY=MRTXY </w:t>
      </w:r>
      <w:r>
        <w:rPr>
          <w:rFonts w:ascii="宋体" w:hAnsi="宋体" w:cs="宋体" w:hint="eastAsia"/>
          <w:sz w:val="24"/>
          <w:szCs w:val="24"/>
        </w:rPr>
        <w:t>、完全竞争和</w:t>
      </w:r>
      <w:proofErr w:type="gramStart"/>
      <w:r>
        <w:rPr>
          <w:rFonts w:ascii="宋体" w:hAnsi="宋体" w:cs="宋体" w:hint="eastAsia"/>
          <w:sz w:val="24"/>
          <w:szCs w:val="24"/>
        </w:rPr>
        <w:t>帕累</w:t>
      </w:r>
      <w:proofErr w:type="gramEnd"/>
      <w:r>
        <w:rPr>
          <w:rFonts w:ascii="宋体" w:hAnsi="宋体" w:cs="宋体" w:hint="eastAsia"/>
          <w:sz w:val="24"/>
          <w:szCs w:val="24"/>
        </w:rPr>
        <w:t>托最优状态、兰格模型、斯地蒂格利茨的观点</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运用：社会福利函数、市场社会主义的理论基础。</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第</w:t>
      </w:r>
      <w:r>
        <w:rPr>
          <w:rFonts w:ascii="宋体" w:hAnsi="宋体" w:cs="宋体" w:hint="eastAsia"/>
          <w:sz w:val="24"/>
          <w:szCs w:val="24"/>
        </w:rPr>
        <w:t>8</w:t>
      </w:r>
      <w:r>
        <w:rPr>
          <w:rFonts w:ascii="宋体" w:hAnsi="宋体" w:cs="宋体" w:hint="eastAsia"/>
          <w:sz w:val="24"/>
          <w:szCs w:val="24"/>
        </w:rPr>
        <w:t>章</w:t>
      </w:r>
      <w:r>
        <w:rPr>
          <w:rFonts w:ascii="宋体" w:hAnsi="宋体" w:cs="宋体" w:hint="eastAsia"/>
          <w:sz w:val="24"/>
          <w:szCs w:val="24"/>
        </w:rPr>
        <w:t xml:space="preserve">  </w:t>
      </w:r>
      <w:r>
        <w:rPr>
          <w:rFonts w:ascii="宋体" w:hAnsi="宋体" w:cs="宋体" w:hint="eastAsia"/>
          <w:sz w:val="24"/>
          <w:szCs w:val="24"/>
        </w:rPr>
        <w:t>市场失灵和微观经济政策</w:t>
      </w:r>
      <w:r>
        <w:rPr>
          <w:rFonts w:ascii="宋体" w:hAnsi="宋体" w:cs="宋体" w:hint="eastAsia"/>
          <w:sz w:val="24"/>
          <w:szCs w:val="24"/>
        </w:rPr>
        <w:t xml:space="preserve">  8 </w:t>
      </w:r>
      <w:r>
        <w:rPr>
          <w:rFonts w:ascii="宋体" w:hAnsi="宋体" w:cs="宋体" w:hint="eastAsia"/>
          <w:sz w:val="24"/>
          <w:szCs w:val="24"/>
        </w:rPr>
        <w:t>分值</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．考试内容</w:t>
      </w:r>
      <w:r>
        <w:rPr>
          <w:rFonts w:ascii="宋体" w:hAnsi="宋体" w:cs="宋体" w:hint="eastAsia"/>
          <w:sz w:val="24"/>
          <w:szCs w:val="24"/>
        </w:rPr>
        <w:t xml:space="preserve">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①垄断</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②外部性</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③公共物品</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④信息不对称</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考试要求：</w:t>
      </w:r>
    </w:p>
    <w:p w:rsidR="006262CA" w:rsidRDefault="00AD7B87">
      <w:pPr>
        <w:spacing w:after="0" w:line="360" w:lineRule="auto"/>
        <w:rPr>
          <w:rFonts w:ascii="宋体" w:hAnsi="宋体" w:cs="宋体"/>
          <w:sz w:val="24"/>
          <w:szCs w:val="24"/>
        </w:rPr>
      </w:pPr>
      <w:r>
        <w:rPr>
          <w:rFonts w:ascii="宋体" w:hAnsi="宋体" w:cs="宋体" w:hint="eastAsia"/>
          <w:sz w:val="24"/>
          <w:szCs w:val="24"/>
        </w:rPr>
        <w:t>让学生了解市场失灵的概念，弄清市场失灵的原因，加深对矫正市场失灵的各种</w:t>
      </w:r>
      <w:r>
        <w:rPr>
          <w:rFonts w:ascii="宋体" w:hAnsi="宋体" w:cs="宋体" w:hint="eastAsia"/>
          <w:sz w:val="24"/>
          <w:szCs w:val="24"/>
        </w:rPr>
        <w:lastRenderedPageBreak/>
        <w:t>微观经济政策的理解。</w:t>
      </w:r>
    </w:p>
    <w:p w:rsidR="006262CA" w:rsidRDefault="00AD7B87">
      <w:pPr>
        <w:numPr>
          <w:ilvl w:val="0"/>
          <w:numId w:val="19"/>
        </w:numPr>
        <w:spacing w:after="0" w:line="360" w:lineRule="auto"/>
        <w:jc w:val="both"/>
        <w:rPr>
          <w:rFonts w:ascii="宋体" w:hAnsi="宋体" w:cs="宋体"/>
          <w:sz w:val="24"/>
          <w:szCs w:val="24"/>
        </w:rPr>
      </w:pPr>
      <w:r>
        <w:rPr>
          <w:rFonts w:ascii="宋体" w:hAnsi="宋体" w:cs="宋体" w:hint="eastAsia"/>
          <w:sz w:val="24"/>
          <w:szCs w:val="24"/>
        </w:rPr>
        <w:t>识记：寻租、生产的外部经济、消费的外部经济、生产的外部不经济、消费的外部不经济、科斯定理、私人物品和公共物品、市场失灵、不完全信息。</w:t>
      </w:r>
    </w:p>
    <w:p w:rsidR="006262CA" w:rsidRDefault="00AD7B87">
      <w:pPr>
        <w:numPr>
          <w:ilvl w:val="0"/>
          <w:numId w:val="19"/>
        </w:numPr>
        <w:spacing w:after="0" w:line="360" w:lineRule="auto"/>
        <w:jc w:val="both"/>
        <w:rPr>
          <w:rFonts w:ascii="宋体" w:hAnsi="宋体" w:cs="宋体"/>
          <w:sz w:val="24"/>
          <w:szCs w:val="24"/>
        </w:rPr>
      </w:pPr>
      <w:r>
        <w:rPr>
          <w:rFonts w:ascii="宋体" w:hAnsi="宋体" w:cs="宋体" w:hint="eastAsia"/>
          <w:sz w:val="24"/>
          <w:szCs w:val="24"/>
        </w:rPr>
        <w:t>领会：垄断与低效率、对垄断的公共管制、反托拉斯法、外部影响和资源配置失当、信息的不完全、信息调控。</w:t>
      </w:r>
    </w:p>
    <w:p w:rsidR="006262CA" w:rsidRDefault="00AD7B87">
      <w:pPr>
        <w:spacing w:after="0" w:line="36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）运用：有关外部影响的政策、公共物品和成本</w:t>
      </w:r>
      <w:r>
        <w:rPr>
          <w:rFonts w:ascii="宋体" w:hAnsi="宋体" w:cs="宋体" w:hint="eastAsia"/>
          <w:sz w:val="24"/>
          <w:szCs w:val="24"/>
        </w:rPr>
        <w:t>-</w:t>
      </w:r>
      <w:r>
        <w:rPr>
          <w:rFonts w:ascii="宋体" w:hAnsi="宋体" w:cs="宋体" w:hint="eastAsia"/>
          <w:sz w:val="24"/>
          <w:szCs w:val="24"/>
        </w:rPr>
        <w:t>收益分析</w:t>
      </w:r>
      <w:r>
        <w:rPr>
          <w:rFonts w:ascii="宋体" w:hAnsi="宋体" w:cs="宋体" w:hint="eastAsia"/>
          <w:sz w:val="24"/>
          <w:szCs w:val="24"/>
        </w:rPr>
        <w:t>、公共选择理论</w:t>
      </w:r>
    </w:p>
    <w:p w:rsidR="006262CA" w:rsidRDefault="006262CA">
      <w:pPr>
        <w:spacing w:after="0" w:line="360" w:lineRule="auto"/>
        <w:rPr>
          <w:rFonts w:ascii="宋体" w:hAnsi="宋体" w:cs="宋体"/>
          <w:szCs w:val="24"/>
        </w:rPr>
      </w:pPr>
    </w:p>
    <w:p w:rsidR="006262CA" w:rsidRDefault="00AD7B87">
      <w:pPr>
        <w:spacing w:after="0" w:line="360" w:lineRule="auto"/>
        <w:rPr>
          <w:rFonts w:ascii="黑体" w:eastAsia="黑体"/>
          <w:b/>
          <w:bCs/>
          <w:sz w:val="24"/>
          <w:szCs w:val="24"/>
        </w:rPr>
      </w:pPr>
      <w:r>
        <w:rPr>
          <w:rFonts w:ascii="黑体" w:eastAsia="黑体" w:hint="eastAsia"/>
          <w:b/>
          <w:bCs/>
          <w:sz w:val="24"/>
          <w:szCs w:val="24"/>
        </w:rPr>
        <w:t>四、教材与主要参考资料</w:t>
      </w:r>
    </w:p>
    <w:p w:rsidR="006262CA" w:rsidRDefault="00AD7B87">
      <w:pPr>
        <w:spacing w:after="0" w:line="360" w:lineRule="auto"/>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教材：马工程教材《西方经济学》（上册）</w:t>
      </w:r>
    </w:p>
    <w:p w:rsidR="006262CA" w:rsidRDefault="00AD7B87">
      <w:pPr>
        <w:spacing w:after="0" w:line="240" w:lineRule="auto"/>
        <w:jc w:val="both"/>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w:t>
      </w:r>
    </w:p>
    <w:p w:rsidR="006262CA" w:rsidRDefault="00AD7B87">
      <w:pPr>
        <w:spacing w:after="0" w:line="240" w:lineRule="auto"/>
        <w:jc w:val="both"/>
        <w:rPr>
          <w:rFonts w:ascii="宋体" w:hAnsi="宋体" w:cs="宋体"/>
          <w:sz w:val="24"/>
          <w:szCs w:val="24"/>
        </w:rPr>
      </w:pPr>
      <w:r>
        <w:rPr>
          <w:rFonts w:ascii="宋体" w:hAnsi="宋体" w:hint="eastAsia"/>
          <w:bCs/>
          <w:sz w:val="24"/>
          <w:szCs w:val="24"/>
        </w:rPr>
        <w:t>（</w:t>
      </w:r>
      <w:r>
        <w:rPr>
          <w:rFonts w:ascii="宋体" w:hAnsi="宋体" w:cs="宋体" w:hint="eastAsia"/>
          <w:sz w:val="24"/>
          <w:szCs w:val="24"/>
        </w:rPr>
        <w:t>1</w:t>
      </w:r>
      <w:r>
        <w:rPr>
          <w:rFonts w:ascii="宋体" w:hAnsi="宋体" w:cs="宋体" w:hint="eastAsia"/>
          <w:sz w:val="24"/>
          <w:szCs w:val="24"/>
        </w:rPr>
        <w:t>）《西方经济学（微观部分）》，高鸿业，中国人民大学出版社</w:t>
      </w: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2016</w:t>
      </w:r>
      <w:r>
        <w:rPr>
          <w:rFonts w:ascii="宋体" w:hAnsi="宋体" w:cs="宋体" w:hint="eastAsia"/>
          <w:sz w:val="24"/>
          <w:szCs w:val="24"/>
        </w:rPr>
        <w:t>年第</w:t>
      </w:r>
      <w:r>
        <w:rPr>
          <w:rFonts w:ascii="宋体" w:hAnsi="宋体" w:cs="宋体" w:hint="eastAsia"/>
          <w:sz w:val="24"/>
          <w:szCs w:val="24"/>
        </w:rPr>
        <w:t>6</w:t>
      </w:r>
      <w:r>
        <w:rPr>
          <w:rFonts w:ascii="宋体" w:hAnsi="宋体" w:cs="宋体" w:hint="eastAsia"/>
          <w:sz w:val="24"/>
          <w:szCs w:val="24"/>
        </w:rPr>
        <w:t>版。</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《微观经济学》尹伯成主编，复旦大学出版社，</w:t>
      </w:r>
      <w:r>
        <w:rPr>
          <w:rFonts w:ascii="宋体" w:hAnsi="宋体" w:cs="宋体" w:hint="eastAsia"/>
          <w:sz w:val="24"/>
          <w:szCs w:val="24"/>
        </w:rPr>
        <w:t>2015</w:t>
      </w:r>
      <w:r>
        <w:rPr>
          <w:rFonts w:ascii="宋体" w:hAnsi="宋体" w:cs="宋体" w:hint="eastAsia"/>
          <w:sz w:val="24"/>
          <w:szCs w:val="24"/>
        </w:rPr>
        <w:t>年</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）《经济学原理》（英文影印版），</w:t>
      </w:r>
      <w:proofErr w:type="gramStart"/>
      <w:r>
        <w:rPr>
          <w:rFonts w:ascii="宋体" w:hAnsi="宋体" w:cs="宋体" w:hint="eastAsia"/>
          <w:sz w:val="24"/>
          <w:szCs w:val="24"/>
        </w:rPr>
        <w:t>曼</w:t>
      </w:r>
      <w:proofErr w:type="gramEnd"/>
      <w:r>
        <w:rPr>
          <w:rFonts w:ascii="宋体" w:hAnsi="宋体" w:cs="宋体" w:hint="eastAsia"/>
          <w:sz w:val="24"/>
          <w:szCs w:val="24"/>
        </w:rPr>
        <w:t>昆主编，机械工业出版社，</w:t>
      </w:r>
      <w:r>
        <w:rPr>
          <w:rFonts w:ascii="宋体" w:hAnsi="宋体" w:cs="宋体" w:hint="eastAsia"/>
          <w:sz w:val="24"/>
          <w:szCs w:val="24"/>
        </w:rPr>
        <w:t>2016</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课外学习资源</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）经济半小时，网上的精品课件等。</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）其他高校的《西方经济学》精品课程的相关讲义、课件及视频资料。</w:t>
      </w:r>
    </w:p>
    <w:p w:rsidR="006262CA" w:rsidRDefault="00AD7B87">
      <w:pPr>
        <w:spacing w:after="0" w:line="360" w:lineRule="auto"/>
        <w:rPr>
          <w:rFonts w:ascii="黑体" w:eastAsia="黑体"/>
          <w:b/>
          <w:bCs/>
          <w:sz w:val="24"/>
          <w:szCs w:val="24"/>
        </w:rPr>
      </w:pPr>
      <w:r>
        <w:rPr>
          <w:rFonts w:ascii="黑体" w:eastAsia="黑体" w:hint="eastAsia"/>
          <w:b/>
          <w:bCs/>
          <w:sz w:val="24"/>
          <w:szCs w:val="24"/>
        </w:rPr>
        <w:t>五、</w:t>
      </w:r>
      <w:r>
        <w:rPr>
          <w:rFonts w:ascii="宋体" w:hAnsi="宋体" w:hint="eastAsia"/>
          <w:b/>
          <w:szCs w:val="21"/>
        </w:rPr>
        <w:t>考试参考题型及分值</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396"/>
      </w:tblGrid>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分值</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单项选择</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30</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15</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名词解释</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12</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4</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判断</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简答</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18</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3</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计算</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20</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2</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论述</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1</w:t>
            </w:r>
          </w:p>
        </w:tc>
      </w:tr>
      <w:tr w:rsidR="006262CA">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100</w:t>
            </w:r>
          </w:p>
        </w:tc>
        <w:tc>
          <w:tcPr>
            <w:tcW w:w="2396" w:type="dxa"/>
          </w:tcPr>
          <w:p w:rsidR="006262CA" w:rsidRDefault="00AD7B87">
            <w:pPr>
              <w:snapToGrid w:val="0"/>
              <w:spacing w:after="0" w:line="460" w:lineRule="exact"/>
              <w:jc w:val="center"/>
              <w:rPr>
                <w:rFonts w:ascii="宋体" w:hAnsi="宋体"/>
                <w:szCs w:val="21"/>
              </w:rPr>
            </w:pPr>
            <w:r>
              <w:rPr>
                <w:rFonts w:ascii="宋体" w:hAnsi="宋体" w:hint="eastAsia"/>
                <w:szCs w:val="21"/>
              </w:rPr>
              <w:t>35</w:t>
            </w:r>
          </w:p>
        </w:tc>
      </w:tr>
    </w:tbl>
    <w:p w:rsidR="006262CA" w:rsidRDefault="006262CA">
      <w:pPr>
        <w:widowControl/>
        <w:shd w:val="clear" w:color="auto" w:fill="FFFFFF"/>
        <w:adjustRightInd w:val="0"/>
        <w:snapToGrid w:val="0"/>
        <w:spacing w:before="100" w:beforeAutospacing="1" w:after="0" w:line="300" w:lineRule="exact"/>
        <w:jc w:val="right"/>
        <w:rPr>
          <w:rFonts w:ascii="宋体" w:hAnsi="宋体" w:cs="宋体"/>
          <w:bCs/>
          <w:color w:val="000000"/>
          <w:kern w:val="0"/>
          <w:sz w:val="24"/>
          <w:szCs w:val="24"/>
        </w:rPr>
      </w:pPr>
    </w:p>
    <w:p w:rsidR="006262CA" w:rsidRDefault="00AD7B87">
      <w:pPr>
        <w:widowControl/>
        <w:shd w:val="clear" w:color="auto" w:fill="FFFFFF"/>
        <w:adjustRightInd w:val="0"/>
        <w:snapToGrid w:val="0"/>
        <w:spacing w:before="100" w:beforeAutospacing="1" w:after="0" w:line="30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编写人（课程负责人）：廖颖</w:t>
      </w:r>
    </w:p>
    <w:p w:rsidR="006262CA" w:rsidRPr="00377692" w:rsidRDefault="00AD7B87">
      <w:pPr>
        <w:widowControl/>
        <w:shd w:val="clear" w:color="auto" w:fill="FFFFFF"/>
        <w:adjustRightInd w:val="0"/>
        <w:snapToGrid w:val="0"/>
        <w:spacing w:before="100" w:beforeAutospacing="1" w:after="0" w:line="300" w:lineRule="exact"/>
        <w:ind w:firstLineChars="1850" w:firstLine="4440"/>
        <w:jc w:val="center"/>
        <w:rPr>
          <w:rFonts w:ascii="宋体" w:hAnsi="宋体" w:cs="宋体"/>
          <w:color w:val="FF0000"/>
          <w:kern w:val="0"/>
          <w:sz w:val="24"/>
          <w:szCs w:val="24"/>
        </w:rPr>
      </w:pPr>
      <w:r>
        <w:rPr>
          <w:rFonts w:ascii="宋体" w:hAnsi="宋体" w:cs="宋体" w:hint="eastAsia"/>
          <w:bCs/>
          <w:color w:val="000000"/>
          <w:kern w:val="0"/>
          <w:sz w:val="24"/>
          <w:szCs w:val="24"/>
        </w:rPr>
        <w:t xml:space="preserve">  </w:t>
      </w:r>
      <w:r w:rsidR="00377692">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 xml:space="preserve"> </w:t>
      </w:r>
      <w:r w:rsidRPr="00377692">
        <w:rPr>
          <w:rFonts w:ascii="宋体" w:hAnsi="宋体" w:cs="宋体" w:hint="eastAsia"/>
          <w:bCs/>
          <w:color w:val="FF0000"/>
          <w:kern w:val="0"/>
          <w:sz w:val="24"/>
          <w:szCs w:val="24"/>
        </w:rPr>
        <w:t>审核人（专业负责人）：</w:t>
      </w:r>
      <w:r w:rsidR="00377692" w:rsidRPr="00377692">
        <w:rPr>
          <w:rFonts w:ascii="宋体" w:hAnsi="宋体" w:cs="宋体" w:hint="eastAsia"/>
          <w:bCs/>
          <w:color w:val="FF0000"/>
          <w:kern w:val="0"/>
          <w:sz w:val="24"/>
          <w:szCs w:val="24"/>
        </w:rPr>
        <w:t>廖颖</w:t>
      </w:r>
    </w:p>
    <w:p w:rsidR="006262CA" w:rsidRPr="00377692" w:rsidRDefault="00377692">
      <w:pPr>
        <w:widowControl/>
        <w:shd w:val="clear" w:color="auto" w:fill="FFFFFF"/>
        <w:adjustRightInd w:val="0"/>
        <w:snapToGrid w:val="0"/>
        <w:spacing w:before="100" w:beforeAutospacing="1" w:after="0" w:line="300" w:lineRule="exact"/>
        <w:ind w:firstLineChars="1800" w:firstLine="4320"/>
        <w:jc w:val="center"/>
        <w:rPr>
          <w:rFonts w:ascii="宋体" w:hAnsi="宋体" w:cs="宋体"/>
          <w:bCs/>
          <w:color w:val="FF0000"/>
          <w:kern w:val="0"/>
          <w:sz w:val="24"/>
          <w:szCs w:val="24"/>
        </w:rPr>
      </w:pPr>
      <w:r w:rsidRPr="00377692">
        <w:rPr>
          <w:rFonts w:ascii="宋体" w:hAnsi="宋体" w:cs="宋体" w:hint="eastAsia"/>
          <w:bCs/>
          <w:color w:val="FF0000"/>
          <w:kern w:val="0"/>
          <w:sz w:val="24"/>
          <w:szCs w:val="24"/>
        </w:rPr>
        <w:t xml:space="preserve">   </w:t>
      </w:r>
      <w:r w:rsidR="00AD7B87" w:rsidRPr="00377692">
        <w:rPr>
          <w:rFonts w:ascii="宋体" w:hAnsi="宋体" w:cs="宋体" w:hint="eastAsia"/>
          <w:bCs/>
          <w:color w:val="FF0000"/>
          <w:kern w:val="0"/>
          <w:sz w:val="24"/>
          <w:szCs w:val="24"/>
        </w:rPr>
        <w:t xml:space="preserve">  </w:t>
      </w:r>
      <w:r w:rsidR="00AD7B87" w:rsidRPr="00377692">
        <w:rPr>
          <w:rFonts w:ascii="宋体" w:hAnsi="宋体" w:cs="宋体" w:hint="eastAsia"/>
          <w:bCs/>
          <w:color w:val="FF0000"/>
          <w:kern w:val="0"/>
          <w:sz w:val="24"/>
          <w:szCs w:val="24"/>
        </w:rPr>
        <w:t>审定人（二级学院院长）：</w:t>
      </w:r>
      <w:r w:rsidRPr="00377692">
        <w:rPr>
          <w:rFonts w:ascii="宋体" w:hAnsi="宋体" w:cs="宋体" w:hint="eastAsia"/>
          <w:bCs/>
          <w:color w:val="FF0000"/>
          <w:kern w:val="0"/>
          <w:sz w:val="24"/>
          <w:szCs w:val="24"/>
        </w:rPr>
        <w:t>刘天祥</w:t>
      </w:r>
    </w:p>
    <w:p w:rsidR="006262CA" w:rsidRDefault="006262CA">
      <w:pPr>
        <w:adjustRightInd w:val="0"/>
        <w:snapToGrid w:val="0"/>
        <w:spacing w:after="0" w:line="300" w:lineRule="exact"/>
        <w:ind w:firstLineChars="2000" w:firstLine="4800"/>
        <w:jc w:val="right"/>
        <w:rPr>
          <w:rFonts w:ascii="宋体" w:hAnsi="宋体" w:cs="宋体"/>
          <w:sz w:val="24"/>
          <w:szCs w:val="24"/>
        </w:rPr>
      </w:pPr>
    </w:p>
    <w:p w:rsidR="006262CA" w:rsidRDefault="00AD7B87">
      <w:pPr>
        <w:adjustRightInd w:val="0"/>
        <w:snapToGrid w:val="0"/>
        <w:spacing w:after="0" w:line="300" w:lineRule="exact"/>
        <w:ind w:firstLineChars="2000" w:firstLine="4800"/>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w:t>
      </w:r>
      <w:r>
        <w:rPr>
          <w:rFonts w:ascii="宋体" w:hAnsi="宋体" w:cs="宋体" w:hint="eastAsia"/>
          <w:sz w:val="24"/>
          <w:szCs w:val="24"/>
        </w:rPr>
        <w:t>3</w:t>
      </w:r>
      <w:r>
        <w:rPr>
          <w:rFonts w:ascii="宋体" w:hAnsi="宋体" w:cs="宋体" w:hint="eastAsia"/>
          <w:sz w:val="24"/>
          <w:szCs w:val="24"/>
        </w:rPr>
        <w:t>月</w:t>
      </w:r>
      <w:bookmarkStart w:id="76" w:name="_GoBack"/>
      <w:bookmarkEnd w:id="76"/>
      <w:r>
        <w:rPr>
          <w:rFonts w:ascii="宋体" w:hAnsi="宋体" w:cs="宋体" w:hint="eastAsia"/>
          <w:sz w:val="24"/>
          <w:szCs w:val="24"/>
        </w:rPr>
        <w:t>0</w:t>
      </w:r>
      <w:r>
        <w:rPr>
          <w:rFonts w:ascii="宋体" w:hAnsi="宋体" w:cs="宋体" w:hint="eastAsia"/>
          <w:sz w:val="24"/>
          <w:szCs w:val="24"/>
        </w:rPr>
        <w:t>8</w:t>
      </w:r>
      <w:r>
        <w:rPr>
          <w:rFonts w:ascii="宋体" w:hAnsi="宋体" w:cs="宋体" w:hint="eastAsia"/>
          <w:sz w:val="24"/>
          <w:szCs w:val="24"/>
        </w:rPr>
        <w:t>日</w:t>
      </w:r>
    </w:p>
    <w:p w:rsidR="006262CA" w:rsidRDefault="00AD7B87">
      <w:pPr>
        <w:pStyle w:val="1"/>
      </w:pPr>
      <w:bookmarkStart w:id="77" w:name="_Toc11611018"/>
      <w:bookmarkStart w:id="78" w:name="_Toc11610687"/>
      <w:bookmarkStart w:id="79" w:name="_Toc11611569"/>
      <w:bookmarkStart w:id="80" w:name="_Toc11612393"/>
      <w:bookmarkStart w:id="81" w:name="_Toc11615511"/>
      <w:r>
        <w:lastRenderedPageBreak/>
        <w:t>《</w:t>
      </w:r>
      <w:r>
        <w:rPr>
          <w:rFonts w:cs="Calibri"/>
        </w:rPr>
        <w:t>  </w:t>
      </w:r>
      <w:r>
        <w:rPr>
          <w:rFonts w:hint="eastAsia"/>
        </w:rPr>
        <w:t>经济法概论</w:t>
      </w:r>
      <w:r>
        <w:rPr>
          <w:rFonts w:cs="Calibri"/>
        </w:rPr>
        <w:t>  </w:t>
      </w:r>
      <w:r>
        <w:t>》教学大纲</w:t>
      </w:r>
      <w:bookmarkEnd w:id="77"/>
      <w:bookmarkEnd w:id="78"/>
      <w:bookmarkEnd w:id="79"/>
      <w:bookmarkEnd w:id="80"/>
      <w:bookmarkEnd w:id="81"/>
    </w:p>
    <w:p w:rsidR="006262CA" w:rsidRDefault="00AD7B87">
      <w:pPr>
        <w:rPr>
          <w:rFonts w:ascii="黑体" w:eastAsia="黑体" w:hAnsi="宋体" w:cs="宋体"/>
          <w:kern w:val="0"/>
          <w:sz w:val="24"/>
          <w:szCs w:val="24"/>
        </w:rPr>
      </w:pPr>
      <w:r>
        <w:rPr>
          <w:rFonts w:ascii="黑体" w:eastAsia="黑体" w:hAnsi="黑体" w:cs="黑体" w:hint="eastAsia"/>
          <w:color w:val="000000"/>
          <w:sz w:val="24"/>
          <w:szCs w:val="24"/>
        </w:rPr>
        <w:t>课程编号：</w:t>
      </w:r>
      <w:r>
        <w:rPr>
          <w:rFonts w:eastAsia="黑体" w:cs="Calibri" w:hint="eastAsia"/>
          <w:color w:val="000000"/>
          <w:sz w:val="24"/>
          <w:szCs w:val="24"/>
        </w:rPr>
        <w:t> G300022</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课程名称：经济法概论</w:t>
      </w:r>
    </w:p>
    <w:p w:rsidR="006262CA" w:rsidRDefault="00AD7B87">
      <w:pPr>
        <w:spacing w:line="480" w:lineRule="exact"/>
        <w:rPr>
          <w:rFonts w:ascii="黑体" w:eastAsia="黑体" w:hAnsi="黑体"/>
          <w:sz w:val="24"/>
        </w:rPr>
      </w:pPr>
      <w:r>
        <w:rPr>
          <w:rFonts w:ascii="黑体" w:eastAsia="黑体" w:hAnsi="黑体" w:cs="黑体" w:hint="eastAsia"/>
          <w:color w:val="000000"/>
          <w:sz w:val="24"/>
          <w:szCs w:val="24"/>
        </w:rPr>
        <w:t>英文名称：</w:t>
      </w:r>
      <w:r>
        <w:rPr>
          <w:rFonts w:ascii="黑体" w:eastAsia="黑体" w:hAnsi="黑体" w:hint="eastAsia"/>
          <w:sz w:val="24"/>
        </w:rPr>
        <w:t xml:space="preserve">Introduction of </w:t>
      </w:r>
      <w:r>
        <w:rPr>
          <w:rFonts w:ascii="黑体" w:eastAsia="黑体" w:hAnsi="黑体"/>
          <w:sz w:val="24"/>
        </w:rPr>
        <w:t xml:space="preserve">Economic law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40</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2.5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2</w:t>
      </w:r>
    </w:p>
    <w:p w:rsidR="006262CA" w:rsidRDefault="00AD7B87">
      <w:pPr>
        <w:adjustRightInd w:val="0"/>
        <w:snapToGrid w:val="0"/>
        <w:spacing w:after="0" w:line="360" w:lineRule="auto"/>
        <w:rPr>
          <w:rFonts w:ascii="黑体" w:eastAsia="黑体"/>
          <w:sz w:val="24"/>
          <w:szCs w:val="24"/>
        </w:rPr>
      </w:pPr>
      <w:r>
        <w:rPr>
          <w:rFonts w:ascii="黑体" w:eastAsia="黑体" w:hAnsi="黑体" w:cs="黑体" w:hint="eastAsia"/>
          <w:color w:val="000000"/>
          <w:sz w:val="24"/>
          <w:szCs w:val="24"/>
        </w:rPr>
        <w:t>课程类型：</w:t>
      </w:r>
      <w:r>
        <w:rPr>
          <w:rFonts w:ascii="黑体" w:eastAsia="黑体" w:hint="eastAsia"/>
          <w:sz w:val="24"/>
          <w:szCs w:val="24"/>
        </w:rPr>
        <w:t>专业基础课</w:t>
      </w:r>
    </w:p>
    <w:p w:rsidR="006262CA" w:rsidRDefault="00AD7B87">
      <w:pPr>
        <w:adjustRightInd w:val="0"/>
        <w:snapToGrid w:val="0"/>
        <w:spacing w:line="360" w:lineRule="auto"/>
        <w:rPr>
          <w:rFonts w:ascii="黑体" w:eastAsia="黑体"/>
          <w:sz w:val="24"/>
          <w:szCs w:val="24"/>
        </w:rPr>
      </w:pPr>
      <w:r>
        <w:rPr>
          <w:rFonts w:ascii="黑体" w:eastAsia="黑体" w:hAnsi="黑体" w:cs="黑体" w:hint="eastAsia"/>
          <w:color w:val="000000"/>
          <w:sz w:val="24"/>
          <w:szCs w:val="24"/>
        </w:rPr>
        <w:t>适用范围：会计学</w:t>
      </w:r>
    </w:p>
    <w:p w:rsidR="006262CA" w:rsidRDefault="00AD7B87">
      <w:pPr>
        <w:widowControl/>
        <w:spacing w:line="480" w:lineRule="exact"/>
        <w:rPr>
          <w:rFonts w:ascii="宋体"/>
          <w:kern w:val="0"/>
          <w:szCs w:val="24"/>
        </w:rPr>
      </w:pPr>
      <w:bookmarkStart w:id="82" w:name="_Toc10170_WPSOffice_Level1"/>
      <w:bookmarkStart w:id="83" w:name="_Toc18219_WPSOffice_Level1"/>
      <w:bookmarkStart w:id="84" w:name="_Toc11085_WPSOffice_Level1"/>
      <w:bookmarkStart w:id="85" w:name="_Toc14157_WPSOffice_Level1"/>
      <w:bookmarkStart w:id="86" w:name="_Toc16045_WPSOffice_Level1"/>
      <w:r>
        <w:rPr>
          <w:rFonts w:ascii="黑体" w:eastAsia="黑体" w:hAnsi="宋体" w:hint="eastAsia"/>
          <w:kern w:val="0"/>
          <w:sz w:val="24"/>
          <w:szCs w:val="24"/>
        </w:rPr>
        <w:t>一、课程简介</w:t>
      </w:r>
      <w:bookmarkEnd w:id="82"/>
      <w:bookmarkEnd w:id="83"/>
      <w:bookmarkEnd w:id="84"/>
      <w:bookmarkEnd w:id="85"/>
      <w:bookmarkEnd w:id="86"/>
    </w:p>
    <w:p w:rsidR="006262CA" w:rsidRDefault="00AD7B87">
      <w:pPr>
        <w:spacing w:after="0" w:line="240" w:lineRule="auto"/>
        <w:ind w:firstLineChars="200" w:firstLine="480"/>
        <w:rPr>
          <w:rFonts w:ascii="宋体"/>
          <w:sz w:val="24"/>
        </w:rPr>
      </w:pPr>
      <w:r>
        <w:rPr>
          <w:rFonts w:ascii="宋体" w:hAnsi="宋体" w:hint="eastAsia"/>
          <w:sz w:val="24"/>
        </w:rPr>
        <w:t>本课程是经济管理类专业开设的一门学科基础必修课，经济法是一门理论与实践并重的学科，是经管类专业培养方案中的重要课程之一。通过本门课程的开设，让学生掌握经济法律的基本理论和基本经济法律知识，培养学生理性思考精神，批判精神和法律思维能力，拓宽和优化学生的知识结构，提升学生运用经济法律的基本理论与技能解决相关实际问题的能力，为学生学习后续课程进一步夯实基础。</w:t>
      </w:r>
    </w:p>
    <w:p w:rsidR="006262CA" w:rsidRDefault="00AD7B87">
      <w:pPr>
        <w:widowControl/>
        <w:spacing w:line="480" w:lineRule="exact"/>
        <w:rPr>
          <w:rFonts w:ascii="宋体"/>
          <w:kern w:val="0"/>
          <w:szCs w:val="24"/>
        </w:rPr>
      </w:pPr>
      <w:bookmarkStart w:id="87" w:name="_Toc23849_WPSOffice_Level1"/>
      <w:bookmarkStart w:id="88" w:name="_Toc28493_WPSOffice_Level1"/>
      <w:bookmarkStart w:id="89" w:name="_Toc22135_WPSOffice_Level1"/>
      <w:bookmarkStart w:id="90" w:name="_Toc4371_WPSOffice_Level1"/>
      <w:bookmarkStart w:id="91" w:name="_Toc26942_WPSOffice_Level1"/>
      <w:r>
        <w:rPr>
          <w:rFonts w:ascii="黑体" w:eastAsia="黑体" w:hAnsi="宋体" w:hint="eastAsia"/>
          <w:kern w:val="0"/>
          <w:sz w:val="24"/>
          <w:szCs w:val="24"/>
        </w:rPr>
        <w:t>二、课程教学目标</w:t>
      </w:r>
      <w:bookmarkEnd w:id="87"/>
      <w:bookmarkEnd w:id="88"/>
      <w:bookmarkEnd w:id="89"/>
      <w:bookmarkEnd w:id="90"/>
      <w:bookmarkEnd w:id="91"/>
    </w:p>
    <w:p w:rsidR="006262CA" w:rsidRDefault="00AD7B87">
      <w:pPr>
        <w:spacing w:after="0" w:line="240" w:lineRule="auto"/>
        <w:ind w:firstLineChars="200" w:firstLine="480"/>
        <w:rPr>
          <w:rFonts w:ascii="宋体"/>
          <w:kern w:val="0"/>
          <w:sz w:val="24"/>
          <w:szCs w:val="24"/>
        </w:rPr>
      </w:pPr>
      <w:r>
        <w:rPr>
          <w:rFonts w:ascii="宋体" w:hAnsi="宋体" w:hint="eastAsia"/>
          <w:sz w:val="24"/>
        </w:rPr>
        <w:t>通过本课程的讲授，使学生了解经济法的基本概念和基本原理，系统地掌握、准确地理解和掌握现行具体经济法律制度及其相应的规范，树立经济领域的法制</w:t>
      </w:r>
      <w:r>
        <w:rPr>
          <w:rFonts w:ascii="宋体" w:hAnsi="宋体" w:hint="eastAsia"/>
          <w:sz w:val="24"/>
        </w:rPr>
        <w:t>观念，提升学生的法律素养，使学生在掌握经济法的规律性、原理性和知识性的基础上，具有运用自己掌握的法律知识处理涉法事务和解决具体经济法问题的能力，为今后服务社会打下基础。</w:t>
      </w:r>
      <w:r>
        <w:rPr>
          <w:rFonts w:ascii="宋体" w:hAnsi="宋体"/>
          <w:sz w:val="24"/>
          <w:szCs w:val="24"/>
        </w:rPr>
        <w:t xml:space="preserve"> </w:t>
      </w:r>
    </w:p>
    <w:p w:rsidR="006262CA" w:rsidRDefault="00AD7B87">
      <w:pPr>
        <w:widowControl/>
        <w:spacing w:line="480" w:lineRule="exact"/>
        <w:rPr>
          <w:rFonts w:ascii="宋体"/>
          <w:kern w:val="0"/>
          <w:sz w:val="24"/>
          <w:szCs w:val="24"/>
        </w:rPr>
      </w:pPr>
      <w:bookmarkStart w:id="92" w:name="_Toc642_WPSOffice_Level1"/>
      <w:bookmarkStart w:id="93" w:name="_Toc22867_WPSOffice_Level1"/>
      <w:bookmarkStart w:id="94" w:name="_Toc10536_WPSOffice_Level1"/>
      <w:bookmarkStart w:id="95" w:name="_Toc15652_WPSOffice_Level1"/>
      <w:bookmarkStart w:id="96" w:name="_Toc10376_WPSOffice_Level1"/>
      <w:r>
        <w:rPr>
          <w:rFonts w:ascii="黑体" w:eastAsia="黑体" w:hAnsi="宋体" w:hint="eastAsia"/>
          <w:kern w:val="0"/>
          <w:sz w:val="24"/>
          <w:szCs w:val="24"/>
        </w:rPr>
        <w:t>三、教学内容及主要教学方法</w:t>
      </w:r>
      <w:bookmarkEnd w:id="92"/>
      <w:bookmarkEnd w:id="93"/>
      <w:bookmarkEnd w:id="94"/>
      <w:bookmarkEnd w:id="95"/>
      <w:bookmarkEnd w:id="96"/>
      <w:r>
        <w:rPr>
          <w:rFonts w:ascii="黑体" w:eastAsia="黑体" w:hAnsi="宋体"/>
          <w:kern w:val="0"/>
          <w:sz w:val="24"/>
          <w:szCs w:val="24"/>
        </w:rPr>
        <w:t xml:space="preserve"> </w:t>
      </w:r>
    </w:p>
    <w:p w:rsidR="006262CA" w:rsidRDefault="00AD7B87">
      <w:pPr>
        <w:spacing w:after="0" w:line="240" w:lineRule="auto"/>
        <w:ind w:firstLineChars="200" w:firstLine="480"/>
        <w:rPr>
          <w:rFonts w:ascii="宋体" w:hAnsi="宋体"/>
          <w:sz w:val="24"/>
        </w:rPr>
      </w:pPr>
      <w:r>
        <w:rPr>
          <w:rFonts w:ascii="宋体" w:hAnsi="宋体" w:hint="eastAsia"/>
          <w:sz w:val="24"/>
        </w:rPr>
        <w:t>（一）</w:t>
      </w:r>
      <w:r>
        <w:rPr>
          <w:rFonts w:ascii="宋体" w:hAnsi="宋体"/>
          <w:sz w:val="24"/>
        </w:rPr>
        <w:t xml:space="preserve"> </w:t>
      </w:r>
      <w:r>
        <w:rPr>
          <w:rFonts w:ascii="宋体" w:hAnsi="宋体" w:hint="eastAsia"/>
          <w:sz w:val="24"/>
        </w:rPr>
        <w:t>导论</w:t>
      </w:r>
      <w:r>
        <w:rPr>
          <w:rFonts w:ascii="宋体" w:hAnsi="宋体"/>
          <w:sz w:val="24"/>
        </w:rPr>
        <w:t xml:space="preserve"> </w:t>
      </w:r>
      <w:r>
        <w:rPr>
          <w:rFonts w:ascii="宋体" w:hAnsi="宋体" w:hint="eastAsia"/>
          <w:sz w:val="24"/>
        </w:rPr>
        <w:t>经济法概述</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经济法概述</w:t>
      </w:r>
      <w:r>
        <w:rPr>
          <w:rFonts w:ascii="宋体" w:hAnsi="宋体"/>
          <w:sz w:val="24"/>
        </w:rPr>
        <w:br/>
      </w:r>
      <w:r>
        <w:rPr>
          <w:rFonts w:ascii="宋体" w:hAnsi="宋体" w:hint="eastAsia"/>
          <w:sz w:val="24"/>
        </w:rPr>
        <w:t>第二节</w:t>
      </w:r>
      <w:r>
        <w:rPr>
          <w:rFonts w:ascii="宋体" w:hAnsi="宋体"/>
          <w:sz w:val="24"/>
        </w:rPr>
        <w:t xml:space="preserve">  </w:t>
      </w:r>
      <w:r>
        <w:rPr>
          <w:rFonts w:ascii="宋体" w:hAnsi="宋体" w:hint="eastAsia"/>
          <w:sz w:val="24"/>
        </w:rPr>
        <w:t>经济法律关系</w:t>
      </w:r>
      <w:r>
        <w:rPr>
          <w:rFonts w:ascii="宋体" w:hAnsi="宋体"/>
          <w:sz w:val="24"/>
        </w:rPr>
        <w:br/>
      </w:r>
      <w:r>
        <w:rPr>
          <w:rFonts w:ascii="宋体" w:hAnsi="宋体" w:hint="eastAsia"/>
          <w:sz w:val="24"/>
        </w:rPr>
        <w:t>第三节</w:t>
      </w:r>
      <w:r>
        <w:rPr>
          <w:rFonts w:ascii="宋体" w:hAnsi="宋体"/>
          <w:sz w:val="24"/>
        </w:rPr>
        <w:t xml:space="preserve">  </w:t>
      </w:r>
      <w:r>
        <w:rPr>
          <w:rFonts w:ascii="宋体" w:hAnsi="宋体" w:hint="eastAsia"/>
          <w:sz w:val="24"/>
        </w:rPr>
        <w:t>民事法律行为与代理</w:t>
      </w:r>
    </w:p>
    <w:p w:rsidR="006262CA" w:rsidRDefault="00AD7B87">
      <w:pPr>
        <w:spacing w:after="0" w:line="240" w:lineRule="auto"/>
        <w:ind w:firstLineChars="200" w:firstLine="480"/>
        <w:rPr>
          <w:rFonts w:ascii="宋体" w:hAnsi="宋体"/>
          <w:sz w:val="24"/>
        </w:rPr>
      </w:pPr>
      <w:r>
        <w:rPr>
          <w:rFonts w:ascii="宋体" w:hAnsi="宋体" w:hint="eastAsia"/>
          <w:sz w:val="24"/>
        </w:rPr>
        <w:t>重点：了解经济法的产生和发展、经济法的法律表现形式；理解经济法的概念、调整对象和特征，理解经济法律关系的构成要素；掌握法律行为和代理制度，</w:t>
      </w:r>
    </w:p>
    <w:p w:rsidR="006262CA" w:rsidRDefault="00AD7B87">
      <w:pPr>
        <w:spacing w:after="0" w:line="240" w:lineRule="auto"/>
        <w:ind w:firstLineChars="200" w:firstLine="480"/>
        <w:rPr>
          <w:rFonts w:ascii="宋体" w:hAnsi="宋体"/>
          <w:sz w:val="24"/>
        </w:rPr>
      </w:pPr>
      <w:r>
        <w:rPr>
          <w:rFonts w:ascii="宋体" w:hAnsi="宋体" w:hint="eastAsia"/>
          <w:sz w:val="24"/>
        </w:rPr>
        <w:t>难点：能够对法律行为和代理行为的效力进行准确分析判断。</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教学方法：理论讲授、案例分析</w:t>
      </w:r>
    </w:p>
    <w:p w:rsidR="006262CA" w:rsidRDefault="00AD7B87">
      <w:pPr>
        <w:spacing w:after="0" w:line="240" w:lineRule="auto"/>
        <w:ind w:firstLineChars="200" w:firstLine="480"/>
        <w:rPr>
          <w:rFonts w:ascii="宋体" w:hAnsi="宋体"/>
          <w:sz w:val="24"/>
        </w:rPr>
      </w:pPr>
      <w:r>
        <w:rPr>
          <w:rFonts w:ascii="宋体" w:hAnsi="宋体" w:hint="eastAsia"/>
          <w:sz w:val="24"/>
        </w:rPr>
        <w:t>（二）</w:t>
      </w:r>
      <w:r>
        <w:rPr>
          <w:rFonts w:ascii="宋体" w:hAnsi="宋体"/>
          <w:sz w:val="24"/>
        </w:rPr>
        <w:t xml:space="preserve"> </w:t>
      </w:r>
      <w:r>
        <w:rPr>
          <w:rFonts w:ascii="宋体" w:hAnsi="宋体" w:hint="eastAsia"/>
          <w:sz w:val="24"/>
        </w:rPr>
        <w:t>公司法</w:t>
      </w:r>
    </w:p>
    <w:p w:rsidR="006262CA" w:rsidRDefault="00AD7B87">
      <w:pPr>
        <w:spacing w:after="0" w:line="240" w:lineRule="auto"/>
        <w:ind w:firstLineChars="200" w:firstLine="480"/>
        <w:rPr>
          <w:rFonts w:ascii="宋体" w:hAnsi="宋体"/>
          <w:sz w:val="24"/>
        </w:rPr>
      </w:pPr>
      <w:r>
        <w:rPr>
          <w:rFonts w:ascii="宋体" w:hAnsi="宋体" w:hint="eastAsia"/>
          <w:sz w:val="24"/>
        </w:rPr>
        <w:lastRenderedPageBreak/>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公司法概述</w:t>
      </w:r>
    </w:p>
    <w:p w:rsidR="006262CA" w:rsidRDefault="00AD7B87">
      <w:pPr>
        <w:spacing w:after="0" w:line="240" w:lineRule="auto"/>
        <w:ind w:firstLineChars="200" w:firstLine="480"/>
        <w:rPr>
          <w:rFonts w:ascii="宋体" w:hAnsi="宋体"/>
          <w:sz w:val="24"/>
        </w:rPr>
      </w:pPr>
      <w:r>
        <w:rPr>
          <w:rFonts w:ascii="宋体" w:hAnsi="宋体" w:hint="eastAsia"/>
          <w:sz w:val="24"/>
        </w:rPr>
        <w:t>第二节</w:t>
      </w:r>
      <w:r>
        <w:rPr>
          <w:rFonts w:ascii="宋体" w:hAnsi="宋体"/>
          <w:sz w:val="24"/>
        </w:rPr>
        <w:t xml:space="preserve"> </w:t>
      </w:r>
      <w:r>
        <w:rPr>
          <w:rFonts w:ascii="宋体" w:hAnsi="宋体" w:hint="eastAsia"/>
          <w:sz w:val="24"/>
        </w:rPr>
        <w:t>有限责任公司</w:t>
      </w:r>
    </w:p>
    <w:p w:rsidR="006262CA" w:rsidRDefault="00AD7B87">
      <w:pPr>
        <w:spacing w:after="0" w:line="240" w:lineRule="auto"/>
        <w:ind w:firstLineChars="200" w:firstLine="480"/>
        <w:rPr>
          <w:rFonts w:ascii="宋体" w:hAnsi="宋体"/>
          <w:sz w:val="24"/>
        </w:rPr>
      </w:pPr>
      <w:r>
        <w:rPr>
          <w:rFonts w:ascii="宋体" w:hAnsi="宋体" w:hint="eastAsia"/>
          <w:sz w:val="24"/>
        </w:rPr>
        <w:t>第三节</w:t>
      </w:r>
      <w:r>
        <w:rPr>
          <w:rFonts w:ascii="宋体" w:hAnsi="宋体"/>
          <w:sz w:val="24"/>
        </w:rPr>
        <w:t xml:space="preserve"> </w:t>
      </w:r>
      <w:r>
        <w:rPr>
          <w:rFonts w:ascii="宋体" w:hAnsi="宋体" w:hint="eastAsia"/>
          <w:sz w:val="24"/>
        </w:rPr>
        <w:t>股份有限公司</w:t>
      </w:r>
    </w:p>
    <w:p w:rsidR="006262CA" w:rsidRDefault="00AD7B87">
      <w:pPr>
        <w:spacing w:after="0" w:line="240" w:lineRule="auto"/>
        <w:ind w:firstLineChars="200" w:firstLine="480"/>
        <w:rPr>
          <w:rFonts w:ascii="宋体" w:hAnsi="宋体"/>
          <w:sz w:val="24"/>
        </w:rPr>
      </w:pPr>
      <w:r>
        <w:rPr>
          <w:rFonts w:ascii="宋体" w:hAnsi="宋体" w:hint="eastAsia"/>
          <w:sz w:val="24"/>
        </w:rPr>
        <w:t>第四节</w:t>
      </w:r>
      <w:r>
        <w:rPr>
          <w:rFonts w:ascii="宋体" w:hAnsi="宋体"/>
          <w:sz w:val="24"/>
        </w:rPr>
        <w:t xml:space="preserve"> </w:t>
      </w:r>
      <w:r>
        <w:rPr>
          <w:rFonts w:ascii="宋体" w:hAnsi="宋体" w:hint="eastAsia"/>
          <w:sz w:val="24"/>
        </w:rPr>
        <w:t>公司的组织机构</w:t>
      </w:r>
    </w:p>
    <w:p w:rsidR="006262CA" w:rsidRDefault="00AD7B87">
      <w:pPr>
        <w:spacing w:after="0" w:line="240" w:lineRule="auto"/>
        <w:ind w:firstLineChars="200" w:firstLine="480"/>
        <w:rPr>
          <w:rFonts w:ascii="宋体" w:hAnsi="宋体"/>
          <w:sz w:val="24"/>
        </w:rPr>
      </w:pPr>
      <w:r>
        <w:rPr>
          <w:rFonts w:ascii="宋体" w:hAnsi="宋体" w:hint="eastAsia"/>
          <w:sz w:val="24"/>
        </w:rPr>
        <w:t>第五节</w:t>
      </w:r>
      <w:r>
        <w:rPr>
          <w:rFonts w:ascii="宋体" w:hAnsi="宋体"/>
          <w:sz w:val="24"/>
        </w:rPr>
        <w:t xml:space="preserve"> </w:t>
      </w:r>
      <w:r>
        <w:rPr>
          <w:rFonts w:ascii="宋体" w:hAnsi="宋体" w:hint="eastAsia"/>
          <w:sz w:val="24"/>
        </w:rPr>
        <w:t>公司董事、监事、高管的资格与义务</w:t>
      </w:r>
    </w:p>
    <w:p w:rsidR="006262CA" w:rsidRDefault="00AD7B87">
      <w:pPr>
        <w:spacing w:after="0" w:line="240" w:lineRule="auto"/>
        <w:ind w:firstLineChars="200" w:firstLine="480"/>
        <w:rPr>
          <w:rFonts w:ascii="宋体" w:hAnsi="宋体"/>
          <w:sz w:val="24"/>
        </w:rPr>
      </w:pPr>
      <w:r>
        <w:rPr>
          <w:rFonts w:ascii="宋体" w:hAnsi="宋体" w:hint="eastAsia"/>
          <w:sz w:val="24"/>
        </w:rPr>
        <w:t>第六节</w:t>
      </w:r>
      <w:r>
        <w:rPr>
          <w:rFonts w:ascii="宋体" w:hAnsi="宋体"/>
          <w:sz w:val="24"/>
        </w:rPr>
        <w:t xml:space="preserve"> </w:t>
      </w:r>
      <w:r>
        <w:rPr>
          <w:rFonts w:ascii="宋体" w:hAnsi="宋体" w:hint="eastAsia"/>
          <w:sz w:val="24"/>
        </w:rPr>
        <w:t>公司的其他问题</w:t>
      </w:r>
    </w:p>
    <w:p w:rsidR="006262CA" w:rsidRDefault="00AD7B87">
      <w:pPr>
        <w:spacing w:after="0" w:line="240" w:lineRule="auto"/>
        <w:ind w:firstLineChars="200" w:firstLine="480"/>
        <w:rPr>
          <w:rFonts w:ascii="宋体" w:hAnsi="宋体"/>
          <w:sz w:val="24"/>
        </w:rPr>
      </w:pPr>
      <w:r>
        <w:rPr>
          <w:rFonts w:ascii="宋体" w:hAnsi="宋体" w:hint="eastAsia"/>
          <w:sz w:val="24"/>
        </w:rPr>
        <w:t>重点：了解公司概念、特征、分类等有关公司法的基础知识，掌握有限责任</w:t>
      </w:r>
    </w:p>
    <w:p w:rsidR="006262CA" w:rsidRDefault="00AD7B87">
      <w:pPr>
        <w:spacing w:after="0" w:line="240" w:lineRule="auto"/>
        <w:ind w:firstLineChars="200" w:firstLine="480"/>
        <w:rPr>
          <w:rFonts w:ascii="宋体" w:hAnsi="宋体"/>
          <w:sz w:val="24"/>
        </w:rPr>
      </w:pPr>
      <w:r>
        <w:rPr>
          <w:rFonts w:ascii="宋体" w:hAnsi="宋体" w:hint="eastAsia"/>
          <w:sz w:val="24"/>
        </w:rPr>
        <w:t>公司、股份有限公司的设立、公司治理结构等重点知识，以了解和掌握这两种公司的特征及相关法律规范。</w:t>
      </w:r>
    </w:p>
    <w:p w:rsidR="006262CA" w:rsidRDefault="00AD7B87">
      <w:pPr>
        <w:spacing w:after="0" w:line="240" w:lineRule="auto"/>
        <w:ind w:firstLineChars="200" w:firstLine="480"/>
        <w:rPr>
          <w:rFonts w:ascii="宋体" w:hAnsi="宋体"/>
          <w:sz w:val="24"/>
        </w:rPr>
      </w:pPr>
      <w:r>
        <w:rPr>
          <w:rFonts w:ascii="宋体" w:hAnsi="宋体" w:hint="eastAsia"/>
          <w:sz w:val="24"/>
        </w:rPr>
        <w:t>难点：有限责任公司的设立流程。</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教学方法：理论讲授、习题演练、模拟实训、案例分析、视频观摩</w:t>
      </w:r>
    </w:p>
    <w:p w:rsidR="006262CA" w:rsidRDefault="00AD7B87">
      <w:pPr>
        <w:spacing w:after="0" w:line="240" w:lineRule="auto"/>
        <w:ind w:firstLineChars="200" w:firstLine="480"/>
        <w:rPr>
          <w:rFonts w:ascii="宋体" w:hAnsi="宋体"/>
          <w:sz w:val="24"/>
        </w:rPr>
      </w:pPr>
      <w:r>
        <w:rPr>
          <w:rFonts w:ascii="宋体" w:hAnsi="宋体" w:hint="eastAsia"/>
          <w:sz w:val="24"/>
        </w:rPr>
        <w:t>（三）</w:t>
      </w:r>
      <w:r>
        <w:rPr>
          <w:rFonts w:ascii="宋体" w:hAnsi="宋体"/>
          <w:sz w:val="24"/>
        </w:rPr>
        <w:t xml:space="preserve"> </w:t>
      </w:r>
      <w:r>
        <w:rPr>
          <w:rFonts w:ascii="宋体" w:hAnsi="宋体" w:hint="eastAsia"/>
          <w:sz w:val="24"/>
        </w:rPr>
        <w:t>个人独资和合伙企业法</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个人独资企业法</w:t>
      </w:r>
    </w:p>
    <w:p w:rsidR="006262CA" w:rsidRDefault="00AD7B87">
      <w:pPr>
        <w:spacing w:after="0" w:line="240" w:lineRule="auto"/>
        <w:ind w:firstLineChars="200" w:firstLine="480"/>
        <w:rPr>
          <w:rFonts w:ascii="宋体" w:hAnsi="宋体"/>
          <w:sz w:val="24"/>
        </w:rPr>
      </w:pPr>
      <w:r>
        <w:rPr>
          <w:rFonts w:ascii="宋体" w:hAnsi="宋体" w:hint="eastAsia"/>
          <w:sz w:val="24"/>
        </w:rPr>
        <w:t>合伙企业法</w:t>
      </w:r>
    </w:p>
    <w:p w:rsidR="006262CA" w:rsidRDefault="00AD7B87">
      <w:pPr>
        <w:spacing w:after="0" w:line="240" w:lineRule="auto"/>
        <w:ind w:firstLineChars="200" w:firstLine="480"/>
        <w:rPr>
          <w:rFonts w:ascii="宋体" w:hAnsi="宋体"/>
          <w:sz w:val="24"/>
        </w:rPr>
      </w:pPr>
      <w:r>
        <w:rPr>
          <w:rFonts w:ascii="宋体" w:hAnsi="宋体" w:hint="eastAsia"/>
          <w:sz w:val="24"/>
        </w:rPr>
        <w:t>重点：掌握个人独资企业的法律特征及其经营与管理；掌握合伙企业的法律特征及合伙企业的管理、经营、入伙、退伙等基本法律制度。</w:t>
      </w:r>
    </w:p>
    <w:p w:rsidR="006262CA" w:rsidRDefault="00AD7B87">
      <w:pPr>
        <w:spacing w:after="0" w:line="240" w:lineRule="auto"/>
        <w:ind w:firstLineChars="200" w:firstLine="480"/>
        <w:rPr>
          <w:rFonts w:ascii="宋体" w:hAnsi="宋体"/>
          <w:sz w:val="24"/>
        </w:rPr>
      </w:pPr>
      <w:r>
        <w:rPr>
          <w:rFonts w:ascii="宋体" w:hAnsi="宋体" w:hint="eastAsia"/>
          <w:sz w:val="24"/>
        </w:rPr>
        <w:t>难点：理解并掌握普通合伙和有限合伙的区别。</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教学方法：理论讲授、习题演练、案例分析</w:t>
      </w:r>
    </w:p>
    <w:p w:rsidR="006262CA" w:rsidRDefault="00AD7B87">
      <w:pPr>
        <w:spacing w:after="0" w:line="240" w:lineRule="auto"/>
        <w:ind w:firstLineChars="200" w:firstLine="480"/>
        <w:rPr>
          <w:rFonts w:ascii="宋体" w:hAnsi="宋体"/>
          <w:sz w:val="24"/>
        </w:rPr>
      </w:pPr>
      <w:r>
        <w:rPr>
          <w:rFonts w:ascii="宋体" w:hAnsi="宋体" w:hint="eastAsia"/>
          <w:sz w:val="24"/>
        </w:rPr>
        <w:t>物权法</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物权法概述</w:t>
      </w:r>
    </w:p>
    <w:p w:rsidR="006262CA" w:rsidRDefault="00AD7B87">
      <w:pPr>
        <w:spacing w:after="0" w:line="240" w:lineRule="auto"/>
        <w:ind w:firstLineChars="200" w:firstLine="480"/>
        <w:rPr>
          <w:rFonts w:ascii="宋体" w:hAnsi="宋体"/>
          <w:sz w:val="24"/>
        </w:rPr>
      </w:pPr>
      <w:r>
        <w:rPr>
          <w:rFonts w:ascii="宋体" w:hAnsi="宋体" w:hint="eastAsia"/>
          <w:sz w:val="24"/>
        </w:rPr>
        <w:t>第二节</w:t>
      </w:r>
      <w:r>
        <w:rPr>
          <w:rFonts w:ascii="宋体" w:hAnsi="宋体"/>
          <w:sz w:val="24"/>
        </w:rPr>
        <w:t xml:space="preserve">  </w:t>
      </w:r>
      <w:r>
        <w:rPr>
          <w:rFonts w:ascii="宋体" w:hAnsi="宋体" w:hint="eastAsia"/>
          <w:sz w:val="24"/>
        </w:rPr>
        <w:t>所有权</w:t>
      </w:r>
    </w:p>
    <w:p w:rsidR="006262CA" w:rsidRDefault="00AD7B87">
      <w:pPr>
        <w:spacing w:after="0" w:line="240" w:lineRule="auto"/>
        <w:ind w:firstLineChars="200" w:firstLine="480"/>
        <w:rPr>
          <w:rFonts w:ascii="宋体" w:hAnsi="宋体"/>
          <w:sz w:val="24"/>
        </w:rPr>
      </w:pPr>
      <w:r>
        <w:rPr>
          <w:rFonts w:ascii="宋体" w:hAnsi="宋体" w:hint="eastAsia"/>
          <w:sz w:val="24"/>
        </w:rPr>
        <w:t>第三节</w:t>
      </w:r>
      <w:r>
        <w:rPr>
          <w:rFonts w:ascii="宋体" w:hAnsi="宋体"/>
          <w:sz w:val="24"/>
        </w:rPr>
        <w:t xml:space="preserve">  </w:t>
      </w:r>
      <w:r>
        <w:rPr>
          <w:rFonts w:ascii="宋体" w:hAnsi="宋体" w:hint="eastAsia"/>
          <w:sz w:val="24"/>
        </w:rPr>
        <w:t>用益物权</w:t>
      </w:r>
    </w:p>
    <w:p w:rsidR="006262CA" w:rsidRDefault="00AD7B87">
      <w:pPr>
        <w:spacing w:after="0" w:line="240" w:lineRule="auto"/>
        <w:ind w:firstLineChars="200" w:firstLine="480"/>
        <w:rPr>
          <w:rFonts w:ascii="宋体" w:hAnsi="宋体"/>
          <w:sz w:val="24"/>
        </w:rPr>
      </w:pPr>
      <w:r>
        <w:rPr>
          <w:rFonts w:ascii="宋体" w:hAnsi="宋体" w:hint="eastAsia"/>
          <w:sz w:val="24"/>
        </w:rPr>
        <w:t>第四节</w:t>
      </w:r>
      <w:r>
        <w:rPr>
          <w:rFonts w:ascii="宋体" w:hAnsi="宋体"/>
          <w:sz w:val="24"/>
        </w:rPr>
        <w:t xml:space="preserve">  </w:t>
      </w:r>
      <w:r>
        <w:rPr>
          <w:rFonts w:ascii="宋体" w:hAnsi="宋体" w:hint="eastAsia"/>
          <w:sz w:val="24"/>
        </w:rPr>
        <w:t>担保物权</w:t>
      </w:r>
    </w:p>
    <w:p w:rsidR="006262CA" w:rsidRDefault="00AD7B87">
      <w:pPr>
        <w:spacing w:after="0" w:line="240" w:lineRule="auto"/>
        <w:ind w:firstLineChars="200" w:firstLine="480"/>
        <w:rPr>
          <w:rFonts w:ascii="宋体" w:hAnsi="宋体"/>
          <w:sz w:val="24"/>
        </w:rPr>
      </w:pPr>
      <w:r>
        <w:rPr>
          <w:rFonts w:ascii="宋体" w:hAnsi="宋体" w:hint="eastAsia"/>
          <w:sz w:val="24"/>
        </w:rPr>
        <w:t>重点：了解物权法的基本知识以及物权的产生、变更和消灭；理解所有权的概念、分类和基本原则；熟悉物权变动的规则，所有权、用益物权、担保物权的基本类型。</w:t>
      </w:r>
    </w:p>
    <w:p w:rsidR="006262CA" w:rsidRDefault="00AD7B87">
      <w:pPr>
        <w:spacing w:after="0" w:line="240" w:lineRule="auto"/>
        <w:ind w:firstLineChars="200" w:firstLine="480"/>
        <w:rPr>
          <w:rFonts w:ascii="宋体" w:hAnsi="宋体"/>
          <w:sz w:val="24"/>
        </w:rPr>
      </w:pPr>
      <w:r>
        <w:rPr>
          <w:rFonts w:ascii="宋体" w:hAnsi="宋体" w:hint="eastAsia"/>
          <w:sz w:val="24"/>
        </w:rPr>
        <w:t>难点：理解并掌</w:t>
      </w:r>
      <w:r>
        <w:rPr>
          <w:rFonts w:ascii="宋体" w:hAnsi="宋体" w:hint="eastAsia"/>
          <w:sz w:val="24"/>
        </w:rPr>
        <w:t>握所有权的取得相关规则。</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教学方法：理论讲授、习题演练、案例分析、视频观摩</w:t>
      </w:r>
    </w:p>
    <w:p w:rsidR="006262CA" w:rsidRDefault="00AD7B87">
      <w:pPr>
        <w:spacing w:after="0" w:line="240" w:lineRule="auto"/>
        <w:ind w:firstLineChars="200" w:firstLine="480"/>
        <w:rPr>
          <w:rFonts w:ascii="宋体" w:hAnsi="宋体"/>
          <w:sz w:val="24"/>
        </w:rPr>
      </w:pPr>
      <w:r>
        <w:rPr>
          <w:rFonts w:ascii="宋体" w:hAnsi="宋体" w:hint="eastAsia"/>
          <w:sz w:val="24"/>
        </w:rPr>
        <w:t>（五）合同法</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合同法概述</w:t>
      </w:r>
    </w:p>
    <w:p w:rsidR="006262CA" w:rsidRDefault="00AD7B87">
      <w:pPr>
        <w:spacing w:after="0" w:line="240" w:lineRule="auto"/>
        <w:ind w:firstLineChars="200" w:firstLine="480"/>
        <w:rPr>
          <w:rFonts w:ascii="宋体" w:hAnsi="宋体"/>
          <w:sz w:val="24"/>
        </w:rPr>
      </w:pPr>
      <w:r>
        <w:rPr>
          <w:rFonts w:ascii="宋体" w:hAnsi="宋体" w:hint="eastAsia"/>
          <w:sz w:val="24"/>
        </w:rPr>
        <w:t>第二节</w:t>
      </w:r>
      <w:r>
        <w:rPr>
          <w:rFonts w:ascii="宋体" w:hAnsi="宋体"/>
          <w:sz w:val="24"/>
        </w:rPr>
        <w:t xml:space="preserve"> </w:t>
      </w:r>
      <w:r>
        <w:rPr>
          <w:rFonts w:ascii="宋体" w:hAnsi="宋体" w:hint="eastAsia"/>
          <w:sz w:val="24"/>
        </w:rPr>
        <w:t>合同的订立</w:t>
      </w:r>
    </w:p>
    <w:p w:rsidR="006262CA" w:rsidRDefault="00AD7B87">
      <w:pPr>
        <w:spacing w:after="0" w:line="240" w:lineRule="auto"/>
        <w:ind w:firstLineChars="200" w:firstLine="480"/>
        <w:rPr>
          <w:rFonts w:ascii="宋体" w:hAnsi="宋体"/>
          <w:sz w:val="24"/>
        </w:rPr>
      </w:pPr>
      <w:r>
        <w:rPr>
          <w:rFonts w:ascii="宋体" w:hAnsi="宋体" w:hint="eastAsia"/>
          <w:sz w:val="24"/>
        </w:rPr>
        <w:t>第三节</w:t>
      </w:r>
      <w:r>
        <w:rPr>
          <w:rFonts w:ascii="宋体" w:hAnsi="宋体"/>
          <w:sz w:val="24"/>
        </w:rPr>
        <w:t xml:space="preserve"> </w:t>
      </w:r>
      <w:r>
        <w:rPr>
          <w:rFonts w:ascii="宋体" w:hAnsi="宋体" w:hint="eastAsia"/>
          <w:sz w:val="24"/>
        </w:rPr>
        <w:t>合同的效力</w:t>
      </w:r>
    </w:p>
    <w:p w:rsidR="006262CA" w:rsidRDefault="00AD7B87">
      <w:pPr>
        <w:spacing w:after="0" w:line="240" w:lineRule="auto"/>
        <w:ind w:firstLineChars="200" w:firstLine="480"/>
        <w:rPr>
          <w:rFonts w:ascii="宋体" w:hAnsi="宋体"/>
          <w:sz w:val="24"/>
        </w:rPr>
      </w:pPr>
      <w:r>
        <w:rPr>
          <w:rFonts w:ascii="宋体" w:hAnsi="宋体" w:hint="eastAsia"/>
          <w:sz w:val="24"/>
        </w:rPr>
        <w:t>第四节</w:t>
      </w:r>
      <w:r>
        <w:rPr>
          <w:rFonts w:ascii="宋体" w:hAnsi="宋体"/>
          <w:sz w:val="24"/>
        </w:rPr>
        <w:t xml:space="preserve"> </w:t>
      </w:r>
      <w:r>
        <w:rPr>
          <w:rFonts w:ascii="宋体" w:hAnsi="宋体" w:hint="eastAsia"/>
          <w:sz w:val="24"/>
        </w:rPr>
        <w:t>合同的履行</w:t>
      </w:r>
    </w:p>
    <w:p w:rsidR="006262CA" w:rsidRDefault="00AD7B87">
      <w:pPr>
        <w:spacing w:after="0" w:line="240" w:lineRule="auto"/>
        <w:ind w:firstLineChars="200" w:firstLine="480"/>
        <w:rPr>
          <w:rFonts w:ascii="宋体" w:hAnsi="宋体"/>
          <w:sz w:val="24"/>
        </w:rPr>
      </w:pPr>
      <w:r>
        <w:rPr>
          <w:rFonts w:ascii="宋体" w:hAnsi="宋体" w:hint="eastAsia"/>
          <w:sz w:val="24"/>
        </w:rPr>
        <w:t>第五节</w:t>
      </w:r>
      <w:r>
        <w:rPr>
          <w:rFonts w:ascii="宋体" w:hAnsi="宋体"/>
          <w:sz w:val="24"/>
        </w:rPr>
        <w:t xml:space="preserve"> </w:t>
      </w:r>
      <w:r>
        <w:rPr>
          <w:rFonts w:ascii="宋体" w:hAnsi="宋体" w:hint="eastAsia"/>
          <w:sz w:val="24"/>
        </w:rPr>
        <w:t>合同的担保</w:t>
      </w:r>
    </w:p>
    <w:p w:rsidR="006262CA" w:rsidRDefault="00AD7B87">
      <w:pPr>
        <w:spacing w:after="0" w:line="240" w:lineRule="auto"/>
        <w:ind w:firstLineChars="200" w:firstLine="480"/>
        <w:rPr>
          <w:rFonts w:ascii="宋体" w:hAnsi="宋体"/>
          <w:sz w:val="24"/>
        </w:rPr>
      </w:pPr>
      <w:r>
        <w:rPr>
          <w:rFonts w:ascii="宋体" w:hAnsi="宋体" w:hint="eastAsia"/>
          <w:sz w:val="24"/>
        </w:rPr>
        <w:t>第六节</w:t>
      </w:r>
      <w:r>
        <w:rPr>
          <w:rFonts w:ascii="宋体" w:hAnsi="宋体"/>
          <w:sz w:val="24"/>
        </w:rPr>
        <w:t xml:space="preserve"> </w:t>
      </w:r>
      <w:r>
        <w:rPr>
          <w:rFonts w:ascii="宋体" w:hAnsi="宋体" w:hint="eastAsia"/>
          <w:sz w:val="24"/>
        </w:rPr>
        <w:t>合同的变更、转让和终止</w:t>
      </w:r>
    </w:p>
    <w:p w:rsidR="006262CA" w:rsidRDefault="00AD7B87">
      <w:pPr>
        <w:spacing w:after="0" w:line="240" w:lineRule="auto"/>
        <w:ind w:firstLineChars="200" w:firstLine="480"/>
        <w:rPr>
          <w:rFonts w:ascii="宋体" w:hAnsi="宋体"/>
          <w:sz w:val="24"/>
        </w:rPr>
      </w:pPr>
      <w:r>
        <w:rPr>
          <w:rFonts w:ascii="宋体" w:hAnsi="宋体" w:hint="eastAsia"/>
          <w:sz w:val="24"/>
        </w:rPr>
        <w:t>第七节</w:t>
      </w:r>
      <w:r>
        <w:rPr>
          <w:rFonts w:ascii="宋体" w:hAnsi="宋体"/>
          <w:sz w:val="24"/>
        </w:rPr>
        <w:t xml:space="preserve"> </w:t>
      </w:r>
      <w:r>
        <w:rPr>
          <w:rFonts w:ascii="宋体" w:hAnsi="宋体" w:hint="eastAsia"/>
          <w:sz w:val="24"/>
        </w:rPr>
        <w:t>违约责任</w:t>
      </w:r>
    </w:p>
    <w:p w:rsidR="006262CA" w:rsidRDefault="00AD7B87">
      <w:pPr>
        <w:spacing w:after="0" w:line="240" w:lineRule="auto"/>
        <w:ind w:firstLineChars="200" w:firstLine="480"/>
        <w:rPr>
          <w:rFonts w:ascii="宋体" w:hAnsi="宋体"/>
          <w:sz w:val="24"/>
        </w:rPr>
      </w:pPr>
      <w:r>
        <w:rPr>
          <w:rFonts w:ascii="宋体" w:hAnsi="宋体" w:hint="eastAsia"/>
          <w:sz w:val="24"/>
        </w:rPr>
        <w:t>重点：了解合同法的总体结构以及合同的分类，理解合同法的基本原则；理解合同的概念、特征、效力等基本范畴；熟悉合同订立、变更与撤销的程序；熟悉当事人的主要权利义务以及违约责任的处理。</w:t>
      </w:r>
    </w:p>
    <w:p w:rsidR="006262CA" w:rsidRDefault="00AD7B87">
      <w:pPr>
        <w:spacing w:after="0" w:line="240" w:lineRule="auto"/>
        <w:ind w:firstLineChars="200" w:firstLine="480"/>
        <w:rPr>
          <w:rFonts w:ascii="宋体" w:hAnsi="宋体"/>
          <w:sz w:val="24"/>
        </w:rPr>
      </w:pPr>
      <w:r>
        <w:rPr>
          <w:rFonts w:ascii="宋体" w:hAnsi="宋体" w:hint="eastAsia"/>
          <w:sz w:val="24"/>
        </w:rPr>
        <w:t>难点：理解并分析判断合同的效力。</w:t>
      </w:r>
    </w:p>
    <w:p w:rsidR="006262CA" w:rsidRDefault="00AD7B87">
      <w:pPr>
        <w:spacing w:after="0" w:line="240" w:lineRule="auto"/>
        <w:ind w:firstLineChars="200" w:firstLine="480"/>
        <w:rPr>
          <w:rFonts w:ascii="宋体" w:hAnsi="宋体"/>
          <w:sz w:val="24"/>
        </w:rPr>
      </w:pPr>
      <w:r>
        <w:rPr>
          <w:rFonts w:ascii="宋体" w:hAnsi="宋体" w:hint="eastAsia"/>
          <w:sz w:val="24"/>
        </w:rPr>
        <w:lastRenderedPageBreak/>
        <w:t>教学方法：理论讲授、习题演练、案例分析、视频观摩</w:t>
      </w:r>
    </w:p>
    <w:p w:rsidR="006262CA" w:rsidRDefault="00AD7B87">
      <w:pPr>
        <w:spacing w:after="0" w:line="240" w:lineRule="auto"/>
        <w:ind w:firstLineChars="200" w:firstLine="480"/>
        <w:rPr>
          <w:rFonts w:ascii="宋体" w:hAnsi="宋体"/>
          <w:sz w:val="24"/>
        </w:rPr>
      </w:pPr>
      <w:r>
        <w:rPr>
          <w:rFonts w:ascii="宋体" w:hAnsi="宋体" w:hint="eastAsia"/>
          <w:sz w:val="24"/>
        </w:rPr>
        <w:t>（六）知识产权法</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知识产权法概述</w:t>
      </w:r>
    </w:p>
    <w:p w:rsidR="006262CA" w:rsidRDefault="00AD7B87">
      <w:pPr>
        <w:spacing w:after="0" w:line="240" w:lineRule="auto"/>
        <w:ind w:firstLineChars="200" w:firstLine="480"/>
        <w:rPr>
          <w:rFonts w:ascii="宋体" w:hAnsi="宋体"/>
          <w:sz w:val="24"/>
        </w:rPr>
      </w:pPr>
      <w:r>
        <w:rPr>
          <w:rFonts w:ascii="宋体" w:hAnsi="宋体" w:hint="eastAsia"/>
          <w:sz w:val="24"/>
        </w:rPr>
        <w:t>第二节</w:t>
      </w:r>
      <w:r>
        <w:rPr>
          <w:rFonts w:ascii="宋体" w:hAnsi="宋体"/>
          <w:sz w:val="24"/>
        </w:rPr>
        <w:t xml:space="preserve"> </w:t>
      </w:r>
      <w:r>
        <w:rPr>
          <w:rFonts w:ascii="宋体" w:hAnsi="宋体" w:hint="eastAsia"/>
          <w:sz w:val="24"/>
        </w:rPr>
        <w:t>专利法</w:t>
      </w:r>
    </w:p>
    <w:p w:rsidR="006262CA" w:rsidRDefault="00AD7B87">
      <w:pPr>
        <w:spacing w:after="0" w:line="240" w:lineRule="auto"/>
        <w:ind w:firstLineChars="200" w:firstLine="480"/>
        <w:rPr>
          <w:rFonts w:ascii="宋体" w:hAnsi="宋体"/>
          <w:sz w:val="24"/>
        </w:rPr>
      </w:pPr>
      <w:r>
        <w:rPr>
          <w:rFonts w:ascii="宋体" w:hAnsi="宋体" w:hint="eastAsia"/>
          <w:sz w:val="24"/>
        </w:rPr>
        <w:t>第三节</w:t>
      </w:r>
      <w:r>
        <w:rPr>
          <w:rFonts w:ascii="宋体" w:hAnsi="宋体"/>
          <w:sz w:val="24"/>
        </w:rPr>
        <w:t xml:space="preserve"> </w:t>
      </w:r>
      <w:r>
        <w:rPr>
          <w:rFonts w:ascii="宋体" w:hAnsi="宋体" w:hint="eastAsia"/>
          <w:sz w:val="24"/>
        </w:rPr>
        <w:t>商标法</w:t>
      </w:r>
    </w:p>
    <w:p w:rsidR="006262CA" w:rsidRDefault="00AD7B87">
      <w:pPr>
        <w:spacing w:after="0" w:line="240" w:lineRule="auto"/>
        <w:ind w:firstLineChars="200" w:firstLine="480"/>
        <w:rPr>
          <w:rFonts w:ascii="宋体" w:hAnsi="宋体"/>
          <w:sz w:val="24"/>
        </w:rPr>
      </w:pPr>
      <w:r>
        <w:rPr>
          <w:rFonts w:ascii="宋体" w:hAnsi="宋体" w:hint="eastAsia"/>
          <w:sz w:val="24"/>
        </w:rPr>
        <w:t>第四节</w:t>
      </w:r>
      <w:r>
        <w:rPr>
          <w:rFonts w:ascii="宋体" w:hAnsi="宋体"/>
          <w:sz w:val="24"/>
        </w:rPr>
        <w:t xml:space="preserve"> </w:t>
      </w:r>
      <w:r>
        <w:rPr>
          <w:rFonts w:ascii="宋体" w:hAnsi="宋体" w:hint="eastAsia"/>
          <w:sz w:val="24"/>
        </w:rPr>
        <w:t>著作权法</w:t>
      </w:r>
    </w:p>
    <w:p w:rsidR="006262CA" w:rsidRDefault="00AD7B87">
      <w:pPr>
        <w:spacing w:after="0" w:line="240" w:lineRule="auto"/>
        <w:ind w:firstLineChars="200" w:firstLine="480"/>
        <w:rPr>
          <w:rFonts w:ascii="宋体" w:hAnsi="宋体"/>
          <w:sz w:val="24"/>
        </w:rPr>
      </w:pPr>
      <w:r>
        <w:rPr>
          <w:rFonts w:ascii="宋体" w:hAnsi="宋体" w:hint="eastAsia"/>
          <w:sz w:val="24"/>
        </w:rPr>
        <w:t>重点：了解知识产权的立法概况；理解知识产权、著作权、专利权、商标权的基本含义和特征；熟悉著作权、专利权、商标权的主体、客体、内容。</w:t>
      </w:r>
    </w:p>
    <w:p w:rsidR="006262CA" w:rsidRDefault="00AD7B87">
      <w:pPr>
        <w:spacing w:after="0" w:line="240" w:lineRule="auto"/>
        <w:ind w:firstLineChars="200" w:firstLine="480"/>
        <w:rPr>
          <w:rFonts w:ascii="宋体" w:hAnsi="宋体"/>
          <w:sz w:val="24"/>
        </w:rPr>
      </w:pPr>
      <w:r>
        <w:rPr>
          <w:rFonts w:ascii="宋体" w:hAnsi="宋体" w:hint="eastAsia"/>
          <w:sz w:val="24"/>
        </w:rPr>
        <w:t>难点：掌握著作权、专利权、商标权的取得、使用与管理以及法律保护。</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教学方法：理论讲授、习题演练、视频观摩</w:t>
      </w:r>
    </w:p>
    <w:p w:rsidR="006262CA" w:rsidRDefault="00AD7B87">
      <w:pPr>
        <w:spacing w:after="0" w:line="240" w:lineRule="auto"/>
        <w:ind w:firstLineChars="200" w:firstLine="480"/>
        <w:rPr>
          <w:rFonts w:ascii="宋体" w:hAnsi="宋体"/>
          <w:sz w:val="24"/>
        </w:rPr>
      </w:pPr>
      <w:r>
        <w:rPr>
          <w:rFonts w:ascii="宋体" w:hAnsi="宋体" w:hint="eastAsia"/>
          <w:sz w:val="24"/>
        </w:rPr>
        <w:t>（七）</w:t>
      </w:r>
      <w:r>
        <w:rPr>
          <w:rFonts w:ascii="宋体" w:hAnsi="宋体"/>
          <w:sz w:val="24"/>
        </w:rPr>
        <w:t xml:space="preserve"> </w:t>
      </w:r>
      <w:r>
        <w:rPr>
          <w:rFonts w:ascii="宋体" w:hAnsi="宋体" w:hint="eastAsia"/>
          <w:sz w:val="24"/>
        </w:rPr>
        <w:t>市场秩序法律制度</w:t>
      </w:r>
    </w:p>
    <w:p w:rsidR="006262CA" w:rsidRDefault="00AD7B87">
      <w:pPr>
        <w:spacing w:after="0" w:line="240" w:lineRule="auto"/>
        <w:ind w:firstLineChars="200" w:firstLine="480"/>
        <w:rPr>
          <w:rFonts w:ascii="宋体" w:hAnsi="宋体"/>
          <w:sz w:val="24"/>
        </w:rPr>
      </w:pPr>
      <w:r>
        <w:rPr>
          <w:rFonts w:ascii="宋体" w:hAnsi="宋体" w:hint="eastAsia"/>
          <w:sz w:val="24"/>
        </w:rPr>
        <w:t>主要知识点：</w:t>
      </w:r>
    </w:p>
    <w:p w:rsidR="006262CA" w:rsidRDefault="00AD7B87">
      <w:pPr>
        <w:spacing w:after="0" w:line="240" w:lineRule="auto"/>
        <w:ind w:firstLineChars="200" w:firstLine="480"/>
        <w:rPr>
          <w:rFonts w:ascii="宋体" w:hAnsi="宋体"/>
          <w:sz w:val="24"/>
        </w:rPr>
      </w:pPr>
      <w:r>
        <w:rPr>
          <w:rFonts w:ascii="宋体" w:hAnsi="宋体" w:hint="eastAsia"/>
          <w:sz w:val="24"/>
        </w:rPr>
        <w:t>第一节</w:t>
      </w:r>
      <w:r>
        <w:rPr>
          <w:rFonts w:ascii="宋体" w:hAnsi="宋体"/>
          <w:sz w:val="24"/>
        </w:rPr>
        <w:t xml:space="preserve"> </w:t>
      </w:r>
      <w:r>
        <w:rPr>
          <w:rFonts w:ascii="宋体" w:hAnsi="宋体" w:hint="eastAsia"/>
          <w:sz w:val="24"/>
        </w:rPr>
        <w:t>消费者权益保护法概述</w:t>
      </w:r>
    </w:p>
    <w:p w:rsidR="006262CA" w:rsidRDefault="00AD7B87">
      <w:pPr>
        <w:spacing w:after="0" w:line="240" w:lineRule="auto"/>
        <w:ind w:firstLineChars="200" w:firstLine="480"/>
        <w:rPr>
          <w:rFonts w:ascii="宋体" w:hAnsi="宋体"/>
          <w:sz w:val="24"/>
        </w:rPr>
      </w:pPr>
      <w:r>
        <w:rPr>
          <w:rFonts w:ascii="宋体" w:hAnsi="宋体" w:hint="eastAsia"/>
          <w:sz w:val="24"/>
        </w:rPr>
        <w:t>第二节</w:t>
      </w:r>
      <w:r>
        <w:rPr>
          <w:rFonts w:ascii="宋体" w:hAnsi="宋体"/>
          <w:sz w:val="24"/>
        </w:rPr>
        <w:t xml:space="preserve"> </w:t>
      </w:r>
      <w:r>
        <w:rPr>
          <w:rFonts w:ascii="宋体" w:hAnsi="宋体" w:hint="eastAsia"/>
          <w:sz w:val="24"/>
        </w:rPr>
        <w:t>反不正当竞争法</w:t>
      </w:r>
    </w:p>
    <w:p w:rsidR="006262CA" w:rsidRDefault="00AD7B87">
      <w:pPr>
        <w:spacing w:after="0" w:line="240" w:lineRule="auto"/>
        <w:ind w:firstLineChars="200" w:firstLine="480"/>
        <w:rPr>
          <w:rFonts w:ascii="宋体" w:hAnsi="宋体"/>
          <w:sz w:val="24"/>
        </w:rPr>
      </w:pPr>
      <w:r>
        <w:rPr>
          <w:rFonts w:ascii="宋体" w:hAnsi="宋体" w:hint="eastAsia"/>
          <w:sz w:val="24"/>
        </w:rPr>
        <w:t>重点：要求学生了解反不正当竞争法、消费者权益保护法的概念、特征和基本原则等问题；熟悉反不正当竞争法、消法的基本范畴。</w:t>
      </w:r>
    </w:p>
    <w:p w:rsidR="006262CA" w:rsidRDefault="00AD7B87">
      <w:pPr>
        <w:spacing w:after="0" w:line="240" w:lineRule="auto"/>
        <w:ind w:firstLineChars="200" w:firstLine="480"/>
        <w:rPr>
          <w:rFonts w:ascii="宋体" w:hAnsi="宋体"/>
          <w:sz w:val="24"/>
        </w:rPr>
      </w:pPr>
      <w:r>
        <w:rPr>
          <w:rFonts w:ascii="宋体" w:hAnsi="宋体" w:hint="eastAsia"/>
          <w:sz w:val="24"/>
        </w:rPr>
        <w:t>难点：掌握典型不正当竞争行为的表现、消费者的权利等知识，并能灵活运用分析和解决现实问题。</w:t>
      </w:r>
    </w:p>
    <w:p w:rsidR="006262CA" w:rsidRDefault="00AD7B87">
      <w:pPr>
        <w:spacing w:after="0" w:line="240" w:lineRule="auto"/>
        <w:ind w:firstLineChars="200" w:firstLine="480"/>
        <w:rPr>
          <w:rFonts w:ascii="宋体" w:hAnsi="宋体"/>
          <w:sz w:val="24"/>
        </w:rPr>
      </w:pPr>
      <w:r>
        <w:rPr>
          <w:rFonts w:ascii="宋体" w:hAnsi="宋体" w:hint="eastAsia"/>
          <w:sz w:val="24"/>
        </w:rPr>
        <w:t>教学方法：理论讲授、习题演练、案例分析、视频观摩</w:t>
      </w:r>
    </w:p>
    <w:p w:rsidR="006262CA" w:rsidRDefault="00AD7B87">
      <w:pPr>
        <w:widowControl/>
        <w:spacing w:line="480" w:lineRule="exact"/>
        <w:rPr>
          <w:rFonts w:ascii="宋体"/>
          <w:kern w:val="0"/>
          <w:szCs w:val="24"/>
        </w:rPr>
      </w:pPr>
      <w:bookmarkStart w:id="97" w:name="_Toc13067_WPSOffice_Level1"/>
      <w:bookmarkStart w:id="98" w:name="_Toc1195_WPSOffice_Level1"/>
      <w:bookmarkStart w:id="99" w:name="_Toc12817_WPSOffice_Level1"/>
      <w:bookmarkStart w:id="100" w:name="_Toc15505_WPSOffice_Level1"/>
      <w:bookmarkStart w:id="101" w:name="_Toc17379_WPSOffice_Level1"/>
      <w:r>
        <w:rPr>
          <w:rFonts w:ascii="黑体" w:eastAsia="黑体" w:hAnsi="宋体" w:hint="eastAsia"/>
          <w:kern w:val="0"/>
          <w:sz w:val="24"/>
          <w:szCs w:val="24"/>
        </w:rPr>
        <w:t>四、实践性教学环节</w:t>
      </w:r>
      <w:bookmarkEnd w:id="97"/>
      <w:bookmarkEnd w:id="98"/>
      <w:bookmarkEnd w:id="99"/>
      <w:bookmarkEnd w:id="100"/>
      <w:bookmarkEnd w:id="101"/>
    </w:p>
    <w:p w:rsidR="006262CA" w:rsidRDefault="00AD7B87">
      <w:pPr>
        <w:spacing w:line="480" w:lineRule="exact"/>
        <w:ind w:firstLineChars="200" w:firstLine="480"/>
        <w:rPr>
          <w:rFonts w:ascii="宋体"/>
          <w:color w:val="000000"/>
          <w:sz w:val="24"/>
        </w:rPr>
      </w:pPr>
      <w:r>
        <w:rPr>
          <w:rFonts w:ascii="宋体" w:hAnsi="宋体" w:hint="eastAsia"/>
          <w:sz w:val="24"/>
        </w:rPr>
        <w:t>无</w:t>
      </w:r>
    </w:p>
    <w:p w:rsidR="006262CA" w:rsidRDefault="00AD7B87">
      <w:pPr>
        <w:widowControl/>
        <w:spacing w:line="480" w:lineRule="exact"/>
        <w:rPr>
          <w:rFonts w:ascii="宋体"/>
          <w:kern w:val="0"/>
          <w:szCs w:val="24"/>
          <w:shd w:val="pct10" w:color="auto" w:fill="auto"/>
        </w:rPr>
      </w:pPr>
      <w:bookmarkStart w:id="102" w:name="_Toc5107_WPSOffice_Level1"/>
      <w:bookmarkStart w:id="103" w:name="_Toc26970_WPSOffice_Level1"/>
      <w:bookmarkStart w:id="104" w:name="_Toc13187_WPSOffice_Level1"/>
      <w:bookmarkStart w:id="105" w:name="_Toc12965_WPSOffice_Level1"/>
      <w:bookmarkStart w:id="106" w:name="_Toc19928_WPSOffice_Level1"/>
      <w:r>
        <w:rPr>
          <w:rFonts w:ascii="黑体" w:eastAsia="黑体" w:hAnsi="宋体" w:hint="eastAsia"/>
          <w:kern w:val="0"/>
          <w:sz w:val="24"/>
          <w:szCs w:val="24"/>
        </w:rPr>
        <w:t>五、教学计划与课时分配</w:t>
      </w:r>
      <w:bookmarkEnd w:id="102"/>
      <w:bookmarkEnd w:id="103"/>
      <w:bookmarkEnd w:id="104"/>
      <w:bookmarkEnd w:id="105"/>
      <w:bookmarkEnd w:id="106"/>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6"/>
        <w:gridCol w:w="3518"/>
        <w:gridCol w:w="993"/>
        <w:gridCol w:w="708"/>
        <w:gridCol w:w="709"/>
        <w:gridCol w:w="737"/>
        <w:gridCol w:w="860"/>
      </w:tblGrid>
      <w:tr w:rsidR="006262CA">
        <w:trPr>
          <w:trHeight w:val="1134"/>
          <w:jc w:val="center"/>
        </w:trPr>
        <w:tc>
          <w:tcPr>
            <w:tcW w:w="1256" w:type="dxa"/>
            <w:tcBorders>
              <w:tl2br w:val="single" w:sz="4" w:space="0" w:color="auto"/>
            </w:tcBorders>
            <w:vAlign w:val="center"/>
          </w:tcPr>
          <w:p w:rsidR="006262CA" w:rsidRDefault="006262CA">
            <w:pPr>
              <w:widowControl/>
              <w:snapToGrid w:val="0"/>
              <w:spacing w:before="100" w:after="100"/>
              <w:ind w:firstLineChars="250" w:firstLine="525"/>
              <w:rPr>
                <w:rFonts w:asciiTheme="minorEastAsia" w:eastAsiaTheme="minorEastAsia" w:hAnsiTheme="minorEastAsia" w:cs="宋体"/>
                <w:kern w:val="0"/>
                <w:szCs w:val="21"/>
              </w:rPr>
            </w:pPr>
            <w:r w:rsidRPr="006262CA">
              <w:rPr>
                <w:rFonts w:asciiTheme="minorEastAsia" w:eastAsiaTheme="minorEastAsia" w:hAnsiTheme="minorEastAsia"/>
              </w:rPr>
              <w:pict>
                <v:shapetype id="_x0000_t202" coordsize="21600,21600" o:spt="202" path="m,l,21600r21600,l21600,xe">
                  <v:stroke joinstyle="miter"/>
                  <v:path gradientshapeok="t" o:connecttype="rect"/>
                </v:shapetype>
                <v:shape id="文本框 2" o:spid="_x0000_s1026" type="#_x0000_t202" style="position:absolute;left:0;text-align:left;margin-left:2.75pt;margin-top:9.05pt;width:12.65pt;height:13.1pt;z-index:251660288" o:gfxdata="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ZhNEdUAAAAGAQAADwAAAAAAAAABACAA&#10;AAAiAAAAZHJzL2Rvd25yZXYueG1sUEsBAhQAFAAAAAgAh07iQLrNXN6eAQAAIwMAAA4AAAAAAAAA&#10;AQAgAAAAJAEAAGRycy9lMm9Eb2MueG1sUEsFBgAAAAAGAAYAWQEAADQFAAAAAA==&#10;" filled="f" stroked="f">
                  <v:textbox inset="0,0,0,0">
                    <w:txbxContent>
                      <w:p w:rsidR="006262CA" w:rsidRDefault="006262CA"/>
                    </w:txbxContent>
                  </v:textbox>
                </v:shape>
              </w:pict>
            </w:r>
            <w:r w:rsidRPr="006262CA">
              <w:rPr>
                <w:rFonts w:asciiTheme="minorEastAsia" w:eastAsiaTheme="minorEastAsia" w:hAnsiTheme="minorEastAsia"/>
              </w:rPr>
              <w:pict>
                <v:shape id="文本框 3" o:spid="_x0000_s1029" type="#_x0000_t202" style="position:absolute;left:0;text-align:left;margin-left:44.25pt;margin-top:4.7pt;width:12.65pt;height:13.1pt;z-index:251661312" o:gfxdata="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yR5e/WAAAABwEAAA8AAAAAAAAAAQAg&#10;AAAAIgAAAGRycy9kb3ducmV2LnhtbFBLAQIUABQAAAAIAIdO4kA4tANFngEAACMDAAAOAAAAAAAA&#10;AAEAIAAAACUBAABkcnMvZTJvRG9jLnhtbFBLBQYAAAAABgAGAFkBAAA1BQAAAAA=&#10;" filled="f" stroked="f">
                  <v:textbox inset="0,0,0,0">
                    <w:txbxContent>
                      <w:p w:rsidR="006262CA" w:rsidRDefault="006262CA">
                        <w:pPr>
                          <w:snapToGrid w:val="0"/>
                          <w:rPr>
                            <w:rFonts w:eastAsia="楷体_GB2312"/>
                            <w:b/>
                          </w:rPr>
                        </w:pPr>
                      </w:p>
                    </w:txbxContent>
                  </v:textbox>
                </v:shape>
              </w:pict>
            </w:r>
            <w:r w:rsidR="00AD7B87">
              <w:rPr>
                <w:rFonts w:asciiTheme="minorEastAsia" w:eastAsiaTheme="minorEastAsia" w:hAnsiTheme="minorEastAsia" w:cs="宋体" w:hint="eastAsia"/>
                <w:kern w:val="0"/>
                <w:szCs w:val="21"/>
              </w:rPr>
              <w:t>课时</w:t>
            </w:r>
          </w:p>
          <w:p w:rsidR="006262CA" w:rsidRDefault="00AD7B87">
            <w:pPr>
              <w:widowControl/>
              <w:spacing w:before="100" w:after="100"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w:t>
            </w:r>
          </w:p>
        </w:tc>
        <w:tc>
          <w:tcPr>
            <w:tcW w:w="3518" w:type="dxa"/>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章节名称</w:t>
            </w:r>
          </w:p>
        </w:tc>
        <w:tc>
          <w:tcPr>
            <w:tcW w:w="993" w:type="dxa"/>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课内总学时</w:t>
            </w:r>
          </w:p>
        </w:tc>
        <w:tc>
          <w:tcPr>
            <w:tcW w:w="708" w:type="dxa"/>
            <w:vAlign w:val="center"/>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理论教学</w:t>
            </w:r>
          </w:p>
        </w:tc>
        <w:tc>
          <w:tcPr>
            <w:tcW w:w="709" w:type="dxa"/>
            <w:vAlign w:val="center"/>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实践教学</w:t>
            </w:r>
          </w:p>
        </w:tc>
        <w:tc>
          <w:tcPr>
            <w:tcW w:w="737" w:type="dxa"/>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课外学习</w:t>
            </w:r>
          </w:p>
        </w:tc>
        <w:tc>
          <w:tcPr>
            <w:tcW w:w="860" w:type="dxa"/>
            <w:vAlign w:val="center"/>
          </w:tcPr>
          <w:p w:rsidR="006262CA" w:rsidRDefault="00AD7B87">
            <w:pPr>
              <w:widowControl/>
              <w:spacing w:before="100" w:after="100"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6262CA">
        <w:trPr>
          <w:trHeight w:hRule="exact" w:val="458"/>
          <w:jc w:val="center"/>
        </w:trPr>
        <w:tc>
          <w:tcPr>
            <w:tcW w:w="1256"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第一章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经济法概述</w:t>
            </w:r>
          </w:p>
        </w:tc>
        <w:tc>
          <w:tcPr>
            <w:tcW w:w="993"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第二章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公司法</w:t>
            </w:r>
          </w:p>
        </w:tc>
        <w:tc>
          <w:tcPr>
            <w:tcW w:w="993"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p>
        </w:tc>
        <w:tc>
          <w:tcPr>
            <w:tcW w:w="708"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第三章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个人独资和合伙企业法</w:t>
            </w:r>
          </w:p>
        </w:tc>
        <w:tc>
          <w:tcPr>
            <w:tcW w:w="993"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p>
        </w:tc>
        <w:tc>
          <w:tcPr>
            <w:tcW w:w="708"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第四章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物权法</w:t>
            </w:r>
          </w:p>
        </w:tc>
        <w:tc>
          <w:tcPr>
            <w:tcW w:w="993"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p>
        </w:tc>
        <w:tc>
          <w:tcPr>
            <w:tcW w:w="70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6</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第五章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合同法</w:t>
            </w:r>
          </w:p>
        </w:tc>
        <w:tc>
          <w:tcPr>
            <w:tcW w:w="993"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p>
        </w:tc>
        <w:tc>
          <w:tcPr>
            <w:tcW w:w="708"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8</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第六章</w:t>
            </w:r>
          </w:p>
          <w:p w:rsidR="006262CA" w:rsidRDefault="006262CA">
            <w:pPr>
              <w:spacing w:line="400" w:lineRule="exact"/>
              <w:jc w:val="center"/>
              <w:rPr>
                <w:rFonts w:asciiTheme="minorEastAsia" w:eastAsiaTheme="minorEastAsia" w:hAnsiTheme="minorEastAsia" w:cs="宋体"/>
                <w:kern w:val="0"/>
                <w:szCs w:val="21"/>
              </w:rPr>
            </w:pP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r>
              <w:rPr>
                <w:rFonts w:asciiTheme="minorEastAsia" w:eastAsiaTheme="minorEastAsia" w:hAnsiTheme="minorEastAsia" w:cs="宋体" w:hint="eastAsia"/>
                <w:kern w:val="0"/>
                <w:szCs w:val="21"/>
              </w:rPr>
              <w:t>知识产权法</w:t>
            </w:r>
          </w:p>
        </w:tc>
        <w:tc>
          <w:tcPr>
            <w:tcW w:w="993"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w:t>
            </w:r>
          </w:p>
        </w:tc>
        <w:tc>
          <w:tcPr>
            <w:tcW w:w="708"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4</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1256" w:type="dxa"/>
            <w:vAlign w:val="center"/>
          </w:tcPr>
          <w:p w:rsidR="006262CA" w:rsidRDefault="00AD7B87">
            <w:pPr>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第七章</w:t>
            </w:r>
          </w:p>
        </w:tc>
        <w:tc>
          <w:tcPr>
            <w:tcW w:w="3518" w:type="dxa"/>
            <w:vAlign w:val="center"/>
          </w:tcPr>
          <w:p w:rsidR="006262CA" w:rsidRDefault="00AD7B87">
            <w:pPr>
              <w:widowControl/>
              <w:spacing w:line="40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市场秩序法律制度</w:t>
            </w:r>
          </w:p>
        </w:tc>
        <w:tc>
          <w:tcPr>
            <w:tcW w:w="993" w:type="dxa"/>
            <w:vAlign w:val="center"/>
          </w:tcPr>
          <w:p w:rsidR="006262CA" w:rsidRDefault="00AD7B87">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 xml:space="preserve">   4</w:t>
            </w:r>
          </w:p>
        </w:tc>
        <w:tc>
          <w:tcPr>
            <w:tcW w:w="708" w:type="dxa"/>
            <w:vAlign w:val="center"/>
          </w:tcPr>
          <w:p w:rsidR="006262CA" w:rsidRDefault="00AD7B87">
            <w:pPr>
              <w:widowControl/>
              <w:spacing w:line="400" w:lineRule="exac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 xml:space="preserve">  </w:t>
            </w:r>
            <w:r>
              <w:rPr>
                <w:rFonts w:asciiTheme="minorEastAsia" w:eastAsiaTheme="minorEastAsia" w:hAnsiTheme="minorEastAsia" w:cs="宋体" w:hint="eastAsia"/>
                <w:bCs/>
                <w:kern w:val="0"/>
                <w:szCs w:val="21"/>
              </w:rPr>
              <w:t>4</w:t>
            </w:r>
            <w:r>
              <w:rPr>
                <w:rFonts w:asciiTheme="minorEastAsia" w:eastAsiaTheme="minorEastAsia" w:hAnsiTheme="minorEastAsia" w:cs="宋体"/>
                <w:bCs/>
                <w:kern w:val="0"/>
                <w:szCs w:val="21"/>
              </w:rPr>
              <w:t xml:space="preserve">  4</w:t>
            </w:r>
          </w:p>
        </w:tc>
        <w:tc>
          <w:tcPr>
            <w:tcW w:w="709" w:type="dxa"/>
            <w:vAlign w:val="center"/>
          </w:tcPr>
          <w:p w:rsidR="006262CA" w:rsidRDefault="006262CA">
            <w:pPr>
              <w:widowControl/>
              <w:spacing w:line="400" w:lineRule="exact"/>
              <w:jc w:val="center"/>
              <w:rPr>
                <w:rFonts w:asciiTheme="minorEastAsia" w:eastAsiaTheme="minorEastAsia" w:hAnsiTheme="minorEastAsia" w:cs="宋体"/>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r w:rsidR="006262CA">
        <w:trPr>
          <w:trHeight w:hRule="exact" w:val="458"/>
          <w:jc w:val="center"/>
        </w:trPr>
        <w:tc>
          <w:tcPr>
            <w:tcW w:w="4774" w:type="dxa"/>
            <w:gridSpan w:val="2"/>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合计</w:t>
            </w:r>
          </w:p>
        </w:tc>
        <w:tc>
          <w:tcPr>
            <w:tcW w:w="993"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40</w:t>
            </w:r>
          </w:p>
        </w:tc>
        <w:tc>
          <w:tcPr>
            <w:tcW w:w="708" w:type="dxa"/>
            <w:vAlign w:val="center"/>
          </w:tcPr>
          <w:p w:rsidR="006262CA" w:rsidRDefault="00AD7B87">
            <w:pPr>
              <w:widowControl/>
              <w:spacing w:line="400" w:lineRule="exact"/>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40</w:t>
            </w:r>
          </w:p>
        </w:tc>
        <w:tc>
          <w:tcPr>
            <w:tcW w:w="709"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737"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c>
          <w:tcPr>
            <w:tcW w:w="860" w:type="dxa"/>
            <w:vAlign w:val="center"/>
          </w:tcPr>
          <w:p w:rsidR="006262CA" w:rsidRDefault="006262CA">
            <w:pPr>
              <w:widowControl/>
              <w:spacing w:line="400" w:lineRule="exact"/>
              <w:jc w:val="center"/>
              <w:rPr>
                <w:rFonts w:asciiTheme="minorEastAsia" w:eastAsiaTheme="minorEastAsia" w:hAnsiTheme="minorEastAsia" w:cs="宋体"/>
                <w:bCs/>
                <w:kern w:val="0"/>
                <w:szCs w:val="21"/>
              </w:rPr>
            </w:pPr>
          </w:p>
        </w:tc>
      </w:tr>
    </w:tbl>
    <w:p w:rsidR="006262CA" w:rsidRDefault="00AD7B87">
      <w:pPr>
        <w:widowControl/>
        <w:spacing w:line="480" w:lineRule="exact"/>
        <w:rPr>
          <w:rFonts w:ascii="黑体" w:eastAsia="黑体" w:hAnsi="宋体"/>
          <w:kern w:val="0"/>
          <w:sz w:val="24"/>
          <w:szCs w:val="24"/>
        </w:rPr>
      </w:pPr>
      <w:bookmarkStart w:id="107" w:name="_Toc8974_WPSOffice_Level1"/>
      <w:bookmarkStart w:id="108" w:name="_Toc21897_WPSOffice_Level1"/>
      <w:r>
        <w:rPr>
          <w:rFonts w:ascii="黑体" w:eastAsia="黑体" w:hAnsi="宋体" w:hint="eastAsia"/>
          <w:kern w:val="0"/>
          <w:sz w:val="24"/>
          <w:szCs w:val="24"/>
        </w:rPr>
        <w:t>六、考核要求与方式</w:t>
      </w:r>
      <w:bookmarkEnd w:id="107"/>
      <w:bookmarkEnd w:id="108"/>
    </w:p>
    <w:p w:rsidR="006262CA" w:rsidRDefault="00AD7B87">
      <w:pPr>
        <w:spacing w:after="0" w:line="360" w:lineRule="auto"/>
        <w:ind w:firstLineChars="200" w:firstLine="480"/>
        <w:rPr>
          <w:rFonts w:ascii="宋体" w:cs="宋体"/>
          <w:color w:val="000000"/>
          <w:kern w:val="0"/>
          <w:sz w:val="24"/>
        </w:rPr>
      </w:pPr>
      <w:r>
        <w:rPr>
          <w:rFonts w:ascii="宋体" w:hAnsi="宋体" w:cs="宋体"/>
          <w:color w:val="000000"/>
          <w:kern w:val="0"/>
          <w:sz w:val="24"/>
        </w:rPr>
        <w:lastRenderedPageBreak/>
        <w:t>(</w:t>
      </w:r>
      <w:proofErr w:type="gramStart"/>
      <w:r>
        <w:rPr>
          <w:rFonts w:ascii="宋体" w:hAnsi="宋体" w:cs="宋体" w:hint="eastAsia"/>
          <w:color w:val="000000"/>
          <w:kern w:val="0"/>
          <w:sz w:val="24"/>
        </w:rPr>
        <w:t>一</w:t>
      </w:r>
      <w:proofErr w:type="gramEnd"/>
      <w:r>
        <w:rPr>
          <w:rFonts w:ascii="宋体" w:hAnsi="宋体" w:cs="宋体"/>
          <w:color w:val="000000"/>
          <w:kern w:val="0"/>
          <w:sz w:val="24"/>
        </w:rPr>
        <w:t>)</w:t>
      </w:r>
      <w:r>
        <w:rPr>
          <w:rFonts w:ascii="宋体" w:hAnsi="宋体" w:cs="宋体" w:hint="eastAsia"/>
          <w:color w:val="000000"/>
          <w:kern w:val="0"/>
          <w:sz w:val="24"/>
        </w:rPr>
        <w:t>考核要求：考察学生对主要经济法律制度的熟悉和掌握，能运用基本理论与基本制度分析法律实务问题。学生期末成绩由平时成绩和期末考试成绩两部分组成，本课程为学科共同课，卷面成绩占</w:t>
      </w:r>
      <w:r>
        <w:rPr>
          <w:rFonts w:ascii="宋体" w:hAnsi="宋体" w:cs="宋体"/>
          <w:color w:val="000000"/>
          <w:kern w:val="0"/>
          <w:sz w:val="24"/>
        </w:rPr>
        <w:t>70</w:t>
      </w:r>
      <w:r>
        <w:rPr>
          <w:rFonts w:ascii="宋体" w:hAnsi="宋体" w:cs="宋体" w:hint="eastAsia"/>
          <w:color w:val="000000"/>
          <w:kern w:val="0"/>
          <w:sz w:val="24"/>
        </w:rPr>
        <w:t>％，平时成绩占</w:t>
      </w:r>
      <w:r>
        <w:rPr>
          <w:rFonts w:ascii="宋体" w:hAnsi="宋体" w:cs="宋体"/>
          <w:color w:val="000000"/>
          <w:kern w:val="0"/>
          <w:sz w:val="24"/>
        </w:rPr>
        <w:t>30</w:t>
      </w:r>
      <w:r>
        <w:rPr>
          <w:rFonts w:ascii="宋体" w:hAnsi="宋体" w:cs="宋体" w:hint="eastAsia"/>
          <w:color w:val="000000"/>
          <w:kern w:val="0"/>
          <w:sz w:val="24"/>
        </w:rPr>
        <w:t>％。</w:t>
      </w:r>
    </w:p>
    <w:p w:rsidR="006262CA" w:rsidRDefault="00AD7B87">
      <w:pPr>
        <w:widowControl/>
        <w:spacing w:after="0" w:line="360" w:lineRule="auto"/>
        <w:ind w:firstLineChars="200" w:firstLine="480"/>
        <w:rPr>
          <w:rFonts w:ascii="宋体"/>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考核方式：开卷考查</w:t>
      </w:r>
    </w:p>
    <w:p w:rsidR="006262CA" w:rsidRDefault="00AD7B87">
      <w:pPr>
        <w:widowControl/>
        <w:spacing w:line="480" w:lineRule="exact"/>
        <w:rPr>
          <w:rFonts w:ascii="黑体" w:eastAsia="黑体" w:hAnsi="宋体"/>
          <w:kern w:val="0"/>
          <w:sz w:val="24"/>
          <w:szCs w:val="24"/>
        </w:rPr>
      </w:pPr>
      <w:bookmarkStart w:id="109" w:name="_Toc23591_WPSOffice_Level1"/>
      <w:bookmarkStart w:id="110" w:name="_Toc1564_WPSOffice_Level1"/>
      <w:bookmarkStart w:id="111" w:name="_Toc26075_WPSOffice_Level1"/>
      <w:bookmarkStart w:id="112" w:name="_Toc1459_WPSOffice_Level1"/>
      <w:bookmarkStart w:id="113" w:name="_Toc27882_WPSOffice_Level1"/>
      <w:r>
        <w:rPr>
          <w:rFonts w:ascii="黑体" w:eastAsia="黑体" w:hAnsi="宋体" w:hint="eastAsia"/>
          <w:kern w:val="0"/>
          <w:sz w:val="24"/>
          <w:szCs w:val="24"/>
        </w:rPr>
        <w:t>七、推荐教材与主要参考书目</w:t>
      </w:r>
      <w:bookmarkEnd w:id="109"/>
      <w:bookmarkEnd w:id="110"/>
      <w:bookmarkEnd w:id="111"/>
      <w:bookmarkEnd w:id="112"/>
      <w:bookmarkEnd w:id="113"/>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hint="eastAsia"/>
          <w:color w:val="000000"/>
          <w:kern w:val="0"/>
          <w:sz w:val="24"/>
        </w:rPr>
        <w:t>（一）推荐使用教材</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孙桂娟主编，《经济法概论》（第二版），高等教育出版社，</w:t>
      </w:r>
      <w:r>
        <w:rPr>
          <w:rFonts w:ascii="宋体" w:hAnsi="宋体" w:cs="宋体" w:hint="eastAsia"/>
          <w:color w:val="000000"/>
          <w:kern w:val="0"/>
          <w:sz w:val="24"/>
        </w:rPr>
        <w:t>2016</w:t>
      </w:r>
      <w:r>
        <w:rPr>
          <w:rFonts w:ascii="宋体" w:hAnsi="宋体" w:cs="宋体" w:hint="eastAsia"/>
          <w:color w:val="000000"/>
          <w:kern w:val="0"/>
          <w:sz w:val="24"/>
        </w:rPr>
        <w:t>年</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color w:val="000000"/>
          <w:kern w:val="0"/>
          <w:sz w:val="24"/>
        </w:rPr>
        <w:t>2.</w:t>
      </w:r>
      <w:proofErr w:type="gramStart"/>
      <w:r>
        <w:rPr>
          <w:rFonts w:ascii="宋体" w:hAnsi="宋体" w:cs="宋体" w:hint="eastAsia"/>
          <w:color w:val="000000"/>
          <w:kern w:val="0"/>
          <w:sz w:val="24"/>
        </w:rPr>
        <w:t>彭</w:t>
      </w:r>
      <w:proofErr w:type="gramEnd"/>
      <w:r>
        <w:rPr>
          <w:rFonts w:ascii="宋体" w:hAnsi="宋体" w:cs="宋体" w:hint="eastAsia"/>
          <w:color w:val="000000"/>
          <w:kern w:val="0"/>
          <w:sz w:val="24"/>
        </w:rPr>
        <w:t>宇文、崔明霞主编：《经济法》，湖南大学出版社</w:t>
      </w:r>
      <w:r>
        <w:rPr>
          <w:rFonts w:ascii="宋体" w:hAnsi="宋体" w:cs="宋体"/>
          <w:color w:val="000000"/>
          <w:kern w:val="0"/>
          <w:sz w:val="24"/>
        </w:rPr>
        <w:t>2013</w:t>
      </w:r>
      <w:r>
        <w:rPr>
          <w:rFonts w:ascii="宋体" w:hAnsi="宋体" w:cs="宋体" w:hint="eastAsia"/>
          <w:color w:val="000000"/>
          <w:kern w:val="0"/>
          <w:sz w:val="24"/>
        </w:rPr>
        <w:t>版</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hint="eastAsia"/>
          <w:color w:val="000000"/>
          <w:kern w:val="0"/>
          <w:sz w:val="24"/>
        </w:rPr>
        <w:t>（二）主要参考书目：</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葛恒云、赵伯祥主编：《经济法》（第二版），机械工业出版社，</w:t>
      </w:r>
      <w:r>
        <w:rPr>
          <w:rFonts w:ascii="宋体" w:hAnsi="宋体" w:cs="宋体"/>
          <w:color w:val="000000"/>
          <w:kern w:val="0"/>
          <w:sz w:val="24"/>
        </w:rPr>
        <w:t>2016</w:t>
      </w:r>
      <w:r>
        <w:rPr>
          <w:rFonts w:ascii="宋体" w:hAnsi="宋体" w:cs="宋体" w:hint="eastAsia"/>
          <w:color w:val="000000"/>
          <w:kern w:val="0"/>
          <w:sz w:val="24"/>
        </w:rPr>
        <w:t>年</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w:t>
      </w:r>
      <w:r>
        <w:rPr>
          <w:rFonts w:ascii="宋体" w:hAnsi="宋体" w:cs="宋体" w:hint="eastAsia"/>
          <w:color w:val="000000"/>
          <w:kern w:val="0"/>
          <w:sz w:val="24"/>
        </w:rPr>
        <w:t>卢运坤等主编，中国发展出版社，</w:t>
      </w:r>
      <w:r>
        <w:rPr>
          <w:rFonts w:ascii="宋体" w:hAnsi="宋体" w:cs="宋体"/>
          <w:color w:val="000000"/>
          <w:kern w:val="0"/>
          <w:sz w:val="24"/>
        </w:rPr>
        <w:t>2017</w:t>
      </w:r>
      <w:r>
        <w:rPr>
          <w:rFonts w:ascii="宋体" w:hAnsi="宋体" w:cs="宋体" w:hint="eastAsia"/>
          <w:color w:val="000000"/>
          <w:kern w:val="0"/>
          <w:sz w:val="24"/>
        </w:rPr>
        <w:t>年</w:t>
      </w:r>
    </w:p>
    <w:p w:rsidR="006262CA" w:rsidRDefault="00AD7B87">
      <w:pPr>
        <w:spacing w:after="0"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张虹、何辛、张倩主编：《经济法基础》，经济管理出版社，</w:t>
      </w:r>
      <w:r>
        <w:rPr>
          <w:rFonts w:ascii="宋体" w:hAnsi="宋体" w:cs="宋体"/>
          <w:color w:val="000000"/>
          <w:kern w:val="0"/>
          <w:sz w:val="24"/>
        </w:rPr>
        <w:t>2014</w:t>
      </w:r>
      <w:r>
        <w:rPr>
          <w:rFonts w:ascii="宋体" w:hAnsi="宋体" w:cs="宋体" w:hint="eastAsia"/>
          <w:color w:val="000000"/>
          <w:kern w:val="0"/>
          <w:sz w:val="24"/>
        </w:rPr>
        <w:t>年</w:t>
      </w:r>
    </w:p>
    <w:p w:rsidR="006262CA" w:rsidRDefault="006262CA">
      <w:pPr>
        <w:widowControl/>
        <w:shd w:val="clear" w:color="auto" w:fill="FFFFFF"/>
        <w:spacing w:line="480" w:lineRule="exact"/>
        <w:ind w:firstLineChars="200" w:firstLine="480"/>
        <w:rPr>
          <w:rFonts w:asci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w:t>
      </w:r>
      <w:proofErr w:type="gramStart"/>
      <w:r>
        <w:rPr>
          <w:rFonts w:ascii="宋体" w:hAnsi="宋体" w:cs="宋体" w:hint="eastAsia"/>
          <w:bCs/>
          <w:color w:val="000000"/>
          <w:kern w:val="0"/>
          <w:sz w:val="24"/>
        </w:rPr>
        <w:t>谌</w:t>
      </w:r>
      <w:proofErr w:type="gramEnd"/>
      <w:r>
        <w:rPr>
          <w:rFonts w:ascii="宋体" w:hAnsi="宋体" w:cs="宋体" w:hint="eastAsia"/>
          <w:bCs/>
          <w:color w:val="000000"/>
          <w:kern w:val="0"/>
          <w:sz w:val="24"/>
        </w:rPr>
        <w:t>丽</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w:t>
      </w:r>
      <w:proofErr w:type="gramStart"/>
      <w:r>
        <w:rPr>
          <w:rFonts w:ascii="宋体" w:hAnsi="宋体" w:cs="宋体" w:hint="eastAsia"/>
          <w:bCs/>
          <w:color w:val="000000"/>
          <w:kern w:val="0"/>
          <w:sz w:val="24"/>
        </w:rPr>
        <w:t>谌</w:t>
      </w:r>
      <w:proofErr w:type="gramEnd"/>
      <w:r>
        <w:rPr>
          <w:rFonts w:ascii="宋体" w:hAnsi="宋体" w:cs="宋体" w:hint="eastAsia"/>
          <w:bCs/>
          <w:color w:val="000000"/>
          <w:kern w:val="0"/>
          <w:sz w:val="24"/>
        </w:rPr>
        <w:t>丽</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bCs/>
          <w:color w:val="000000"/>
          <w:kern w:val="0"/>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adjustRightInd w:val="0"/>
        <w:snapToGrid w:val="0"/>
        <w:spacing w:line="360" w:lineRule="auto"/>
        <w:rPr>
          <w:rFonts w:ascii="黑体" w:eastAsia="黑体" w:hAnsi="黑体" w:cs="黑体"/>
          <w:color w:val="000000"/>
          <w:sz w:val="24"/>
          <w:szCs w:val="24"/>
        </w:rPr>
      </w:pPr>
    </w:p>
    <w:p w:rsidR="006262CA" w:rsidRDefault="006262CA">
      <w:pPr>
        <w:ind w:firstLine="48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pPr>
      <w:bookmarkStart w:id="114" w:name="_Toc11611019"/>
      <w:bookmarkStart w:id="115" w:name="_Toc11611570"/>
      <w:bookmarkStart w:id="116" w:name="_Toc11612394"/>
      <w:bookmarkStart w:id="117" w:name="_Toc11610688"/>
      <w:bookmarkStart w:id="118" w:name="_Toc11615512"/>
      <w:r>
        <w:rPr>
          <w:rFonts w:hint="eastAsia"/>
        </w:rPr>
        <w:lastRenderedPageBreak/>
        <w:t>《经济法概论》课程考试大纲</w:t>
      </w:r>
      <w:bookmarkEnd w:id="114"/>
      <w:bookmarkEnd w:id="115"/>
      <w:bookmarkEnd w:id="116"/>
      <w:bookmarkEnd w:id="117"/>
      <w:bookmarkEnd w:id="118"/>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课程编码：</w:t>
      </w:r>
      <w:r>
        <w:rPr>
          <w:rFonts w:ascii="黑体" w:eastAsia="黑体" w:hAnsi="黑体" w:cs="黑体" w:hint="eastAsia"/>
          <w:color w:val="000000"/>
          <w:sz w:val="24"/>
        </w:rPr>
        <w:t xml:space="preserve">G300062 </w:t>
      </w:r>
      <w:r>
        <w:rPr>
          <w:rFonts w:ascii="宋体" w:hAnsi="宋体" w:hint="eastAsia"/>
          <w:b/>
          <w:sz w:val="28"/>
          <w:szCs w:val="28"/>
        </w:rPr>
        <w:t xml:space="preserve">                 </w:t>
      </w:r>
      <w:r>
        <w:rPr>
          <w:rFonts w:ascii="黑体" w:eastAsia="黑体" w:hAnsi="黑体" w:cs="黑体" w:hint="eastAsia"/>
          <w:color w:val="000000"/>
          <w:sz w:val="24"/>
        </w:rPr>
        <w:t>课程性质：专业基础课</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w:t>
      </w:r>
      <w:r>
        <w:rPr>
          <w:rFonts w:ascii="黑体" w:eastAsia="黑体" w:hAnsi="黑体" w:cs="黑体" w:hint="eastAsia"/>
          <w:color w:val="000000"/>
          <w:sz w:val="24"/>
        </w:rPr>
        <w:t xml:space="preserve">    </w:t>
      </w:r>
      <w:r>
        <w:rPr>
          <w:rFonts w:ascii="黑体" w:eastAsia="黑体" w:hAnsi="黑体" w:cs="黑体" w:hint="eastAsia"/>
          <w:color w:val="000000"/>
          <w:sz w:val="24"/>
        </w:rPr>
        <w:t>时：</w:t>
      </w:r>
      <w:r>
        <w:rPr>
          <w:rFonts w:ascii="黑体" w:eastAsia="黑体" w:hAnsi="黑体" w:cs="黑体" w:hint="eastAsia"/>
          <w:color w:val="000000"/>
          <w:sz w:val="24"/>
        </w:rPr>
        <w:t>40</w:t>
      </w:r>
      <w:r>
        <w:rPr>
          <w:rFonts w:ascii="宋体" w:hAnsi="宋体" w:hint="eastAsia"/>
          <w:sz w:val="28"/>
          <w:szCs w:val="28"/>
        </w:rPr>
        <w:t xml:space="preserve">                      </w:t>
      </w:r>
      <w:r>
        <w:rPr>
          <w:rFonts w:ascii="宋体" w:hAnsi="宋体"/>
          <w:sz w:val="28"/>
          <w:szCs w:val="28"/>
        </w:rPr>
        <w:t xml:space="preserve"> </w:t>
      </w:r>
      <w:r>
        <w:rPr>
          <w:rFonts w:ascii="黑体" w:eastAsia="黑体" w:hAnsi="黑体" w:cs="黑体" w:hint="eastAsia"/>
          <w:color w:val="000000"/>
          <w:sz w:val="24"/>
        </w:rPr>
        <w:t>学</w:t>
      </w:r>
      <w:r>
        <w:rPr>
          <w:rFonts w:ascii="黑体" w:eastAsia="黑体" w:hAnsi="黑体" w:cs="黑体" w:hint="eastAsia"/>
          <w:color w:val="000000"/>
          <w:sz w:val="24"/>
        </w:rPr>
        <w:t xml:space="preserve">   </w:t>
      </w:r>
      <w:r>
        <w:rPr>
          <w:rFonts w:ascii="黑体" w:eastAsia="黑体" w:hAnsi="黑体" w:cs="黑体" w:hint="eastAsia"/>
          <w:color w:val="000000"/>
          <w:sz w:val="24"/>
        </w:rPr>
        <w:t>分：</w:t>
      </w:r>
      <w:r>
        <w:rPr>
          <w:rFonts w:ascii="宋体" w:hAnsi="宋体" w:hint="eastAsia"/>
          <w:sz w:val="28"/>
          <w:szCs w:val="28"/>
        </w:rPr>
        <w:t xml:space="preserve">2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适用专业</w:t>
      </w:r>
      <w:r>
        <w:rPr>
          <w:rFonts w:ascii="宋体" w:hAnsi="宋体" w:hint="eastAsia"/>
          <w:b/>
          <w:sz w:val="28"/>
          <w:szCs w:val="28"/>
        </w:rPr>
        <w:t>：</w:t>
      </w:r>
      <w:r>
        <w:rPr>
          <w:rFonts w:ascii="宋体" w:hAnsi="宋体" w:hint="eastAsia"/>
          <w:b/>
          <w:sz w:val="24"/>
          <w:szCs w:val="24"/>
        </w:rPr>
        <w:t>会计学</w:t>
      </w:r>
      <w:r>
        <w:rPr>
          <w:rFonts w:ascii="宋体" w:hAnsi="宋体" w:hint="eastAsia"/>
          <w:sz w:val="28"/>
          <w:szCs w:val="28"/>
        </w:rPr>
        <w:t xml:space="preserve">        </w:t>
      </w:r>
    </w:p>
    <w:p w:rsidR="006262CA" w:rsidRDefault="006262CA">
      <w:pPr>
        <w:snapToGrid w:val="0"/>
        <w:spacing w:after="0" w:line="360" w:lineRule="auto"/>
        <w:rPr>
          <w:b/>
          <w:u w:val="single"/>
        </w:rPr>
      </w:pPr>
    </w:p>
    <w:p w:rsidR="006262CA" w:rsidRDefault="00AD7B87" w:rsidP="00377692">
      <w:pPr>
        <w:adjustRightInd w:val="0"/>
        <w:snapToGrid w:val="0"/>
        <w:spacing w:beforeLines="50" w:afterLines="50" w:line="360" w:lineRule="auto"/>
        <w:rPr>
          <w:rFonts w:ascii="黑体" w:eastAsia="黑体" w:hAnsi="Times New Roman"/>
          <w:sz w:val="24"/>
        </w:rPr>
      </w:pPr>
      <w:r>
        <w:rPr>
          <w:rFonts w:ascii="黑体" w:eastAsia="黑体" w:hint="eastAsia"/>
          <w:bCs/>
          <w:sz w:val="24"/>
        </w:rPr>
        <w:t>一、考试目的</w:t>
      </w:r>
      <w:r>
        <w:rPr>
          <w:rFonts w:ascii="黑体" w:eastAsia="黑体" w:hAnsi="Times New Roman" w:hint="eastAsia"/>
          <w:sz w:val="24"/>
        </w:rPr>
        <w:t xml:space="preserve"> </w:t>
      </w:r>
    </w:p>
    <w:p w:rsidR="006262CA" w:rsidRDefault="00AD7B87">
      <w:pPr>
        <w:spacing w:after="0" w:line="360" w:lineRule="auto"/>
        <w:ind w:firstLineChars="200" w:firstLine="480"/>
        <w:rPr>
          <w:rFonts w:ascii="宋体" w:hAnsi="宋体" w:cs="微软雅黑"/>
          <w:color w:val="333333"/>
          <w:sz w:val="24"/>
          <w:szCs w:val="24"/>
          <w:shd w:val="clear" w:color="auto" w:fill="FFFFFF"/>
        </w:rPr>
      </w:pPr>
      <w:r>
        <w:rPr>
          <w:rFonts w:ascii="宋体" w:hAnsi="宋体" w:cs="微软雅黑"/>
          <w:color w:val="333333"/>
          <w:sz w:val="24"/>
          <w:szCs w:val="24"/>
          <w:shd w:val="clear" w:color="auto" w:fill="FFFFFF"/>
        </w:rPr>
        <w:t>检查学生的学习情况，做到查漏补缺，及时指导学生的学习，指导教师的日常教学，做到教学有的放矢，</w:t>
      </w:r>
      <w:r>
        <w:rPr>
          <w:rFonts w:ascii="宋体" w:hAnsi="宋体" w:cs="微软雅黑" w:hint="eastAsia"/>
          <w:color w:val="333333"/>
          <w:sz w:val="24"/>
          <w:szCs w:val="24"/>
          <w:shd w:val="clear" w:color="auto" w:fill="FFFFFF"/>
        </w:rPr>
        <w:t>提升教学效果。</w:t>
      </w:r>
    </w:p>
    <w:p w:rsidR="006262CA" w:rsidRDefault="00AD7B87" w:rsidP="00377692">
      <w:pPr>
        <w:adjustRightInd w:val="0"/>
        <w:snapToGrid w:val="0"/>
        <w:spacing w:beforeLines="50" w:afterLines="50" w:line="360" w:lineRule="auto"/>
        <w:rPr>
          <w:rFonts w:ascii="黑体" w:eastAsia="黑体"/>
          <w:bCs/>
          <w:sz w:val="24"/>
        </w:rPr>
      </w:pPr>
      <w:r>
        <w:rPr>
          <w:rFonts w:ascii="黑体" w:eastAsia="黑体" w:hint="eastAsia"/>
          <w:bCs/>
          <w:sz w:val="24"/>
        </w:rPr>
        <w:t>二、</w:t>
      </w:r>
      <w:r>
        <w:rPr>
          <w:rFonts w:ascii="黑体" w:eastAsia="黑体"/>
          <w:bCs/>
          <w:sz w:val="24"/>
        </w:rPr>
        <w:t>考试方法</w:t>
      </w:r>
      <w:r>
        <w:rPr>
          <w:rFonts w:ascii="黑体" w:eastAsia="黑体" w:hint="eastAsia"/>
          <w:bCs/>
          <w:sz w:val="24"/>
        </w:rPr>
        <w:t>、</w:t>
      </w:r>
      <w:r>
        <w:rPr>
          <w:rFonts w:ascii="黑体" w:eastAsia="黑体"/>
          <w:bCs/>
          <w:sz w:val="24"/>
        </w:rPr>
        <w:t>考试时间</w:t>
      </w:r>
      <w:r>
        <w:rPr>
          <w:rFonts w:ascii="黑体" w:eastAsia="黑体" w:hint="eastAsia"/>
          <w:bCs/>
          <w:sz w:val="24"/>
        </w:rPr>
        <w:t>及</w:t>
      </w:r>
      <w:r>
        <w:rPr>
          <w:rFonts w:ascii="黑体" w:eastAsia="黑体"/>
          <w:bCs/>
          <w:sz w:val="24"/>
        </w:rPr>
        <w:t>试题</w:t>
      </w:r>
      <w:r>
        <w:rPr>
          <w:rFonts w:ascii="黑体" w:eastAsia="黑体" w:hint="eastAsia"/>
          <w:bCs/>
          <w:sz w:val="24"/>
        </w:rPr>
        <w:t>类型</w:t>
      </w:r>
    </w:p>
    <w:p w:rsidR="006262CA" w:rsidRDefault="00AD7B87" w:rsidP="00377692">
      <w:pPr>
        <w:spacing w:beforeLines="50" w:afterLines="50" w:line="360" w:lineRule="atLeast"/>
        <w:ind w:firstLineChars="200" w:firstLine="480"/>
        <w:rPr>
          <w:rFonts w:ascii="宋体" w:hAnsi="宋体" w:cs="微软雅黑"/>
          <w:color w:val="333333"/>
          <w:sz w:val="24"/>
          <w:szCs w:val="24"/>
          <w:shd w:val="clear" w:color="auto" w:fill="FFFFFF"/>
        </w:rPr>
      </w:pPr>
      <w:r>
        <w:rPr>
          <w:rFonts w:ascii="宋体" w:hAnsi="宋体" w:cs="微软雅黑"/>
          <w:color w:val="333333"/>
          <w:sz w:val="24"/>
          <w:szCs w:val="24"/>
          <w:shd w:val="clear" w:color="auto" w:fill="FFFFFF"/>
        </w:rPr>
        <w:t>1</w:t>
      </w:r>
      <w:r>
        <w:rPr>
          <w:rFonts w:ascii="宋体" w:hAnsi="宋体" w:cs="微软雅黑" w:hint="eastAsia"/>
          <w:color w:val="333333"/>
          <w:sz w:val="24"/>
          <w:szCs w:val="24"/>
          <w:shd w:val="clear" w:color="auto" w:fill="FFFFFF"/>
        </w:rPr>
        <w:t>．考试方法：</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开卷考试</w:t>
      </w:r>
    </w:p>
    <w:p w:rsidR="006262CA" w:rsidRDefault="00AD7B87" w:rsidP="00377692">
      <w:pPr>
        <w:spacing w:beforeLines="50" w:afterLines="50" w:line="360" w:lineRule="atLeast"/>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2.</w:t>
      </w:r>
      <w:r>
        <w:rPr>
          <w:rFonts w:ascii="宋体" w:hAnsi="宋体" w:cs="微软雅黑"/>
          <w:color w:val="333333"/>
          <w:sz w:val="24"/>
          <w:szCs w:val="24"/>
          <w:shd w:val="clear" w:color="auto" w:fill="FFFFFF"/>
        </w:rPr>
        <w:t xml:space="preserve"> </w:t>
      </w:r>
      <w:r>
        <w:rPr>
          <w:rFonts w:ascii="宋体" w:hAnsi="宋体" w:cs="微软雅黑"/>
          <w:color w:val="333333"/>
          <w:sz w:val="24"/>
          <w:szCs w:val="24"/>
          <w:shd w:val="clear" w:color="auto" w:fill="FFFFFF"/>
        </w:rPr>
        <w:t>考试时间：</w:t>
      </w:r>
      <w:r>
        <w:rPr>
          <w:rFonts w:ascii="宋体" w:hAnsi="宋体" w:cs="微软雅黑" w:hint="eastAsia"/>
          <w:color w:val="333333"/>
          <w:sz w:val="24"/>
          <w:szCs w:val="24"/>
          <w:shd w:val="clear" w:color="auto" w:fill="FFFFFF"/>
        </w:rPr>
        <w:t>90</w:t>
      </w:r>
      <w:r>
        <w:rPr>
          <w:rFonts w:ascii="宋体" w:hAnsi="宋体" w:cs="微软雅黑" w:hint="eastAsia"/>
          <w:color w:val="333333"/>
          <w:sz w:val="24"/>
          <w:szCs w:val="24"/>
          <w:shd w:val="clear" w:color="auto" w:fill="FFFFFF"/>
        </w:rPr>
        <w:t>分钟</w:t>
      </w:r>
    </w:p>
    <w:p w:rsidR="006262CA" w:rsidRDefault="00AD7B87" w:rsidP="00377692">
      <w:pPr>
        <w:spacing w:beforeLines="50" w:afterLines="50" w:line="360" w:lineRule="atLeast"/>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 xml:space="preserve">3. </w:t>
      </w:r>
      <w:r>
        <w:rPr>
          <w:rFonts w:ascii="宋体" w:hAnsi="宋体" w:cs="微软雅黑" w:hint="eastAsia"/>
          <w:color w:val="333333"/>
          <w:sz w:val="24"/>
          <w:szCs w:val="24"/>
          <w:shd w:val="clear" w:color="auto" w:fill="FFFFFF"/>
        </w:rPr>
        <w:t>试题类型</w:t>
      </w:r>
      <w:r>
        <w:rPr>
          <w:rFonts w:ascii="宋体" w:hAnsi="宋体" w:cs="微软雅黑"/>
          <w:color w:val="333333"/>
          <w:sz w:val="24"/>
          <w:szCs w:val="24"/>
          <w:shd w:val="clear" w:color="auto" w:fill="FFFFFF"/>
        </w:rPr>
        <w:t>：</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单选、多选、判断、简答、案例分析</w:t>
      </w:r>
    </w:p>
    <w:p w:rsidR="006262CA" w:rsidRDefault="00AD7B87" w:rsidP="00377692">
      <w:pPr>
        <w:adjustRightInd w:val="0"/>
        <w:snapToGrid w:val="0"/>
        <w:spacing w:beforeLines="50" w:afterLines="50" w:line="360" w:lineRule="auto"/>
        <w:rPr>
          <w:rFonts w:ascii="黑体" w:eastAsia="黑体"/>
          <w:bCs/>
          <w:sz w:val="24"/>
        </w:rPr>
      </w:pPr>
      <w:r>
        <w:rPr>
          <w:rFonts w:ascii="黑体" w:eastAsia="黑体" w:hint="eastAsia"/>
          <w:bCs/>
          <w:sz w:val="24"/>
        </w:rPr>
        <w:t>三、考试的内容及要求</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（一）</w:t>
      </w:r>
      <w:r>
        <w:rPr>
          <w:rFonts w:ascii="宋体" w:hAnsi="宋体" w:cs="微软雅黑"/>
          <w:color w:val="333333"/>
          <w:sz w:val="24"/>
          <w:szCs w:val="24"/>
          <w:shd w:val="clear" w:color="auto" w:fill="FFFFFF"/>
        </w:rPr>
        <w:t xml:space="preserve"> </w:t>
      </w:r>
      <w:r>
        <w:rPr>
          <w:rFonts w:ascii="宋体" w:hAnsi="宋体" w:cs="微软雅黑"/>
          <w:color w:val="333333"/>
          <w:sz w:val="24"/>
          <w:szCs w:val="24"/>
          <w:shd w:val="clear" w:color="auto" w:fill="FFFFFF"/>
        </w:rPr>
        <w:t>导论</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经济法概述</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了解经济法的产生和发展、经济法的法律表现形式；理解经济法的概念、调整对象和特征，理解经济法律关系的构成要素；掌握法律行为和代理制度，能够对法律行为和代理行为的效力进行准确分析判断。</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（二）</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公司法</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了解公司概念、特征、分类等有关公司法的基础知识，掌握有限责任公司、股份有限公司的设立、公司治理结构等重点知识，以了解和掌握这两种公司的特征及相关法律规范。</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（三）</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个人独资和合伙企业法</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掌握个人独资企业的法律特征及其经营与管理；掌握</w:t>
      </w:r>
      <w:r>
        <w:rPr>
          <w:rFonts w:ascii="宋体" w:hAnsi="宋体" w:cs="微软雅黑" w:hint="eastAsia"/>
          <w:color w:val="333333"/>
          <w:sz w:val="24"/>
          <w:szCs w:val="24"/>
          <w:shd w:val="clear" w:color="auto" w:fill="FFFFFF"/>
        </w:rPr>
        <w:t>合伙企业的法律特征及合伙企业的管理、经营、入伙、退伙等基本法律制度</w:t>
      </w:r>
      <w:r>
        <w:rPr>
          <w:rFonts w:ascii="宋体" w:hAnsi="宋体" w:cs="微软雅黑"/>
          <w:color w:val="333333"/>
          <w:sz w:val="24"/>
          <w:szCs w:val="24"/>
          <w:shd w:val="clear" w:color="auto" w:fill="FFFFFF"/>
        </w:rPr>
        <w:t>。</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（四）</w:t>
      </w:r>
      <w:r>
        <w:rPr>
          <w:rFonts w:ascii="宋体" w:hAnsi="宋体" w:cs="微软雅黑" w:hint="eastAsia"/>
          <w:color w:val="333333"/>
          <w:sz w:val="24"/>
          <w:szCs w:val="24"/>
          <w:shd w:val="clear" w:color="auto" w:fill="FFFFFF"/>
        </w:rPr>
        <w:t xml:space="preserve"> </w:t>
      </w:r>
      <w:r>
        <w:rPr>
          <w:rFonts w:ascii="宋体" w:hAnsi="宋体" w:cs="微软雅黑" w:hint="eastAsia"/>
          <w:color w:val="333333"/>
          <w:sz w:val="24"/>
          <w:szCs w:val="24"/>
          <w:shd w:val="clear" w:color="auto" w:fill="FFFFFF"/>
        </w:rPr>
        <w:t>物权法</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了解物权法的基本知识以及物权的产生、变更和消灭；理解所有权的概念、分类和基本原则；熟悉物权变动的规则，所有权、用益物权、担保物权的基本类型。</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（五）合同法</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lastRenderedPageBreak/>
        <w:t>了解合同法的总体结构以及合同的分类，理解合同法的基本原则；理解合同的概念、特征、效力等基本范畴；熟悉合同订立、变更与撤销的程序；熟悉当事人的主要权利义务以及违约责任的处理。</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（六）知识产权法</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了解知识产权的立法概况；理解知识产权、著作权、专利权、商标权的基本含义和特征；熟悉著作权、专利权、商标权的主体、客体、内容。掌握著作权、专利权、商标权的取得、使用与管理以及法律保护；</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（七）</w:t>
      </w:r>
      <w:r>
        <w:rPr>
          <w:rFonts w:ascii="宋体" w:hAnsi="宋体" w:cs="微软雅黑"/>
          <w:color w:val="333333"/>
          <w:sz w:val="24"/>
          <w:szCs w:val="24"/>
          <w:shd w:val="clear" w:color="auto" w:fill="FFFFFF"/>
        </w:rPr>
        <w:t xml:space="preserve"> </w:t>
      </w:r>
      <w:r>
        <w:rPr>
          <w:rFonts w:ascii="宋体" w:hAnsi="宋体" w:cs="微软雅黑" w:hint="eastAsia"/>
          <w:color w:val="333333"/>
          <w:sz w:val="24"/>
          <w:szCs w:val="24"/>
          <w:shd w:val="clear" w:color="auto" w:fill="FFFFFF"/>
        </w:rPr>
        <w:t>市场秩序法律制度</w:t>
      </w:r>
    </w:p>
    <w:p w:rsidR="006262CA" w:rsidRDefault="00AD7B87" w:rsidP="00377692">
      <w:pPr>
        <w:spacing w:beforeLines="50" w:after="0" w:line="240" w:lineRule="auto"/>
        <w:ind w:firstLineChars="200" w:firstLine="480"/>
        <w:rPr>
          <w:rFonts w:ascii="宋体" w:hAnsi="宋体" w:cs="微软雅黑"/>
          <w:color w:val="333333"/>
          <w:sz w:val="24"/>
          <w:szCs w:val="24"/>
          <w:shd w:val="clear" w:color="auto" w:fill="FFFFFF"/>
        </w:rPr>
      </w:pPr>
      <w:r>
        <w:rPr>
          <w:rFonts w:ascii="宋体" w:hAnsi="宋体" w:cs="微软雅黑" w:hint="eastAsia"/>
          <w:color w:val="333333"/>
          <w:sz w:val="24"/>
          <w:szCs w:val="24"/>
          <w:shd w:val="clear" w:color="auto" w:fill="FFFFFF"/>
        </w:rPr>
        <w:t>要求学生了解反不正当竞争法、消费者权益保护法的概念、特征和基本原则等问题；熟悉反不正当竞争法、消法的基本范畴；掌握典型不正当竞争行为的表现、消费者的权利等知识，并能灵活运用分析和解决现实问题。</w:t>
      </w:r>
    </w:p>
    <w:p w:rsidR="006262CA" w:rsidRDefault="00AD7B87" w:rsidP="00377692">
      <w:pPr>
        <w:adjustRightInd w:val="0"/>
        <w:snapToGrid w:val="0"/>
        <w:spacing w:beforeLines="50" w:afterLines="50" w:line="360" w:lineRule="auto"/>
        <w:rPr>
          <w:rFonts w:ascii="黑体" w:eastAsia="黑体"/>
          <w:bCs/>
          <w:sz w:val="24"/>
        </w:rPr>
      </w:pPr>
      <w:r>
        <w:rPr>
          <w:rFonts w:ascii="黑体" w:eastAsia="黑体" w:hint="eastAsia"/>
          <w:bCs/>
          <w:sz w:val="24"/>
        </w:rPr>
        <w:t>四、教材与主要参考资料</w:t>
      </w:r>
    </w:p>
    <w:p w:rsidR="006262CA" w:rsidRDefault="00AD7B87">
      <w:pPr>
        <w:pStyle w:val="a7"/>
        <w:spacing w:before="0" w:beforeAutospacing="0" w:after="0" w:afterAutospacing="0" w:line="360" w:lineRule="auto"/>
        <w:jc w:val="both"/>
        <w:rPr>
          <w:rFonts w:ascii="Times New Roman"/>
        </w:rPr>
      </w:pPr>
      <w:r>
        <w:rPr>
          <w:rFonts w:ascii="Times New Roman" w:hint="eastAsia"/>
        </w:rPr>
        <w:t xml:space="preserve">1. </w:t>
      </w:r>
      <w:r>
        <w:rPr>
          <w:rFonts w:ascii="Times New Roman" w:hint="eastAsia"/>
        </w:rPr>
        <w:t>教材：孙桂娟主编，《经济法概论》（第二版），高等教育出版社，</w:t>
      </w:r>
      <w:r>
        <w:rPr>
          <w:rFonts w:ascii="Times New Roman" w:hint="eastAsia"/>
        </w:rPr>
        <w:t>2016</w:t>
      </w:r>
      <w:r>
        <w:rPr>
          <w:rFonts w:ascii="Times New Roman" w:hint="eastAsia"/>
        </w:rPr>
        <w:t>年</w:t>
      </w:r>
    </w:p>
    <w:p w:rsidR="006262CA" w:rsidRDefault="00AD7B87">
      <w:pPr>
        <w:pStyle w:val="a7"/>
        <w:spacing w:before="0" w:beforeAutospacing="0" w:after="0" w:afterAutospacing="0" w:line="360" w:lineRule="auto"/>
        <w:jc w:val="both"/>
        <w:rPr>
          <w:rFonts w:ascii="Times New Roman"/>
        </w:rPr>
      </w:pPr>
      <w:r>
        <w:rPr>
          <w:rFonts w:ascii="Times New Roman" w:hint="eastAsia"/>
        </w:rPr>
        <w:t xml:space="preserve">2. </w:t>
      </w:r>
      <w:r>
        <w:rPr>
          <w:rFonts w:ascii="Times New Roman" w:hint="eastAsia"/>
        </w:rPr>
        <w:t>主要参考资料：葛恒云、赵伯祥主编：《经济法》（第二版），机械工业出版社，</w:t>
      </w:r>
      <w:r>
        <w:rPr>
          <w:rFonts w:ascii="Times New Roman"/>
        </w:rPr>
        <w:t>2016</w:t>
      </w:r>
      <w:r>
        <w:rPr>
          <w:rFonts w:ascii="Times New Roman" w:hint="eastAsia"/>
        </w:rPr>
        <w:t>年</w:t>
      </w:r>
    </w:p>
    <w:p w:rsidR="006262CA" w:rsidRDefault="00AD7B87" w:rsidP="00377692">
      <w:pPr>
        <w:adjustRightInd w:val="0"/>
        <w:snapToGrid w:val="0"/>
        <w:spacing w:beforeLines="50" w:afterLines="50" w:line="360" w:lineRule="auto"/>
        <w:rPr>
          <w:rFonts w:ascii="黑体" w:eastAsia="黑体"/>
          <w:bCs/>
          <w:sz w:val="24"/>
        </w:rPr>
      </w:pPr>
      <w:r>
        <w:rPr>
          <w:rFonts w:ascii="黑体" w:eastAsia="黑体" w:hint="eastAsia"/>
          <w:bCs/>
          <w:sz w:val="24"/>
        </w:rPr>
        <w:t>五、考试参考题型及分值</w:t>
      </w: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286"/>
      </w:tblGrid>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Theme="minorEastAsia" w:eastAsiaTheme="minorEastAsia" w:hAnsiTheme="minorEastAsia" w:cs="微软雅黑" w:hint="eastAsia"/>
                <w:color w:val="333333"/>
                <w:sz w:val="24"/>
                <w:szCs w:val="24"/>
                <w:shd w:val="clear" w:color="auto" w:fill="FFFFFF"/>
              </w:rPr>
              <w:t>单选</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Theme="minorEastAsia" w:eastAsiaTheme="minorEastAsia" w:hAnsiTheme="minorEastAsia" w:cs="微软雅黑" w:hint="eastAsia"/>
                <w:color w:val="333333"/>
                <w:sz w:val="24"/>
                <w:szCs w:val="24"/>
                <w:shd w:val="clear" w:color="auto" w:fill="FFFFFF"/>
              </w:rPr>
              <w:t>多选</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5</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Theme="minorEastAsia" w:eastAsiaTheme="minorEastAsia" w:hAnsiTheme="minorEastAsia" w:cs="微软雅黑" w:hint="eastAsia"/>
                <w:color w:val="333333"/>
                <w:sz w:val="24"/>
                <w:szCs w:val="24"/>
                <w:shd w:val="clear" w:color="auto" w:fill="FFFFFF"/>
              </w:rPr>
              <w:t>判断</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Theme="minorEastAsia" w:eastAsiaTheme="minorEastAsia" w:hAnsiTheme="minorEastAsia" w:cs="微软雅黑" w:hint="eastAsia"/>
                <w:color w:val="333333"/>
                <w:sz w:val="24"/>
                <w:szCs w:val="24"/>
                <w:shd w:val="clear" w:color="auto" w:fill="FFFFFF"/>
              </w:rPr>
              <w:t>简答</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Theme="minorEastAsia" w:eastAsiaTheme="minorEastAsia" w:hAnsiTheme="minorEastAsia" w:cs="微软雅黑" w:hint="eastAsia"/>
                <w:color w:val="333333"/>
                <w:sz w:val="24"/>
                <w:szCs w:val="24"/>
                <w:shd w:val="clear" w:color="auto" w:fill="FFFFFF"/>
              </w:rPr>
              <w:t>案例分析</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30</w:t>
            </w:r>
          </w:p>
        </w:tc>
        <w:tc>
          <w:tcPr>
            <w:tcW w:w="228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286" w:type="dxa"/>
          </w:tcPr>
          <w:p w:rsidR="006262CA" w:rsidRDefault="006262CA">
            <w:pPr>
              <w:adjustRightInd w:val="0"/>
              <w:snapToGrid w:val="0"/>
              <w:spacing w:after="0" w:line="460" w:lineRule="exact"/>
              <w:jc w:val="center"/>
              <w:rPr>
                <w:rFonts w:ascii="宋体" w:hAnsi="宋体"/>
                <w:szCs w:val="21"/>
              </w:rPr>
            </w:pPr>
          </w:p>
        </w:tc>
      </w:tr>
    </w:tbl>
    <w:p w:rsidR="006262CA" w:rsidRDefault="00AD7B87">
      <w:pPr>
        <w:widowControl/>
        <w:shd w:val="clear" w:color="auto" w:fill="FFFFFF"/>
        <w:adjustRightInd w:val="0"/>
        <w:snapToGrid w:val="0"/>
        <w:spacing w:before="100" w:beforeAutospacing="1" w:line="480" w:lineRule="exact"/>
        <w:jc w:val="right"/>
        <w:rPr>
          <w:rFonts w:ascii="宋体" w:hAnsi="宋体" w:cs="宋体"/>
          <w:color w:val="000000"/>
          <w:kern w:val="0"/>
          <w:sz w:val="24"/>
        </w:rPr>
      </w:pPr>
      <w:r>
        <w:rPr>
          <w:rFonts w:ascii="宋体" w:hAnsi="宋体" w:cs="宋体" w:hint="eastAsia"/>
          <w:bCs/>
          <w:color w:val="000000"/>
          <w:kern w:val="0"/>
          <w:sz w:val="24"/>
        </w:rPr>
        <w:t>编写人（课程负责人）：</w:t>
      </w:r>
      <w:proofErr w:type="gramStart"/>
      <w:r>
        <w:rPr>
          <w:rFonts w:ascii="宋体" w:hAnsi="宋体" w:cs="宋体" w:hint="eastAsia"/>
          <w:bCs/>
          <w:color w:val="000000"/>
          <w:kern w:val="0"/>
          <w:sz w:val="24"/>
        </w:rPr>
        <w:t>谌</w:t>
      </w:r>
      <w:proofErr w:type="gramEnd"/>
      <w:r>
        <w:rPr>
          <w:rFonts w:ascii="宋体" w:hAnsi="宋体" w:cs="宋体" w:hint="eastAsia"/>
          <w:bCs/>
          <w:color w:val="000000"/>
          <w:kern w:val="0"/>
          <w:sz w:val="24"/>
        </w:rPr>
        <w:t>丽</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w:t>
      </w:r>
      <w:proofErr w:type="gramStart"/>
      <w:r>
        <w:rPr>
          <w:rFonts w:ascii="宋体" w:hAnsi="宋体" w:cs="宋体" w:hint="eastAsia"/>
          <w:bCs/>
          <w:color w:val="000000"/>
          <w:kern w:val="0"/>
          <w:sz w:val="24"/>
        </w:rPr>
        <w:t>谌</w:t>
      </w:r>
      <w:proofErr w:type="gramEnd"/>
      <w:r>
        <w:rPr>
          <w:rFonts w:ascii="宋体" w:hAnsi="宋体" w:cs="宋体" w:hint="eastAsia"/>
          <w:bCs/>
          <w:color w:val="000000"/>
          <w:kern w:val="0"/>
          <w:sz w:val="24"/>
        </w:rPr>
        <w:t>丽</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1850" w:firstLine="4440"/>
        <w:jc w:val="right"/>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 xml:space="preserve">  </w:t>
      </w:r>
    </w:p>
    <w:p w:rsidR="006262CA" w:rsidRDefault="00AD7B87">
      <w:pPr>
        <w:pStyle w:val="1"/>
      </w:pPr>
      <w:bookmarkStart w:id="119" w:name="_Toc11615513"/>
      <w:bookmarkStart w:id="120" w:name="_Toc11612395"/>
      <w:bookmarkStart w:id="121" w:name="_Toc11611571"/>
      <w:bookmarkStart w:id="122" w:name="_Toc11611020"/>
      <w:bookmarkStart w:id="123" w:name="_Toc11610689"/>
      <w:r>
        <w:lastRenderedPageBreak/>
        <w:t>《</w:t>
      </w:r>
      <w:r>
        <w:rPr>
          <w:rFonts w:cs="Calibri" w:hint="eastAsia"/>
        </w:rPr>
        <w:t>基础会计</w:t>
      </w:r>
      <w:r>
        <w:t>》教学大纲</w:t>
      </w:r>
      <w:bookmarkEnd w:id="119"/>
      <w:bookmarkEnd w:id="120"/>
      <w:bookmarkEnd w:id="121"/>
      <w:bookmarkEnd w:id="122"/>
      <w:bookmarkEnd w:id="123"/>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黑体" w:hint="eastAsia"/>
          <w:color w:val="000000"/>
          <w:sz w:val="24"/>
          <w:szCs w:val="24"/>
        </w:rPr>
        <w:t>J314012</w:t>
      </w:r>
      <w:r>
        <w:rPr>
          <w:rFonts w:eastAsia="黑体" w:cs="Calibri"/>
          <w:color w:val="000000"/>
          <w:sz w:val="24"/>
          <w:szCs w:val="24"/>
        </w:rPr>
        <w:t>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课程名称：基础会计</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Essentials of Accounting</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开课学期：一年级第</w:t>
      </w:r>
      <w:r>
        <w:rPr>
          <w:rFonts w:ascii="黑体" w:eastAsia="黑体" w:hAnsi="黑体" w:cs="黑体" w:hint="eastAsia"/>
          <w:color w:val="000000"/>
          <w:sz w:val="24"/>
          <w:szCs w:val="24"/>
        </w:rPr>
        <w:t>2</w:t>
      </w:r>
      <w:r>
        <w:rPr>
          <w:rFonts w:ascii="黑体" w:eastAsia="黑体" w:hAnsi="黑体" w:cs="黑体" w:hint="eastAsia"/>
          <w:color w:val="000000"/>
          <w:sz w:val="24"/>
          <w:szCs w:val="24"/>
        </w:rPr>
        <w:t>学期</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课程类型：学科专业基础课</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适用范围：会计</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本课程是会计专业基础课，是后续中高级会计课程的入门课。本课程以基本原理和基础练习为主，不拘泥于一时的制度，从学生的学习规律出发，并按照教学的基本规律，课堂上讲述最基本的会计基本循环原理，同时进行模拟</w:t>
      </w:r>
      <w:proofErr w:type="gramStart"/>
      <w:r>
        <w:rPr>
          <w:rFonts w:ascii="宋体" w:hAnsi="宋体" w:cs="宋体" w:hint="eastAsia"/>
          <w:sz w:val="24"/>
          <w:szCs w:val="24"/>
        </w:rPr>
        <w:t>实训练习</w:t>
      </w:r>
      <w:proofErr w:type="gramEnd"/>
      <w:r>
        <w:rPr>
          <w:rFonts w:ascii="宋体" w:hAnsi="宋体" w:cs="宋体" w:hint="eastAsia"/>
          <w:sz w:val="24"/>
          <w:szCs w:val="24"/>
        </w:rPr>
        <w:t>，讲练结合，从练习中让学生自己体会会计的原理、方法和技能。</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通过本课程的学习，使学生能够比较全面地了解、掌握会计的基本原理、基本方法和基本技能，并使学生具备进行会计核算的初步能力，为后续专业课程的学习打下基础。</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具体要求如下：</w:t>
      </w:r>
    </w:p>
    <w:p w:rsidR="006262CA" w:rsidRDefault="00AD7B87">
      <w:pPr>
        <w:spacing w:after="0" w:line="24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）知识上：</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①了解会计的产生和发展史，掌握会计的基本概念；</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②掌握会计核算的七种专门方法，即设置账户、复式记账、填制和审核会计凭证、登记账簿、成本计算、财产清查、编制报表；</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③明确不同账务处理程序的应用和相关会计法规。</w:t>
      </w:r>
    </w:p>
    <w:p w:rsidR="006262CA" w:rsidRDefault="00AD7B87">
      <w:pPr>
        <w:spacing w:after="0" w:line="24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）能力上：</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①能够填制和审核原始凭证；</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②能够填制和审核记账凭证；</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③能够熟练登记各种账簿和运用错账更正方法；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④能够根据账簿资料编制会计报表。</w:t>
      </w:r>
    </w:p>
    <w:p w:rsidR="006262CA" w:rsidRDefault="00AD7B87">
      <w:pPr>
        <w:spacing w:after="0" w:line="240" w:lineRule="auto"/>
        <w:ind w:firstLineChars="100" w:firstLine="24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）素质上：</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爱岗敬业、熟悉法规、依法办事、客观公正、搞好服务、保守秘密</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（一）第一章</w:t>
      </w:r>
      <w:r>
        <w:rPr>
          <w:rFonts w:ascii="宋体" w:hAnsi="宋体" w:cs="宋体" w:hint="eastAsia"/>
          <w:sz w:val="24"/>
          <w:szCs w:val="24"/>
        </w:rPr>
        <w:t xml:space="preserve"> </w:t>
      </w:r>
      <w:r>
        <w:rPr>
          <w:rFonts w:ascii="宋体" w:hAnsi="宋体" w:cs="宋体" w:hint="eastAsia"/>
          <w:sz w:val="24"/>
          <w:szCs w:val="24"/>
        </w:rPr>
        <w:t>绪论</w:t>
      </w:r>
      <w:r>
        <w:rPr>
          <w:rFonts w:ascii="宋体" w:hAnsi="宋体" w:cs="宋体" w:hint="eastAsia"/>
          <w:sz w:val="24"/>
          <w:szCs w:val="24"/>
        </w:rPr>
        <w:t> </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、了解会计的产生与发展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、掌握会计的概念、对象、职能（重点）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、掌握会计核算的方法（难点）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lastRenderedPageBreak/>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（二）第二章</w:t>
      </w:r>
      <w:r>
        <w:rPr>
          <w:rFonts w:ascii="宋体" w:hAnsi="宋体" w:cs="宋体" w:hint="eastAsia"/>
          <w:sz w:val="24"/>
          <w:szCs w:val="24"/>
        </w:rPr>
        <w:t xml:space="preserve"> </w:t>
      </w:r>
      <w:r>
        <w:rPr>
          <w:rFonts w:ascii="宋体" w:hAnsi="宋体" w:cs="宋体" w:hint="eastAsia"/>
          <w:sz w:val="24"/>
          <w:szCs w:val="24"/>
        </w:rPr>
        <w:t>会计核算的基本前提与要求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、掌握会计核算的基本前提与会计处理基础（重点、难点）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、了解会计的计量属性和会计信息质量要求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（三）第三章</w:t>
      </w:r>
      <w:r>
        <w:rPr>
          <w:rFonts w:ascii="宋体" w:hAnsi="宋体" w:cs="宋体" w:hint="eastAsia"/>
          <w:sz w:val="24"/>
          <w:szCs w:val="24"/>
        </w:rPr>
        <w:t xml:space="preserve"> </w:t>
      </w:r>
      <w:r>
        <w:rPr>
          <w:rFonts w:ascii="宋体" w:hAnsi="宋体" w:cs="宋体" w:hint="eastAsia"/>
          <w:sz w:val="24"/>
          <w:szCs w:val="24"/>
        </w:rPr>
        <w:t>会计核算的理论依据和基本方法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、了解和掌握会计的六大要素和会计恒等式</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、掌握会计科目的设置和分类、账户及其结构（重点）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、掌握借贷记账法的基本要素（重点、难点）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、了解总分类账户与明细分类账户</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（四）第四章</w:t>
      </w:r>
      <w:r>
        <w:rPr>
          <w:rFonts w:ascii="宋体" w:hAnsi="宋体" w:cs="宋体" w:hint="eastAsia"/>
          <w:sz w:val="24"/>
          <w:szCs w:val="24"/>
        </w:rPr>
        <w:t xml:space="preserve"> </w:t>
      </w:r>
      <w:r>
        <w:rPr>
          <w:rFonts w:ascii="宋体" w:hAnsi="宋体" w:cs="宋体" w:hint="eastAsia"/>
          <w:sz w:val="24"/>
          <w:szCs w:val="24"/>
        </w:rPr>
        <w:t>企业主要经济业务的核算</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、掌握主要经济业务事项的核算，包括资金筹集、生产准备、生产过程、销售过程和财务成果（重点）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、熟练运用借贷记账法处理上述业务（重点、难点）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、学生练习法：学生在老师的指导下巩固知识、运用知识，形成技能技巧。</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（五）第五章</w:t>
      </w:r>
      <w:r>
        <w:rPr>
          <w:rFonts w:ascii="宋体" w:hAnsi="宋体" w:cs="宋体" w:hint="eastAsia"/>
          <w:sz w:val="24"/>
          <w:szCs w:val="24"/>
        </w:rPr>
        <w:t xml:space="preserve"> </w:t>
      </w:r>
      <w:r>
        <w:rPr>
          <w:rFonts w:ascii="宋体" w:hAnsi="宋体" w:cs="宋体" w:hint="eastAsia"/>
          <w:sz w:val="24"/>
          <w:szCs w:val="24"/>
        </w:rPr>
        <w:t>会计凭证</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、了解会计凭证的分类与作用</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、理解会计凭证、原始凭证和记账凭证的含义</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、掌握原始凭证和记账凭证的分类、内容和编制要求（重点）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、掌握填制原始凭证和记账凭证的技术方法（重点、难点）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、了解会计凭证的传递和保管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w:t>
      </w:r>
      <w:r>
        <w:rPr>
          <w:rFonts w:ascii="宋体" w:hAnsi="宋体" w:cs="宋体" w:hint="eastAsia"/>
          <w:sz w:val="24"/>
          <w:szCs w:val="24"/>
        </w:rPr>
        <w:t>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、直观演示法：在课堂上直接给学生展示原始会计凭证，让学生获得感性认识。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（六）第六章</w:t>
      </w:r>
      <w:r>
        <w:rPr>
          <w:rFonts w:ascii="宋体" w:hAnsi="宋体" w:cs="宋体" w:hint="eastAsia"/>
          <w:sz w:val="24"/>
          <w:szCs w:val="24"/>
        </w:rPr>
        <w:t xml:space="preserve"> </w:t>
      </w:r>
      <w:r>
        <w:rPr>
          <w:rFonts w:ascii="宋体" w:hAnsi="宋体" w:cs="宋体" w:hint="eastAsia"/>
          <w:sz w:val="24"/>
          <w:szCs w:val="24"/>
        </w:rPr>
        <w:t>会计账簿</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、了解账簿的意义和种类</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、掌握各种账簿的设置和登记方法（重点）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、掌握错账的更正方法、结账和对账的方法（重点、难点）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、了解会计账簿的更换与保管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、直观演示法：在课堂上直接给学生展示原始会计凭证，让学生获得感性认识。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（七）第七章</w:t>
      </w:r>
      <w:r>
        <w:rPr>
          <w:rFonts w:ascii="宋体" w:hAnsi="宋体" w:cs="宋体" w:hint="eastAsia"/>
          <w:sz w:val="24"/>
          <w:szCs w:val="24"/>
        </w:rPr>
        <w:t xml:space="preserve"> </w:t>
      </w:r>
      <w:r>
        <w:rPr>
          <w:rFonts w:ascii="宋体" w:hAnsi="宋体" w:cs="宋体" w:hint="eastAsia"/>
          <w:sz w:val="24"/>
          <w:szCs w:val="24"/>
        </w:rPr>
        <w:t>财产清查</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、了解财产清查的意义和种类</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、掌握财产清查的方法，着重掌握各种财产物资、货币资金、往来款项</w:t>
      </w:r>
      <w:r>
        <w:rPr>
          <w:rFonts w:ascii="宋体" w:hAnsi="宋体" w:cs="宋体" w:hint="eastAsia"/>
          <w:sz w:val="24"/>
          <w:szCs w:val="24"/>
        </w:rPr>
        <w:t>的清查方法（重点）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、掌握财产清查结果的账务处理方法（重点、难点）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、讨论法：学生以小组为单位，围绕财产清查的方法，各抒己见。</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（八）第八章</w:t>
      </w:r>
      <w:r>
        <w:rPr>
          <w:rFonts w:ascii="宋体" w:hAnsi="宋体" w:cs="宋体" w:hint="eastAsia"/>
          <w:sz w:val="24"/>
          <w:szCs w:val="24"/>
        </w:rPr>
        <w:t xml:space="preserve"> </w:t>
      </w:r>
      <w:r>
        <w:rPr>
          <w:rFonts w:ascii="宋体" w:hAnsi="宋体" w:cs="宋体" w:hint="eastAsia"/>
          <w:sz w:val="24"/>
          <w:szCs w:val="24"/>
        </w:rPr>
        <w:t>会计核算程序</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、了解各种账务处理程序的特点、使用的会计科目和账簿及其账务处理过程；</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、掌握科目汇总表编制方法（重点、难点）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、任务驱动法：给学生布置科目汇总表编制的学习任务，学生查阅资料，对知识体系进行整理，再选出学生代表进行讲解，最后由老师进行总结。</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（九）第九章</w:t>
      </w:r>
      <w:r>
        <w:rPr>
          <w:rFonts w:ascii="宋体" w:hAnsi="宋体" w:cs="宋体" w:hint="eastAsia"/>
          <w:sz w:val="24"/>
          <w:szCs w:val="24"/>
        </w:rPr>
        <w:t xml:space="preserve"> </w:t>
      </w:r>
      <w:r>
        <w:rPr>
          <w:rFonts w:ascii="宋体" w:hAnsi="宋体" w:cs="宋体" w:hint="eastAsia"/>
          <w:sz w:val="24"/>
          <w:szCs w:val="24"/>
        </w:rPr>
        <w:t>财务会计报告</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、了解财务会计报告的含义、构成和编制要求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、熟练掌握财务会计报告的内容、结构（重点）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、熟练掌握资产负债表和利润表的具体编制方法（重点、难点）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、任务驱动法：给学生布置资产负债表、利润表编制的学习任务，学生查阅资料，对知识体系进行整理，再选出学生代表进行讲解，最后由老师进行总结。</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（一）教学目的</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全民巩固课堂学习的理论知识，增强感性认识，为后续专业课程的学习和岗位工作实践打下基础。进一步掌握会计核算的基本技能，提高学生的动手能力；培养学生认真细致、一丝不苟的工作作风和理论联系实践的学习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（二）基本教学要求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通过实训教学，应使学生掌握运用规范、仿真的原始凭证、记账凭证、会计账簿和会计报表，严格按照现行企业会计准则的要求进行实际操作的能力。</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（三）教学主要内容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、借贷记账法的运用。通过实训，使学生明确账户的内容和基本结构，熟悉借贷记账法的记账规则，掌握开设</w:t>
      </w:r>
      <w:r>
        <w:rPr>
          <w:rFonts w:ascii="宋体" w:hAnsi="宋体" w:cs="宋体" w:hint="eastAsia"/>
          <w:sz w:val="24"/>
          <w:szCs w:val="24"/>
        </w:rPr>
        <w:t>和登记账户、编制会计分录以及试算平衡的基本操作技能。</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、填制记账凭证。通过实训，使学生明确记账凭证应具备的基本要素，熟悉记账凭证填制的基本程序，掌握根据原始凭证判断会计分录并填制记账凭证的基本操作技能。</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、设置与登记会计账簿。通过实训，使学生明确账簿的种类和基本结构，熟悉登记账簿的一般要求，掌握会计账簿启用、设置、登记以及对账和结账的基本操作技能。</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、编制会计报表。通过实训，使学生明确资产负债表和利润表的理论基础，熟悉这两张会计报表的基本结构和编制依据，掌握编制的基本技能。</w:t>
      </w:r>
    </w:p>
    <w:p w:rsidR="006262CA" w:rsidRDefault="00AD7B87">
      <w:pPr>
        <w:spacing w:after="0" w:line="240" w:lineRule="auto"/>
        <w:ind w:firstLineChars="200" w:firstLine="480"/>
        <w:rPr>
          <w:rFonts w:ascii="黑体" w:eastAsia="黑体" w:hAnsi="黑体" w:cs="黑体"/>
          <w:color w:val="000000"/>
          <w:sz w:val="24"/>
          <w:szCs w:val="24"/>
        </w:rPr>
      </w:pPr>
      <w:r>
        <w:rPr>
          <w:rFonts w:ascii="宋体" w:hAnsi="宋体" w:cs="宋体" w:hint="eastAsia"/>
          <w:sz w:val="24"/>
          <w:szCs w:val="24"/>
        </w:rPr>
        <w:lastRenderedPageBreak/>
        <w:t xml:space="preserve">       </w:t>
      </w:r>
      <w:r>
        <w:rPr>
          <w:rFonts w:ascii="黑体" w:eastAsia="黑体" w:hAnsi="黑体" w:cs="黑体" w:hint="eastAsia"/>
          <w:color w:val="000000"/>
          <w:sz w:val="24"/>
          <w:szCs w:val="24"/>
        </w:rPr>
        <w:t xml:space="preserve"> </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五、教学计划与课时分配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3202"/>
        <w:gridCol w:w="900"/>
        <w:gridCol w:w="840"/>
        <w:gridCol w:w="795"/>
        <w:gridCol w:w="840"/>
        <w:gridCol w:w="860"/>
      </w:tblGrid>
      <w:tr w:rsidR="006262CA">
        <w:tc>
          <w:tcPr>
            <w:tcW w:w="1239" w:type="dxa"/>
            <w:tcBorders>
              <w:tl2br w:val="single" w:sz="4" w:space="0" w:color="auto"/>
            </w:tcBorders>
          </w:tcPr>
          <w:p w:rsidR="006262CA" w:rsidRDefault="00AD7B87">
            <w:pPr>
              <w:adjustRightInd w:val="0"/>
              <w:snapToGrid w:val="0"/>
              <w:spacing w:line="240" w:lineRule="auto"/>
              <w:ind w:firstLineChars="250" w:firstLine="525"/>
              <w:jc w:val="center"/>
              <w:rPr>
                <w:rFonts w:ascii="宋体" w:hAnsi="宋体" w:cs="黑体"/>
                <w:color w:val="000000"/>
                <w:szCs w:val="21"/>
              </w:rPr>
            </w:pPr>
            <w:r>
              <w:rPr>
                <w:rFonts w:ascii="宋体" w:hAnsi="宋体" w:cs="黑体" w:hint="eastAsia"/>
                <w:color w:val="000000"/>
                <w:szCs w:val="21"/>
              </w:rPr>
              <w:t>项目</w:t>
            </w:r>
          </w:p>
          <w:p w:rsidR="006262CA" w:rsidRDefault="00AD7B87">
            <w:pPr>
              <w:adjustRightInd w:val="0"/>
              <w:snapToGrid w:val="0"/>
              <w:spacing w:line="240" w:lineRule="auto"/>
              <w:ind w:firstLineChars="50" w:firstLine="105"/>
              <w:rPr>
                <w:rFonts w:ascii="宋体" w:hAnsi="宋体" w:cs="黑体"/>
                <w:color w:val="000000"/>
                <w:szCs w:val="21"/>
              </w:rPr>
            </w:pPr>
            <w:r>
              <w:rPr>
                <w:rFonts w:ascii="宋体" w:hAnsi="宋体" w:cs="黑体" w:hint="eastAsia"/>
                <w:color w:val="000000"/>
                <w:szCs w:val="21"/>
              </w:rPr>
              <w:t>学时</w:t>
            </w:r>
          </w:p>
        </w:tc>
        <w:tc>
          <w:tcPr>
            <w:tcW w:w="3202"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章节名称</w:t>
            </w:r>
          </w:p>
        </w:tc>
        <w:tc>
          <w:tcPr>
            <w:tcW w:w="90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课内总学时</w:t>
            </w:r>
          </w:p>
        </w:tc>
        <w:tc>
          <w:tcPr>
            <w:tcW w:w="8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理论教学</w:t>
            </w:r>
          </w:p>
        </w:tc>
        <w:tc>
          <w:tcPr>
            <w:tcW w:w="795"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实践教学</w:t>
            </w:r>
          </w:p>
        </w:tc>
        <w:tc>
          <w:tcPr>
            <w:tcW w:w="8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课外学习</w:t>
            </w:r>
          </w:p>
        </w:tc>
        <w:tc>
          <w:tcPr>
            <w:tcW w:w="86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备注</w:t>
            </w:r>
          </w:p>
        </w:tc>
      </w:tr>
      <w:tr w:rsidR="006262CA">
        <w:trPr>
          <w:trHeight w:val="90"/>
        </w:trPr>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1</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绪论</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2</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会计核算的基本前提与要求</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3</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会计核算的理论依据与基本方法</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795"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4</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企业主要经济业务的核算</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22</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16</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5</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会计凭证</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247"/>
        </w:trPr>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6</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会计账簿</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7</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财产清查</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8</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会计核算程序</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9</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财务会计报告</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6262CA" w:rsidP="00377692">
      <w:pPr>
        <w:adjustRightInd w:val="0"/>
        <w:snapToGrid w:val="0"/>
        <w:spacing w:beforeLines="50" w:afterLines="50" w:line="24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六、考核要求与方式</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一</w:t>
      </w:r>
      <w:proofErr w:type="gramEnd"/>
      <w:r>
        <w:rPr>
          <w:rFonts w:ascii="宋体" w:hAnsi="宋体" w:cs="宋体" w:hint="eastAsia"/>
          <w:sz w:val="24"/>
          <w:szCs w:val="24"/>
        </w:rPr>
        <w:t>)</w:t>
      </w:r>
      <w:r>
        <w:rPr>
          <w:rFonts w:ascii="宋体" w:hAnsi="宋体" w:cs="宋体" w:hint="eastAsia"/>
          <w:sz w:val="24"/>
          <w:szCs w:val="24"/>
        </w:rPr>
        <w:t>考核要求：平时成绩原则上不超过</w:t>
      </w:r>
      <w:r>
        <w:rPr>
          <w:rFonts w:ascii="宋体" w:hAnsi="宋体" w:cs="宋体" w:hint="eastAsia"/>
          <w:sz w:val="24"/>
          <w:szCs w:val="24"/>
        </w:rPr>
        <w:t>30%</w:t>
      </w:r>
      <w:r>
        <w:rPr>
          <w:rFonts w:ascii="宋体" w:hAnsi="宋体" w:cs="宋体" w:hint="eastAsia"/>
          <w:sz w:val="24"/>
          <w:szCs w:val="24"/>
        </w:rPr>
        <w:t>（平时成绩包括考勤、作业、回答问题和上机实验），卷面成绩</w:t>
      </w:r>
      <w:r>
        <w:rPr>
          <w:rFonts w:ascii="宋体" w:hAnsi="宋体" w:cs="宋体" w:hint="eastAsia"/>
          <w:sz w:val="24"/>
          <w:szCs w:val="24"/>
        </w:rPr>
        <w:t>70%</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考核方式：考查</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七、推荐教材与主要参考书目</w:t>
      </w:r>
    </w:p>
    <w:p w:rsidR="006262CA" w:rsidRDefault="00AD7B87">
      <w:pPr>
        <w:spacing w:after="0" w:line="240" w:lineRule="auto"/>
        <w:ind w:firstLineChars="200" w:firstLine="480"/>
        <w:rPr>
          <w:rFonts w:ascii="宋体" w:hAnsi="宋体" w:cs="宋体"/>
          <w:sz w:val="24"/>
          <w:szCs w:val="24"/>
        </w:rPr>
      </w:pPr>
      <w:r>
        <w:rPr>
          <w:rFonts w:ascii="宋体" w:hAnsi="宋体" w:cs="宋体"/>
          <w:sz w:val="24"/>
          <w:szCs w:val="24"/>
        </w:rPr>
        <w:t>（一）推荐使用教材：</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蒋敏周，</w:t>
      </w:r>
      <w:proofErr w:type="gramStart"/>
      <w:r>
        <w:rPr>
          <w:rFonts w:ascii="宋体" w:hAnsi="宋体" w:cs="宋体" w:hint="eastAsia"/>
          <w:sz w:val="24"/>
          <w:szCs w:val="24"/>
        </w:rPr>
        <w:t>叶正贵</w:t>
      </w:r>
      <w:proofErr w:type="gramEnd"/>
      <w:r>
        <w:rPr>
          <w:rFonts w:ascii="宋体" w:hAnsi="宋体" w:cs="宋体" w:hint="eastAsia"/>
          <w:sz w:val="24"/>
          <w:szCs w:val="24"/>
        </w:rPr>
        <w:t xml:space="preserve"> </w:t>
      </w:r>
      <w:r>
        <w:rPr>
          <w:rFonts w:ascii="宋体" w:hAnsi="宋体" w:cs="宋体" w:hint="eastAsia"/>
          <w:sz w:val="24"/>
          <w:szCs w:val="24"/>
        </w:rPr>
        <w:t>编，《会计学基础</w:t>
      </w:r>
      <w:r>
        <w:rPr>
          <w:rFonts w:ascii="宋体" w:hAnsi="宋体" w:cs="宋体"/>
          <w:sz w:val="24"/>
          <w:szCs w:val="24"/>
        </w:rPr>
        <w:t>》，</w:t>
      </w:r>
      <w:r>
        <w:rPr>
          <w:rFonts w:ascii="宋体" w:hAnsi="宋体" w:cs="宋体" w:hint="eastAsia"/>
          <w:sz w:val="24"/>
          <w:szCs w:val="24"/>
        </w:rPr>
        <w:t>清华大学出版社</w:t>
      </w:r>
      <w:r>
        <w:rPr>
          <w:rFonts w:ascii="宋体" w:hAnsi="宋体" w:cs="宋体"/>
          <w:sz w:val="24"/>
          <w:szCs w:val="24"/>
        </w:rPr>
        <w:t>，</w:t>
      </w:r>
      <w:r>
        <w:rPr>
          <w:rFonts w:ascii="宋体" w:hAnsi="宋体" w:cs="宋体" w:hint="eastAsia"/>
          <w:sz w:val="24"/>
          <w:szCs w:val="24"/>
        </w:rPr>
        <w:t>2017</w:t>
      </w:r>
      <w:r>
        <w:rPr>
          <w:rFonts w:ascii="宋体" w:hAnsi="宋体" w:cs="宋体"/>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廖新媛，刘凯旋</w:t>
      </w:r>
      <w:r>
        <w:rPr>
          <w:rFonts w:ascii="宋体" w:hAnsi="宋体" w:cs="宋体" w:hint="eastAsia"/>
          <w:sz w:val="24"/>
          <w:szCs w:val="24"/>
        </w:rPr>
        <w:t xml:space="preserve"> </w:t>
      </w:r>
      <w:r>
        <w:rPr>
          <w:rFonts w:ascii="宋体" w:hAnsi="宋体" w:cs="宋体"/>
          <w:sz w:val="24"/>
          <w:szCs w:val="24"/>
        </w:rPr>
        <w:t>编</w:t>
      </w:r>
      <w:r>
        <w:rPr>
          <w:rFonts w:ascii="宋体" w:hAnsi="宋体" w:cs="宋体" w:hint="eastAsia"/>
          <w:sz w:val="24"/>
          <w:szCs w:val="24"/>
        </w:rPr>
        <w:t>，《基础会计</w:t>
      </w:r>
      <w:r>
        <w:rPr>
          <w:rFonts w:ascii="宋体" w:hAnsi="宋体" w:cs="宋体"/>
          <w:sz w:val="24"/>
          <w:szCs w:val="24"/>
        </w:rPr>
        <w:t>》，</w:t>
      </w:r>
      <w:r>
        <w:rPr>
          <w:rFonts w:ascii="宋体" w:hAnsi="宋体" w:cs="宋体" w:hint="eastAsia"/>
          <w:sz w:val="24"/>
          <w:szCs w:val="24"/>
        </w:rPr>
        <w:t>北京理工大学出版社</w:t>
      </w:r>
      <w:r>
        <w:rPr>
          <w:rFonts w:ascii="宋体" w:hAnsi="宋体" w:cs="宋体"/>
          <w:sz w:val="24"/>
          <w:szCs w:val="24"/>
        </w:rPr>
        <w:t>，</w:t>
      </w:r>
      <w:r>
        <w:rPr>
          <w:rFonts w:ascii="宋体" w:hAnsi="宋体" w:cs="宋体" w:hint="eastAsia"/>
          <w:sz w:val="24"/>
          <w:szCs w:val="24"/>
        </w:rPr>
        <w:t>2013</w:t>
      </w:r>
      <w:r>
        <w:rPr>
          <w:rFonts w:ascii="宋体" w:hAnsi="宋体" w:cs="宋体"/>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杨玉红，高春莲</w:t>
      </w:r>
      <w:r>
        <w:rPr>
          <w:rFonts w:ascii="宋体" w:hAnsi="宋体" w:cs="宋体" w:hint="eastAsia"/>
          <w:sz w:val="24"/>
          <w:szCs w:val="24"/>
        </w:rPr>
        <w:t xml:space="preserve"> </w:t>
      </w:r>
      <w:r>
        <w:rPr>
          <w:rFonts w:ascii="宋体" w:hAnsi="宋体" w:cs="宋体" w:hint="eastAsia"/>
          <w:sz w:val="24"/>
          <w:szCs w:val="24"/>
        </w:rPr>
        <w:t>编，《基础会计学》，清华大学出版社，</w:t>
      </w:r>
      <w:r>
        <w:rPr>
          <w:rFonts w:ascii="宋体" w:hAnsi="宋体" w:cs="宋体" w:hint="eastAsia"/>
          <w:sz w:val="24"/>
          <w:szCs w:val="24"/>
        </w:rPr>
        <w:t>2014</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沃健，赵敏编，《基础会计学》，高等教育出版社，</w:t>
      </w:r>
      <w:r>
        <w:rPr>
          <w:rFonts w:ascii="宋体" w:hAnsi="宋体" w:cs="宋体" w:hint="eastAsia"/>
          <w:sz w:val="24"/>
          <w:szCs w:val="24"/>
        </w:rPr>
        <w:t>2016</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sz w:val="24"/>
          <w:szCs w:val="24"/>
        </w:rPr>
        <w:t>（二）主要参考书目：</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毛洪涛</w:t>
      </w:r>
      <w:r>
        <w:rPr>
          <w:rFonts w:ascii="宋体" w:hAnsi="宋体" w:cs="宋体"/>
          <w:sz w:val="24"/>
          <w:szCs w:val="24"/>
        </w:rPr>
        <w:t> </w:t>
      </w:r>
      <w:r>
        <w:rPr>
          <w:rFonts w:ascii="宋体" w:hAnsi="宋体" w:cs="宋体"/>
          <w:sz w:val="24"/>
          <w:szCs w:val="24"/>
        </w:rPr>
        <w:t>编，《</w:t>
      </w:r>
      <w:r>
        <w:rPr>
          <w:rFonts w:ascii="宋体" w:hAnsi="宋体" w:cs="宋体" w:hint="eastAsia"/>
          <w:sz w:val="24"/>
          <w:szCs w:val="24"/>
        </w:rPr>
        <w:t>会计学原理</w:t>
      </w:r>
      <w:r>
        <w:rPr>
          <w:rFonts w:ascii="宋体" w:hAnsi="宋体" w:cs="宋体"/>
          <w:sz w:val="24"/>
          <w:szCs w:val="24"/>
        </w:rPr>
        <w:t>》，</w:t>
      </w:r>
      <w:r>
        <w:rPr>
          <w:rFonts w:ascii="宋体" w:hAnsi="宋体" w:cs="宋体" w:hint="eastAsia"/>
          <w:sz w:val="24"/>
          <w:szCs w:val="24"/>
        </w:rPr>
        <w:t>清华大学</w:t>
      </w:r>
      <w:r>
        <w:rPr>
          <w:rFonts w:ascii="宋体" w:hAnsi="宋体" w:cs="宋体"/>
          <w:sz w:val="24"/>
          <w:szCs w:val="24"/>
        </w:rPr>
        <w:t>出版社，</w:t>
      </w:r>
      <w:r>
        <w:rPr>
          <w:rFonts w:ascii="宋体" w:hAnsi="宋体" w:cs="宋体" w:hint="eastAsia"/>
          <w:sz w:val="24"/>
          <w:szCs w:val="24"/>
        </w:rPr>
        <w:t>2016</w:t>
      </w:r>
      <w:r>
        <w:rPr>
          <w:rFonts w:ascii="宋体" w:hAnsi="宋体" w:cs="宋体"/>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路玉麟，</w:t>
      </w:r>
      <w:proofErr w:type="gramStart"/>
      <w:r>
        <w:rPr>
          <w:rFonts w:ascii="宋体" w:hAnsi="宋体" w:cs="宋体" w:hint="eastAsia"/>
          <w:sz w:val="24"/>
          <w:szCs w:val="24"/>
        </w:rPr>
        <w:t>郑利霞等</w:t>
      </w:r>
      <w:proofErr w:type="gramEnd"/>
      <w:r>
        <w:rPr>
          <w:rFonts w:ascii="宋体" w:hAnsi="宋体" w:cs="宋体" w:hint="eastAsia"/>
          <w:sz w:val="24"/>
          <w:szCs w:val="24"/>
        </w:rPr>
        <w:t xml:space="preserve"> </w:t>
      </w:r>
      <w:r>
        <w:rPr>
          <w:rFonts w:ascii="宋体" w:hAnsi="宋体" w:cs="宋体" w:hint="eastAsia"/>
          <w:sz w:val="24"/>
          <w:szCs w:val="24"/>
        </w:rPr>
        <w:t>编，《会计</w:t>
      </w:r>
      <w:r>
        <w:rPr>
          <w:rFonts w:ascii="宋体" w:hAnsi="宋体" w:cs="宋体" w:hint="eastAsia"/>
          <w:sz w:val="24"/>
          <w:szCs w:val="24"/>
        </w:rPr>
        <w:t xml:space="preserve"> </w:t>
      </w:r>
      <w:r>
        <w:rPr>
          <w:rFonts w:ascii="宋体" w:hAnsi="宋体" w:cs="宋体" w:hint="eastAsia"/>
          <w:sz w:val="24"/>
          <w:szCs w:val="24"/>
        </w:rPr>
        <w:t>出纳</w:t>
      </w:r>
      <w:r>
        <w:rPr>
          <w:rFonts w:ascii="宋体" w:hAnsi="宋体" w:cs="宋体" w:hint="eastAsia"/>
          <w:sz w:val="24"/>
          <w:szCs w:val="24"/>
        </w:rPr>
        <w:t xml:space="preserve"> </w:t>
      </w:r>
      <w:r>
        <w:rPr>
          <w:rFonts w:ascii="宋体" w:hAnsi="宋体" w:cs="宋体" w:hint="eastAsia"/>
          <w:sz w:val="24"/>
          <w:szCs w:val="24"/>
        </w:rPr>
        <w:t>做账</w:t>
      </w:r>
      <w:r>
        <w:rPr>
          <w:rFonts w:ascii="宋体" w:hAnsi="宋体" w:cs="宋体" w:hint="eastAsia"/>
          <w:sz w:val="24"/>
          <w:szCs w:val="24"/>
        </w:rPr>
        <w:t xml:space="preserve"> </w:t>
      </w:r>
      <w:r>
        <w:rPr>
          <w:rFonts w:ascii="宋体" w:hAnsi="宋体" w:cs="宋体" w:hint="eastAsia"/>
          <w:sz w:val="24"/>
          <w:szCs w:val="24"/>
        </w:rPr>
        <w:t>纳税岗位实战宝典》，清华大学</w:t>
      </w:r>
      <w:r>
        <w:rPr>
          <w:rFonts w:ascii="宋体" w:hAnsi="宋体" w:cs="宋体"/>
          <w:sz w:val="24"/>
          <w:szCs w:val="24"/>
        </w:rPr>
        <w:t>出版社，</w:t>
      </w:r>
      <w:r>
        <w:rPr>
          <w:rFonts w:ascii="宋体" w:hAnsi="宋体" w:cs="宋体" w:hint="eastAsia"/>
          <w:sz w:val="24"/>
          <w:szCs w:val="24"/>
        </w:rPr>
        <w:t>2014</w:t>
      </w:r>
      <w:r>
        <w:rPr>
          <w:rFonts w:ascii="宋体" w:hAnsi="宋体" w:cs="宋体"/>
          <w:sz w:val="24"/>
          <w:szCs w:val="24"/>
        </w:rPr>
        <w:t>年。</w:t>
      </w:r>
    </w:p>
    <w:p w:rsidR="006262CA" w:rsidRDefault="006262CA">
      <w:pPr>
        <w:adjustRightInd w:val="0"/>
        <w:snapToGrid w:val="0"/>
        <w:spacing w:after="0" w:line="400" w:lineRule="exact"/>
        <w:rPr>
          <w:rFonts w:ascii="宋体" w:hAnsi="宋体" w:cs="宋体"/>
          <w:color w:val="000000"/>
          <w:sz w:val="24"/>
        </w:rPr>
      </w:pP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after="100" w:after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编写人（课程负责人）：汪丹</w:t>
      </w:r>
    </w:p>
    <w:p w:rsidR="006262CA" w:rsidRDefault="00AD7B87">
      <w:pPr>
        <w:widowControl/>
        <w:shd w:val="clear" w:color="auto" w:fill="FFFFFF"/>
        <w:adjustRightInd w:val="0"/>
        <w:snapToGrid w:val="0"/>
        <w:spacing w:before="100" w:after="100" w:after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after="100" w:after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after="100" w:afterAutospacing="1" w:line="480" w:lineRule="exact"/>
        <w:ind w:firstLineChars="2300" w:firstLine="5520"/>
        <w:jc w:val="right"/>
        <w:rPr>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r>
        <w:rPr>
          <w:sz w:val="24"/>
        </w:rPr>
        <w:t xml:space="preserve"> </w:t>
      </w:r>
      <w:r>
        <w:rPr>
          <w:rFonts w:hint="eastAsia"/>
          <w:sz w:val="24"/>
        </w:rPr>
        <w:t xml:space="preserve">  </w:t>
      </w:r>
    </w:p>
    <w:p w:rsidR="006262CA" w:rsidRDefault="00AD7B87">
      <w:pPr>
        <w:pStyle w:val="1"/>
      </w:pPr>
      <w:bookmarkStart w:id="124" w:name="_Toc11615514"/>
      <w:bookmarkStart w:id="125" w:name="_Toc11611572"/>
      <w:bookmarkStart w:id="126" w:name="_Toc11612396"/>
      <w:bookmarkStart w:id="127" w:name="_Toc11611021"/>
      <w:bookmarkStart w:id="128" w:name="_Toc11610690"/>
      <w:r>
        <w:rPr>
          <w:rFonts w:hint="eastAsia"/>
        </w:rPr>
        <w:lastRenderedPageBreak/>
        <w:t>《基础会计》课程考试大纲</w:t>
      </w:r>
      <w:bookmarkEnd w:id="124"/>
      <w:bookmarkEnd w:id="125"/>
      <w:bookmarkEnd w:id="126"/>
      <w:bookmarkEnd w:id="127"/>
      <w:bookmarkEnd w:id="128"/>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课程编码：</w:t>
      </w:r>
      <w:r>
        <w:rPr>
          <w:rFonts w:ascii="黑体" w:eastAsia="黑体" w:hAnsi="黑体" w:cs="黑体" w:hint="eastAsia"/>
          <w:color w:val="000000"/>
          <w:sz w:val="24"/>
          <w:szCs w:val="24"/>
        </w:rPr>
        <w:t>J314012</w:t>
      </w:r>
      <w:r>
        <w:rPr>
          <w:rFonts w:ascii="宋体" w:hAnsi="宋体" w:hint="eastAsia"/>
          <w:b/>
          <w:sz w:val="24"/>
          <w:szCs w:val="24"/>
        </w:rPr>
        <w:t xml:space="preserve">                  </w:t>
      </w:r>
      <w:r>
        <w:rPr>
          <w:rFonts w:ascii="黑体" w:eastAsia="黑体" w:hAnsi="黑体" w:cs="黑体" w:hint="eastAsia"/>
          <w:color w:val="000000"/>
          <w:sz w:val="24"/>
          <w:szCs w:val="24"/>
        </w:rPr>
        <w:t>课程性质：学科专业基础课</w:t>
      </w:r>
      <w:r>
        <w:rPr>
          <w:rFonts w:ascii="宋体" w:hAnsi="宋体" w:hint="eastAsia"/>
          <w:sz w:val="24"/>
          <w:szCs w:val="24"/>
        </w:rPr>
        <w:t xml:space="preserve">      </w:t>
      </w:r>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r>
        <w:rPr>
          <w:rFonts w:ascii="宋体" w:hAnsi="宋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r>
        <w:rPr>
          <w:rFonts w:ascii="宋体" w:hAnsi="宋体" w:hint="eastAsia"/>
          <w:sz w:val="24"/>
          <w:szCs w:val="24"/>
        </w:rPr>
        <w:t xml:space="preserve">                                  </w:t>
      </w:r>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适用专业：会计</w:t>
      </w:r>
      <w:r>
        <w:rPr>
          <w:rFonts w:ascii="黑体" w:eastAsia="黑体" w:hAnsi="黑体" w:cs="黑体" w:hint="eastAsia"/>
          <w:color w:val="000000"/>
          <w:sz w:val="24"/>
          <w:szCs w:val="24"/>
        </w:rPr>
        <w:t xml:space="preserve">    </w:t>
      </w:r>
      <w:r>
        <w:rPr>
          <w:rFonts w:ascii="宋体" w:hAnsi="宋体" w:hint="eastAsia"/>
          <w:sz w:val="24"/>
          <w:szCs w:val="24"/>
        </w:rPr>
        <w:t xml:space="preserve">    </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一、考试目的</w:t>
      </w:r>
      <w:r>
        <w:rPr>
          <w:rFonts w:ascii="黑体" w:eastAsia="黑体" w:hint="eastAsia"/>
          <w:b/>
          <w:bCs/>
          <w:sz w:val="24"/>
        </w:rPr>
        <w:t xml:space="preserve"> </w:t>
      </w:r>
    </w:p>
    <w:p w:rsidR="006262CA" w:rsidRDefault="00AD7B87">
      <w:pPr>
        <w:adjustRightInd w:val="0"/>
        <w:snapToGrid w:val="0"/>
        <w:spacing w:after="0" w:line="240" w:lineRule="auto"/>
        <w:ind w:firstLineChars="200" w:firstLine="480"/>
        <w:rPr>
          <w:rFonts w:ascii="宋体" w:hAnsi="宋体"/>
          <w:sz w:val="24"/>
        </w:rPr>
      </w:pPr>
      <w:r>
        <w:rPr>
          <w:rFonts w:ascii="宋体" w:hAnsi="宋体" w:cs="宋体" w:hint="eastAsia"/>
          <w:color w:val="000000"/>
          <w:kern w:val="0"/>
          <w:sz w:val="24"/>
        </w:rPr>
        <w:t>考试是一种严格的知识水平鉴定方法。通过考试，可以检查学生的学习能力和掌握知识的程度，根据学生的考试情况，可以为教师在以后教学中的改进提供参考。</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二、考试方法、考试时间及试题类型</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．考试方法：试卷考试</w:t>
      </w:r>
      <w:r>
        <w:rPr>
          <w:rFonts w:ascii="宋体" w:hAnsi="宋体" w:cs="宋体"/>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 xml:space="preserve"> </w:t>
      </w:r>
      <w:r>
        <w:rPr>
          <w:rFonts w:ascii="宋体" w:hAnsi="宋体" w:cs="宋体"/>
          <w:color w:val="000000"/>
          <w:kern w:val="0"/>
          <w:sz w:val="24"/>
        </w:rPr>
        <w:t>考试时间：</w:t>
      </w:r>
      <w:r>
        <w:rPr>
          <w:rFonts w:ascii="宋体" w:hAnsi="宋体" w:cs="宋体" w:hint="eastAsia"/>
          <w:color w:val="000000"/>
          <w:kern w:val="0"/>
          <w:sz w:val="24"/>
        </w:rPr>
        <w:t>课程结束后</w:t>
      </w:r>
      <w:r>
        <w:rPr>
          <w:rFonts w:ascii="宋体" w:hAnsi="宋体" w:cs="宋体"/>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试题类型</w:t>
      </w:r>
      <w:r>
        <w:rPr>
          <w:rFonts w:ascii="宋体" w:hAnsi="宋体" w:cs="宋体"/>
          <w:color w:val="000000"/>
          <w:kern w:val="0"/>
          <w:sz w:val="24"/>
        </w:rPr>
        <w:t>：</w:t>
      </w:r>
      <w:r>
        <w:rPr>
          <w:rFonts w:ascii="宋体" w:hAnsi="宋体" w:cs="宋体" w:hint="eastAsia"/>
          <w:color w:val="000000"/>
          <w:kern w:val="0"/>
          <w:sz w:val="24"/>
        </w:rPr>
        <w:t>单项选择题、多项选择题、判断题、分录题、综合报表题</w:t>
      </w:r>
      <w:r>
        <w:rPr>
          <w:rFonts w:ascii="宋体" w:hAnsi="宋体" w:cs="宋体"/>
          <w:color w:val="000000"/>
          <w:kern w:val="0"/>
          <w:sz w:val="24"/>
        </w:rPr>
        <w:t xml:space="preserve"> </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三、考试的内容及要求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（一）第一章</w:t>
      </w:r>
      <w:r>
        <w:rPr>
          <w:rFonts w:ascii="宋体" w:hAnsi="宋体" w:cs="宋体" w:hint="eastAsia"/>
          <w:color w:val="000000"/>
          <w:kern w:val="0"/>
          <w:sz w:val="24"/>
        </w:rPr>
        <w:t xml:space="preserve"> </w:t>
      </w:r>
      <w:r>
        <w:rPr>
          <w:rFonts w:ascii="宋体" w:hAnsi="宋体" w:cs="宋体" w:hint="eastAsia"/>
          <w:color w:val="000000"/>
          <w:kern w:val="0"/>
          <w:sz w:val="24"/>
        </w:rPr>
        <w:t>绪论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会计的概念、职能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、会计的概念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、会计的职能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）核算职能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）监督职能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会计核算的方法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、设置会计科目和账户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、复式记账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、填制和审核凭证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、登记账簿</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、成本计算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、财产清查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、编制财务会计报告</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（二）第二章</w:t>
      </w:r>
      <w:r>
        <w:rPr>
          <w:rFonts w:ascii="宋体" w:hAnsi="宋体" w:cs="宋体" w:hint="eastAsia"/>
          <w:color w:val="000000"/>
          <w:kern w:val="0"/>
          <w:sz w:val="24"/>
        </w:rPr>
        <w:t xml:space="preserve"> </w:t>
      </w:r>
      <w:r>
        <w:rPr>
          <w:rFonts w:ascii="宋体" w:hAnsi="宋体" w:cs="宋体" w:hint="eastAsia"/>
          <w:color w:val="000000"/>
          <w:kern w:val="0"/>
          <w:sz w:val="24"/>
        </w:rPr>
        <w:t>会计核算的基本前提与要求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会计核算的基本前提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、会计主体</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、持续经营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、会计分期</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、货币计量</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会计处理基础</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、权责发生制</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、收付实现制</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会计信息质量要求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、可靠性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2</w:t>
      </w:r>
      <w:r>
        <w:rPr>
          <w:rFonts w:ascii="宋体" w:hAnsi="宋体" w:cs="宋体" w:hint="eastAsia"/>
          <w:color w:val="000000"/>
          <w:kern w:val="0"/>
          <w:sz w:val="24"/>
        </w:rPr>
        <w:t>、相关性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、明晰性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、可比性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、实质重于形式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、重要性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、谨慎性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8</w:t>
      </w:r>
      <w:r>
        <w:rPr>
          <w:rFonts w:ascii="宋体" w:hAnsi="宋体" w:cs="宋体" w:hint="eastAsia"/>
          <w:color w:val="000000"/>
          <w:kern w:val="0"/>
          <w:sz w:val="24"/>
        </w:rPr>
        <w:t>、及时性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（三）第</w:t>
      </w:r>
      <w:r>
        <w:rPr>
          <w:rFonts w:ascii="宋体" w:hAnsi="宋体" w:cs="宋体" w:hint="eastAsia"/>
          <w:color w:val="000000"/>
          <w:kern w:val="0"/>
          <w:sz w:val="24"/>
        </w:rPr>
        <w:t>3</w:t>
      </w:r>
      <w:r>
        <w:rPr>
          <w:rFonts w:ascii="宋体" w:hAnsi="宋体" w:cs="宋体" w:hint="eastAsia"/>
          <w:color w:val="000000"/>
          <w:kern w:val="0"/>
          <w:sz w:val="24"/>
        </w:rPr>
        <w:t>章</w:t>
      </w:r>
      <w:r>
        <w:rPr>
          <w:rFonts w:ascii="宋体" w:hAnsi="宋体" w:cs="宋体" w:hint="eastAsia"/>
          <w:color w:val="000000"/>
          <w:kern w:val="0"/>
          <w:sz w:val="24"/>
        </w:rPr>
        <w:t xml:space="preserve"> </w:t>
      </w:r>
      <w:r>
        <w:rPr>
          <w:rFonts w:ascii="宋体" w:hAnsi="宋体" w:cs="宋体" w:hint="eastAsia"/>
          <w:color w:val="000000"/>
          <w:kern w:val="0"/>
          <w:sz w:val="24"/>
        </w:rPr>
        <w:t>会计核算的理论依据和基本方法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会计要素</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、负债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、所有者权益</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、利润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会计恒等式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、资产</w:t>
      </w:r>
      <w:r>
        <w:rPr>
          <w:rFonts w:ascii="宋体" w:hAnsi="宋体" w:cs="宋体" w:hint="eastAsia"/>
          <w:color w:val="000000"/>
          <w:kern w:val="0"/>
          <w:sz w:val="24"/>
        </w:rPr>
        <w:t>=</w:t>
      </w:r>
      <w:r>
        <w:rPr>
          <w:rFonts w:ascii="宋体" w:hAnsi="宋体" w:cs="宋体" w:hint="eastAsia"/>
          <w:color w:val="000000"/>
          <w:kern w:val="0"/>
          <w:sz w:val="24"/>
        </w:rPr>
        <w:t>负债</w:t>
      </w:r>
      <w:r>
        <w:rPr>
          <w:rFonts w:ascii="宋体" w:hAnsi="宋体" w:cs="宋体" w:hint="eastAsia"/>
          <w:color w:val="000000"/>
          <w:kern w:val="0"/>
          <w:sz w:val="24"/>
        </w:rPr>
        <w:t>+</w:t>
      </w:r>
      <w:r>
        <w:rPr>
          <w:rFonts w:ascii="宋体" w:hAnsi="宋体" w:cs="宋体" w:hint="eastAsia"/>
          <w:color w:val="000000"/>
          <w:kern w:val="0"/>
          <w:sz w:val="24"/>
        </w:rPr>
        <w:t>所有者权益</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、经济业务对会计恒等式的影响</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）引起等式两边会计要素同时增加的经济业务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）引起等式左边会计要素发生增减的经济业务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）引起等式两边会计要素同时减少的经济业务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）引起等式右边会计要素发生增减的经济业务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会计科目和账户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、会计科目的分类</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、账户的基本结构</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借贷复式记账法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、概念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、借贷复式记账法的要素</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）记账符号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）记账规则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）会计分录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）过账与试算平衡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第六节</w:t>
      </w:r>
      <w:r>
        <w:rPr>
          <w:rFonts w:ascii="宋体" w:hAnsi="宋体" w:cs="宋体" w:hint="eastAsia"/>
          <w:color w:val="000000"/>
          <w:kern w:val="0"/>
          <w:sz w:val="24"/>
        </w:rPr>
        <w:t xml:space="preserve"> </w:t>
      </w:r>
      <w:r>
        <w:rPr>
          <w:rFonts w:ascii="宋体" w:hAnsi="宋体" w:cs="宋体" w:hint="eastAsia"/>
          <w:color w:val="000000"/>
          <w:kern w:val="0"/>
          <w:sz w:val="24"/>
        </w:rPr>
        <w:t>总分类账户与明细分类账户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、概念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、总分类账户与明细分类账户的平行登记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）概念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）要点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（四）第四章</w:t>
      </w:r>
      <w:r>
        <w:rPr>
          <w:rFonts w:ascii="宋体" w:hAnsi="宋体" w:cs="宋体" w:hint="eastAsia"/>
          <w:color w:val="000000"/>
          <w:kern w:val="0"/>
          <w:sz w:val="24"/>
        </w:rPr>
        <w:t xml:space="preserve"> </w:t>
      </w:r>
      <w:r>
        <w:rPr>
          <w:rFonts w:ascii="宋体" w:hAnsi="宋体" w:cs="宋体" w:hint="eastAsia"/>
          <w:color w:val="000000"/>
          <w:kern w:val="0"/>
          <w:sz w:val="24"/>
        </w:rPr>
        <w:t>企业主要经济业务的核算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资金筹集业务的核算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、筹资业务核算应设置的账户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）实收资本或股本</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）固定资产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）无形资产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）库存现金</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5</w:t>
      </w:r>
      <w:r>
        <w:rPr>
          <w:rFonts w:ascii="宋体" w:hAnsi="宋体" w:cs="宋体" w:hint="eastAsia"/>
          <w:color w:val="000000"/>
          <w:kern w:val="0"/>
          <w:sz w:val="24"/>
        </w:rPr>
        <w:t>）银行存款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）短期借款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）长期借款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）应付债券</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、筹资过程主要经济业务的核算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生产准备业务的核算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、生产准备业务核算应设置的账户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）在途物资</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）原材料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）应交税费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）应付账款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）预付账款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）应付票据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、生产准备过程主要经济业务的核算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生产过程业务的核算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、生产过程业务核算应设置的账户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）生产成本</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）制造费用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）管理费用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）财务费用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）累计折旧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）应付职工薪</w:t>
      </w:r>
      <w:proofErr w:type="gramStart"/>
      <w:r>
        <w:rPr>
          <w:rFonts w:ascii="宋体" w:hAnsi="宋体" w:cs="宋体" w:hint="eastAsia"/>
          <w:color w:val="000000"/>
          <w:kern w:val="0"/>
          <w:sz w:val="24"/>
        </w:rPr>
        <w:t>酬</w:t>
      </w:r>
      <w:proofErr w:type="gramEnd"/>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）应付利息</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）库存商品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、生产过程主要经济业务的核算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销售过程业务的核算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、销售过程业务核算应设置的账户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）主营业务收入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）主营业务成本</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）销售费用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）税金及附加</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）应收账款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）预收账款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）应收票据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）其他业务收入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）其他业务成本</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、销售过程主要经济业务的核算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第五节</w:t>
      </w:r>
      <w:r>
        <w:rPr>
          <w:rFonts w:ascii="宋体" w:hAnsi="宋体" w:cs="宋体" w:hint="eastAsia"/>
          <w:color w:val="000000"/>
          <w:kern w:val="0"/>
          <w:sz w:val="24"/>
        </w:rPr>
        <w:t xml:space="preserve"> </w:t>
      </w:r>
      <w:r>
        <w:rPr>
          <w:rFonts w:ascii="宋体" w:hAnsi="宋体" w:cs="宋体" w:hint="eastAsia"/>
          <w:color w:val="000000"/>
          <w:kern w:val="0"/>
          <w:sz w:val="24"/>
        </w:rPr>
        <w:t>财务成果的核算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、利润的形成和分配</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、财务成果核算应设置的账户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）营业外收入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）营业外支出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）投资收益</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）所得税费用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5</w:t>
      </w:r>
      <w:r>
        <w:rPr>
          <w:rFonts w:ascii="宋体" w:hAnsi="宋体" w:cs="宋体" w:hint="eastAsia"/>
          <w:color w:val="000000"/>
          <w:kern w:val="0"/>
          <w:sz w:val="24"/>
        </w:rPr>
        <w:t>）本年利润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）利润分配</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）盈余公积</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）应付股利</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、财务成果主要经济业务的核算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（五）第五章</w:t>
      </w:r>
      <w:r>
        <w:rPr>
          <w:rFonts w:ascii="宋体" w:hAnsi="宋体" w:cs="宋体" w:hint="eastAsia"/>
          <w:color w:val="000000"/>
          <w:kern w:val="0"/>
          <w:sz w:val="24"/>
        </w:rPr>
        <w:t xml:space="preserve"> </w:t>
      </w:r>
      <w:r>
        <w:rPr>
          <w:rFonts w:ascii="宋体" w:hAnsi="宋体" w:cs="宋体" w:hint="eastAsia"/>
          <w:color w:val="000000"/>
          <w:kern w:val="0"/>
          <w:sz w:val="24"/>
        </w:rPr>
        <w:t>会计凭证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会计凭证概述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、会计凭证的概念和种类</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）原始凭证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）记账凭证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、会计凭证的作用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原始凭证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、原始凭证的种类</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）按取得的来源不同分类</w:t>
      </w:r>
      <w:r>
        <w:rPr>
          <w:rFonts w:ascii="宋体" w:hAnsi="宋体" w:cs="宋体" w:hint="eastAsia"/>
          <w:color w:val="000000"/>
          <w:kern w:val="0"/>
          <w:sz w:val="24"/>
        </w:rPr>
        <w:t> </w:t>
      </w:r>
      <w:r>
        <w:rPr>
          <w:rFonts w:ascii="宋体" w:hAnsi="宋体" w:cs="宋体" w:hint="eastAsia"/>
          <w:color w:val="000000"/>
          <w:kern w:val="0"/>
          <w:sz w:val="24"/>
        </w:rPr>
        <w:t>自制原始凭证</w:t>
      </w:r>
      <w:r>
        <w:rPr>
          <w:rFonts w:ascii="宋体" w:hAnsi="宋体" w:cs="宋体" w:hint="eastAsia"/>
          <w:color w:val="000000"/>
          <w:kern w:val="0"/>
          <w:sz w:val="24"/>
        </w:rPr>
        <w:t xml:space="preserve">   </w:t>
      </w:r>
      <w:r>
        <w:rPr>
          <w:rFonts w:ascii="宋体" w:hAnsi="宋体" w:cs="宋体" w:hint="eastAsia"/>
          <w:color w:val="000000"/>
          <w:kern w:val="0"/>
          <w:sz w:val="24"/>
        </w:rPr>
        <w:t>外来原始凭证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）按照格式的不同分类</w:t>
      </w:r>
      <w:r>
        <w:rPr>
          <w:rFonts w:ascii="宋体" w:hAnsi="宋体" w:cs="宋体" w:hint="eastAsia"/>
          <w:color w:val="000000"/>
          <w:kern w:val="0"/>
          <w:sz w:val="24"/>
        </w:rPr>
        <w:t xml:space="preserve">    </w:t>
      </w:r>
      <w:r>
        <w:rPr>
          <w:rFonts w:ascii="宋体" w:hAnsi="宋体" w:cs="宋体" w:hint="eastAsia"/>
          <w:color w:val="000000"/>
          <w:kern w:val="0"/>
          <w:sz w:val="24"/>
        </w:rPr>
        <w:t>通用凭证</w:t>
      </w:r>
      <w:r>
        <w:rPr>
          <w:rFonts w:ascii="宋体" w:hAnsi="宋体" w:cs="宋体" w:hint="eastAsia"/>
          <w:color w:val="000000"/>
          <w:kern w:val="0"/>
          <w:sz w:val="24"/>
        </w:rPr>
        <w:t xml:space="preserve">    </w:t>
      </w:r>
      <w:r>
        <w:rPr>
          <w:rFonts w:ascii="宋体" w:hAnsi="宋体" w:cs="宋体" w:hint="eastAsia"/>
          <w:color w:val="000000"/>
          <w:kern w:val="0"/>
          <w:sz w:val="24"/>
        </w:rPr>
        <w:t>专用凭证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、原始凭证的基本内容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原始凭证所包括的基本内容，通常称为凭证要素，主要有：原始凭证名称、填制凭证的日期、凭证的编号、接受凭证单位名称（抬头人）、经济业务内容（含数量、单价、金额等）、填制单位签章、有关人员（部门负责人、经办人员）签章、填制凭证单位名称或者填制人姓名、凭证附件。</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、原始凭证的填制要求</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）记录要真实</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）内容要完整</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）手续要完备</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）书写要清楚、规范</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）编号要连续</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）不得涂改、刮擦、挖补</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）填</w:t>
      </w:r>
      <w:r>
        <w:rPr>
          <w:rFonts w:ascii="宋体" w:hAnsi="宋体" w:cs="宋体" w:hint="eastAsia"/>
          <w:color w:val="000000"/>
          <w:kern w:val="0"/>
          <w:sz w:val="24"/>
        </w:rPr>
        <w:t>制要及时</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、原始凭证的审核</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）审核原始凭证的真实性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）审核原始凭证的合法性</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）审核原始凭证的合理性</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）审核原始凭证的完整性</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）审核原始凭证的正确性</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）审核原始凭证的及时性</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记账凭证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、记账凭证的种类</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）按内容可分为收款凭证、付款凭证和转账凭证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）按填列方式可分为复式记账凭证和单式记账凭证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、记账凭证的基本内容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记账凭证必须具备以下基本内容：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）记账凭证的名称；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）记账凭证的日期；</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）记账凭证的编号；</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4</w:t>
      </w:r>
      <w:r>
        <w:rPr>
          <w:rFonts w:ascii="宋体" w:hAnsi="宋体" w:cs="宋体" w:hint="eastAsia"/>
          <w:color w:val="000000"/>
          <w:kern w:val="0"/>
          <w:sz w:val="24"/>
        </w:rPr>
        <w:t>）经济业务事项的内容摘要；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）经济业务事项所涉及的会计科目及其记账方向；</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）经济业务事项的金额；</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）记账标记；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）所附原始凭证的张数；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9</w:t>
      </w:r>
      <w:r>
        <w:rPr>
          <w:rFonts w:ascii="宋体" w:hAnsi="宋体" w:cs="宋体" w:hint="eastAsia"/>
          <w:color w:val="000000"/>
          <w:kern w:val="0"/>
          <w:sz w:val="24"/>
        </w:rPr>
        <w:t>）制证、审核、记账、会计主管等有关人员的签章，收款凭证和付款凭证还应由出纳人员签名或盖章。</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、记账凭证的填制基本要求</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、记账凭证的审核</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）内容是否真实</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）项目是否齐全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）科目是否正确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）金额是否正确</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）书写是否正确</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会计凭证的传递和保管</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、会计凭证的传递</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会计凭证的传递是指会计凭证从取得或填制时起至归档保管过程中，在单位内部各有关部门和人员之间的传送程序。</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、会计凭证的保管</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会计凭证的保管，是指会计</w:t>
      </w:r>
      <w:proofErr w:type="gramStart"/>
      <w:r>
        <w:rPr>
          <w:rFonts w:ascii="宋体" w:hAnsi="宋体" w:cs="宋体" w:hint="eastAsia"/>
          <w:color w:val="000000"/>
          <w:kern w:val="0"/>
          <w:sz w:val="24"/>
        </w:rPr>
        <w:t>凭证登账后</w:t>
      </w:r>
      <w:proofErr w:type="gramEnd"/>
      <w:r>
        <w:rPr>
          <w:rFonts w:ascii="宋体" w:hAnsi="宋体" w:cs="宋体" w:hint="eastAsia"/>
          <w:color w:val="000000"/>
          <w:kern w:val="0"/>
          <w:sz w:val="24"/>
        </w:rPr>
        <w:t>的整理、装订和归档存查</w:t>
      </w:r>
      <w:r>
        <w:rPr>
          <w:rFonts w:ascii="宋体" w:hAnsi="宋体" w:cs="宋体" w:hint="eastAsia"/>
          <w:color w:val="000000"/>
          <w:kern w:val="0"/>
          <w:sz w:val="24"/>
        </w:rPr>
        <w:t>.</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会计档案的归档</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会计档案的保管期限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会计档案的查阅和复制</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会计档案的销毁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第六章</w:t>
      </w:r>
      <w:r>
        <w:rPr>
          <w:rFonts w:ascii="宋体" w:hAnsi="宋体" w:cs="宋体" w:hint="eastAsia"/>
          <w:color w:val="000000"/>
          <w:kern w:val="0"/>
          <w:sz w:val="24"/>
        </w:rPr>
        <w:t xml:space="preserve"> </w:t>
      </w:r>
      <w:r>
        <w:rPr>
          <w:rFonts w:ascii="宋体" w:hAnsi="宋体" w:cs="宋体" w:hint="eastAsia"/>
          <w:color w:val="000000"/>
          <w:kern w:val="0"/>
          <w:sz w:val="24"/>
        </w:rPr>
        <w:t>会计账簿</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w:t>
      </w:r>
      <w:r>
        <w:rPr>
          <w:rFonts w:ascii="宋体" w:hAnsi="宋体" w:cs="宋体" w:hint="eastAsia"/>
          <w:color w:val="000000"/>
          <w:kern w:val="0"/>
          <w:sz w:val="24"/>
        </w:rPr>
        <w:t>会计账簿概述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、会计账簿的概念</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、会计账簿的分类</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）按用途分类</w:t>
      </w:r>
      <w:r>
        <w:rPr>
          <w:rFonts w:ascii="宋体" w:hAnsi="宋体" w:cs="宋体" w:hint="eastAsia"/>
          <w:color w:val="000000"/>
          <w:kern w:val="0"/>
          <w:sz w:val="24"/>
        </w:rPr>
        <w:t xml:space="preserve">  </w:t>
      </w:r>
      <w:r>
        <w:rPr>
          <w:rFonts w:ascii="宋体" w:hAnsi="宋体" w:cs="宋体" w:hint="eastAsia"/>
          <w:color w:val="000000"/>
          <w:kern w:val="0"/>
          <w:sz w:val="24"/>
        </w:rPr>
        <w:t>序时账簿、分类账簿、备查账簿</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）按账页格式分类</w:t>
      </w:r>
      <w:r>
        <w:rPr>
          <w:rFonts w:ascii="宋体" w:hAnsi="宋体" w:cs="宋体" w:hint="eastAsia"/>
          <w:color w:val="000000"/>
          <w:kern w:val="0"/>
          <w:sz w:val="24"/>
        </w:rPr>
        <w:t> </w:t>
      </w:r>
      <w:r>
        <w:rPr>
          <w:rFonts w:ascii="宋体" w:hAnsi="宋体" w:cs="宋体" w:hint="eastAsia"/>
          <w:color w:val="000000"/>
          <w:kern w:val="0"/>
          <w:sz w:val="24"/>
        </w:rPr>
        <w:t>三栏式账簿、多栏式账簿、数量金额式账簿</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）按外型特征分类</w:t>
      </w:r>
      <w:r>
        <w:rPr>
          <w:rFonts w:ascii="宋体" w:hAnsi="宋体" w:cs="宋体" w:hint="eastAsia"/>
          <w:color w:val="000000"/>
          <w:kern w:val="0"/>
          <w:sz w:val="24"/>
        </w:rPr>
        <w:t> </w:t>
      </w:r>
      <w:r>
        <w:rPr>
          <w:rFonts w:ascii="宋体" w:hAnsi="宋体" w:cs="宋体" w:hint="eastAsia"/>
          <w:color w:val="000000"/>
          <w:kern w:val="0"/>
          <w:sz w:val="24"/>
        </w:rPr>
        <w:t>订本账、活页账、卡片账</w:t>
      </w:r>
      <w:r>
        <w:rPr>
          <w:rFonts w:ascii="宋体" w:hAnsi="宋体" w:cs="宋体" w:hint="eastAsia"/>
          <w:color w:val="000000"/>
          <w:kern w:val="0"/>
          <w:sz w:val="24"/>
        </w:rPr>
        <w:t>  </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会计账簿的内容、启用与登记规则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、会计账簿的基本内容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）封面</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）扉页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）账页</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、会计账簿的启用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、会计账簿的登记规则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会计账簿的格式和登记方法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、现金日记账的格式和登记方法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、银行存款日记账的格式和登记方法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、总分类账的格式和登记方法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、明细分类账的格式和登记方法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错账更正方法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hint="eastAsia"/>
          <w:color w:val="000000"/>
          <w:kern w:val="0"/>
          <w:sz w:val="24"/>
        </w:rPr>
        <w:t>、划线更正法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、红字更正法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、补充登记法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第五节</w:t>
      </w:r>
      <w:r>
        <w:rPr>
          <w:rFonts w:ascii="宋体" w:hAnsi="宋体" w:cs="宋体" w:hint="eastAsia"/>
          <w:color w:val="000000"/>
          <w:kern w:val="0"/>
          <w:sz w:val="24"/>
        </w:rPr>
        <w:t xml:space="preserve"> </w:t>
      </w:r>
      <w:r>
        <w:rPr>
          <w:rFonts w:ascii="宋体" w:hAnsi="宋体" w:cs="宋体" w:hint="eastAsia"/>
          <w:color w:val="000000"/>
          <w:kern w:val="0"/>
          <w:sz w:val="24"/>
        </w:rPr>
        <w:t>对账和结账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、对账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）账证核对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）账</w:t>
      </w:r>
      <w:proofErr w:type="gramStart"/>
      <w:r>
        <w:rPr>
          <w:rFonts w:ascii="宋体" w:hAnsi="宋体" w:cs="宋体" w:hint="eastAsia"/>
          <w:color w:val="000000"/>
          <w:kern w:val="0"/>
          <w:sz w:val="24"/>
        </w:rPr>
        <w:t>账</w:t>
      </w:r>
      <w:proofErr w:type="gramEnd"/>
      <w:r>
        <w:rPr>
          <w:rFonts w:ascii="宋体" w:hAnsi="宋体" w:cs="宋体" w:hint="eastAsia"/>
          <w:color w:val="000000"/>
          <w:kern w:val="0"/>
          <w:sz w:val="24"/>
        </w:rPr>
        <w:t>核对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）账实核对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、结账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）结账的程序</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）结账的方法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第六节</w:t>
      </w:r>
      <w:r>
        <w:rPr>
          <w:rFonts w:ascii="宋体" w:hAnsi="宋体" w:cs="宋体" w:hint="eastAsia"/>
          <w:color w:val="000000"/>
          <w:kern w:val="0"/>
          <w:sz w:val="24"/>
        </w:rPr>
        <w:t xml:space="preserve"> </w:t>
      </w:r>
      <w:r>
        <w:rPr>
          <w:rFonts w:ascii="宋体" w:hAnsi="宋体" w:cs="宋体" w:hint="eastAsia"/>
          <w:color w:val="000000"/>
          <w:kern w:val="0"/>
          <w:sz w:val="24"/>
        </w:rPr>
        <w:t>会计账簿的更换与保管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）会计账簿的更换</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）会计账簿的保管</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（七）第七章</w:t>
      </w:r>
      <w:r>
        <w:rPr>
          <w:rFonts w:ascii="宋体" w:hAnsi="宋体" w:cs="宋体" w:hint="eastAsia"/>
          <w:color w:val="000000"/>
          <w:kern w:val="0"/>
          <w:sz w:val="24"/>
        </w:rPr>
        <w:t xml:space="preserve"> </w:t>
      </w:r>
      <w:r>
        <w:rPr>
          <w:rFonts w:ascii="宋体" w:hAnsi="宋体" w:cs="宋体" w:hint="eastAsia"/>
          <w:color w:val="000000"/>
          <w:kern w:val="0"/>
          <w:sz w:val="24"/>
        </w:rPr>
        <w:t>财产清查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财产清查概述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、财产清查的概念</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）按清查的范围可分为全面清查和局部清查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）按清查的时间可分为定期清查和不定期清查</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、财产清查的意义</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、财产清查的一般程序</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财产清查的方法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、货币资金的清查方法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）库存现金的清查</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）银行存款的清查</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、实物的清查方法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）实地盘点法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）技术推算法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、往来款项的清查方法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财产清查结果的处理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、财产清查结果的处理要求</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）分析账实不符的原因和性质，提出处理建议</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）积极处理多余积压财产，清理往来款项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）总结经验教训，建立健全各项管理制度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）及时调整账簿记录，保证账实相符</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、财产清查结果的处理步骤和方法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）审批之前的处理</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）审批之后的处理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（八）第八章</w:t>
      </w:r>
      <w:r>
        <w:rPr>
          <w:rFonts w:ascii="宋体" w:hAnsi="宋体" w:cs="宋体" w:hint="eastAsia"/>
          <w:color w:val="000000"/>
          <w:kern w:val="0"/>
          <w:sz w:val="24"/>
        </w:rPr>
        <w:t xml:space="preserve"> </w:t>
      </w:r>
      <w:r>
        <w:rPr>
          <w:rFonts w:ascii="宋体" w:hAnsi="宋体" w:cs="宋体" w:hint="eastAsia"/>
          <w:color w:val="000000"/>
          <w:kern w:val="0"/>
          <w:sz w:val="24"/>
        </w:rPr>
        <w:t>会计核算程序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科目汇总表账务处理程序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、科目汇总表的编制方法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、一般编制步骤</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）根据原始凭证编制汇总原始凭证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）根据原始凭证或汇总原始凭证，编制记账凭证</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3</w:t>
      </w:r>
      <w:r>
        <w:rPr>
          <w:rFonts w:ascii="宋体" w:hAnsi="宋体" w:cs="宋体" w:hint="eastAsia"/>
          <w:color w:val="000000"/>
          <w:kern w:val="0"/>
          <w:sz w:val="24"/>
        </w:rPr>
        <w:t>）根据</w:t>
      </w:r>
      <w:r>
        <w:rPr>
          <w:rFonts w:ascii="宋体" w:hAnsi="宋体" w:cs="宋体" w:hint="eastAsia"/>
          <w:color w:val="000000"/>
          <w:kern w:val="0"/>
          <w:sz w:val="24"/>
        </w:rPr>
        <w:t>收款凭证、付款凭证逐笔登记现金日记账和银行存款日记账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）根据原始凭证、汇总原始凭证和记账凭证，登记各种明细分类账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）根据各种记账凭证编制科目汇总表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）根据科目汇总表登记总分类账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）期末，现金日记账、银行存款日记账和明细分类账的余额同有关总分类账的余额核对相符</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）期末，根据总分类账和明细分类账的记录，编制会计报表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、科目汇总表账务处理程序的特点、优缺点和适用范围</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）特点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）优缺点</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）适用范围</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（九）第九章</w:t>
      </w:r>
      <w:r>
        <w:rPr>
          <w:rFonts w:ascii="宋体" w:hAnsi="宋体" w:cs="宋体" w:hint="eastAsia"/>
          <w:color w:val="000000"/>
          <w:kern w:val="0"/>
          <w:sz w:val="24"/>
        </w:rPr>
        <w:t xml:space="preserve"> </w:t>
      </w:r>
      <w:r>
        <w:rPr>
          <w:rFonts w:ascii="宋体" w:hAnsi="宋体" w:cs="宋体" w:hint="eastAsia"/>
          <w:color w:val="000000"/>
          <w:kern w:val="0"/>
          <w:sz w:val="24"/>
        </w:rPr>
        <w:t>财务会计报告</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财务会计报告概述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、财务会计报告的概念</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、财务会计报告的构成</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）资产负债表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）利润表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）现金流量表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）附注</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、财务会计报告的编制要求</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资产负债表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、资产负债表的概念和意义</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、资产负债表的格式</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、资产负债表编制的基本方法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）根据总账账户的余额直接填列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）根据总账账户的余额计算填列</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）根据明细账户的余额计算填列</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）根据总账余额和明细账余额计算填列</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利润表</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、利润表的概念和意义</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、利润表的格式</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、利润表编制的基本方法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）本期金额栏的填</w:t>
      </w:r>
      <w:r>
        <w:rPr>
          <w:rFonts w:ascii="宋体" w:hAnsi="宋体" w:cs="宋体" w:hint="eastAsia"/>
          <w:color w:val="000000"/>
          <w:kern w:val="0"/>
          <w:sz w:val="24"/>
        </w:rPr>
        <w:t>列方法</w:t>
      </w:r>
      <w:r>
        <w:rPr>
          <w:rFonts w:ascii="宋体" w:hAnsi="宋体" w:cs="宋体" w:hint="eastAsia"/>
          <w:color w:val="000000"/>
          <w:kern w:val="0"/>
          <w:sz w:val="24"/>
        </w:rPr>
        <w:t>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）上期金额栏的填列方法</w:t>
      </w:r>
      <w:r>
        <w:rPr>
          <w:rFonts w:ascii="宋体" w:hAnsi="宋体" w:cs="宋体" w:hint="eastAsia"/>
          <w:color w:val="000000"/>
          <w:kern w:val="0"/>
          <w:sz w:val="24"/>
        </w:rPr>
        <w:t>  </w:t>
      </w:r>
    </w:p>
    <w:p w:rsidR="006262CA" w:rsidRDefault="006262CA">
      <w:pPr>
        <w:adjustRightInd w:val="0"/>
        <w:snapToGrid w:val="0"/>
        <w:spacing w:after="0" w:line="240" w:lineRule="auto"/>
        <w:ind w:firstLineChars="300" w:firstLine="720"/>
        <w:rPr>
          <w:rFonts w:ascii="宋体" w:hAnsi="宋体"/>
          <w:bCs/>
          <w:sz w:val="24"/>
          <w:szCs w:val="24"/>
        </w:rPr>
      </w:pP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教材：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蒋敏周，</w:t>
      </w:r>
      <w:proofErr w:type="gramStart"/>
      <w:r>
        <w:rPr>
          <w:rFonts w:ascii="宋体" w:hAnsi="宋体" w:cs="宋体" w:hint="eastAsia"/>
          <w:color w:val="000000"/>
          <w:kern w:val="0"/>
          <w:sz w:val="24"/>
        </w:rPr>
        <w:t>叶正贵</w:t>
      </w:r>
      <w:proofErr w:type="gramEnd"/>
      <w:r>
        <w:rPr>
          <w:rFonts w:ascii="宋体" w:hAnsi="宋体" w:cs="宋体" w:hint="eastAsia"/>
          <w:color w:val="000000"/>
          <w:kern w:val="0"/>
          <w:sz w:val="24"/>
        </w:rPr>
        <w:t xml:space="preserve"> </w:t>
      </w:r>
      <w:r>
        <w:rPr>
          <w:rFonts w:ascii="宋体" w:hAnsi="宋体" w:cs="宋体" w:hint="eastAsia"/>
          <w:color w:val="000000"/>
          <w:kern w:val="0"/>
          <w:sz w:val="24"/>
        </w:rPr>
        <w:t>编，《会计学基础》，清华大学出版社</w:t>
      </w:r>
      <w:r>
        <w:rPr>
          <w:rFonts w:ascii="宋体" w:hAnsi="宋体" w:cs="宋体" w:hint="eastAsia"/>
          <w:color w:val="000000"/>
          <w:kern w:val="0"/>
          <w:sz w:val="24"/>
        </w:rPr>
        <w:t> </w:t>
      </w:r>
      <w:r>
        <w:rPr>
          <w:rFonts w:ascii="宋体" w:hAnsi="宋体" w:cs="宋体" w:hint="eastAsia"/>
          <w:color w:val="000000"/>
          <w:kern w:val="0"/>
          <w:sz w:val="24"/>
        </w:rPr>
        <w:t>，</w:t>
      </w:r>
      <w:r>
        <w:rPr>
          <w:rFonts w:ascii="宋体" w:hAnsi="宋体" w:cs="宋体" w:hint="eastAsia"/>
          <w:color w:val="000000"/>
          <w:kern w:val="0"/>
          <w:sz w:val="24"/>
        </w:rPr>
        <w:t>2017</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、主要参考资料：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廖新媛，刘凯旋</w:t>
      </w:r>
      <w:r>
        <w:rPr>
          <w:rFonts w:ascii="宋体" w:hAnsi="宋体" w:cs="宋体" w:hint="eastAsia"/>
          <w:color w:val="000000"/>
          <w:kern w:val="0"/>
          <w:sz w:val="24"/>
        </w:rPr>
        <w:t xml:space="preserve"> </w:t>
      </w:r>
      <w:r>
        <w:rPr>
          <w:rFonts w:ascii="宋体" w:hAnsi="宋体" w:cs="宋体" w:hint="eastAsia"/>
          <w:color w:val="000000"/>
          <w:kern w:val="0"/>
          <w:sz w:val="24"/>
        </w:rPr>
        <w:t>编，《基础会计》，北京理工大学出版社，</w:t>
      </w:r>
      <w:r>
        <w:rPr>
          <w:rFonts w:ascii="宋体" w:hAnsi="宋体" w:cs="宋体" w:hint="eastAsia"/>
          <w:color w:val="000000"/>
          <w:kern w:val="0"/>
          <w:sz w:val="24"/>
        </w:rPr>
        <w:t>2013</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杨玉红，高春莲</w:t>
      </w:r>
      <w:r>
        <w:rPr>
          <w:rFonts w:ascii="宋体" w:hAnsi="宋体" w:cs="宋体" w:hint="eastAsia"/>
          <w:color w:val="000000"/>
          <w:kern w:val="0"/>
          <w:sz w:val="24"/>
        </w:rPr>
        <w:t xml:space="preserve"> </w:t>
      </w:r>
      <w:r>
        <w:rPr>
          <w:rFonts w:ascii="宋体" w:hAnsi="宋体" w:cs="宋体" w:hint="eastAsia"/>
          <w:color w:val="000000"/>
          <w:kern w:val="0"/>
          <w:sz w:val="24"/>
        </w:rPr>
        <w:t>编，《基础会计学》，清华大学出版社，</w:t>
      </w:r>
      <w:r>
        <w:rPr>
          <w:rFonts w:ascii="宋体" w:hAnsi="宋体" w:cs="宋体" w:hint="eastAsia"/>
          <w:color w:val="000000"/>
          <w:kern w:val="0"/>
          <w:sz w:val="24"/>
        </w:rPr>
        <w:t>2014</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沃健，赵敏编，《基础会计学》，高等教育出版社，</w:t>
      </w:r>
      <w:r>
        <w:rPr>
          <w:rFonts w:ascii="宋体" w:hAnsi="宋体" w:cs="宋体" w:hint="eastAsia"/>
          <w:color w:val="000000"/>
          <w:kern w:val="0"/>
          <w:sz w:val="24"/>
        </w:rPr>
        <w:t>2016</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毛洪涛</w:t>
      </w:r>
      <w:r>
        <w:rPr>
          <w:rFonts w:ascii="宋体" w:hAnsi="宋体" w:cs="宋体" w:hint="eastAsia"/>
          <w:color w:val="000000"/>
          <w:kern w:val="0"/>
          <w:sz w:val="24"/>
        </w:rPr>
        <w:t> </w:t>
      </w:r>
      <w:r>
        <w:rPr>
          <w:rFonts w:ascii="宋体" w:hAnsi="宋体" w:cs="宋体" w:hint="eastAsia"/>
          <w:color w:val="000000"/>
          <w:kern w:val="0"/>
          <w:sz w:val="24"/>
        </w:rPr>
        <w:t>编，《会计学原理》，清华大学出版社，</w:t>
      </w:r>
      <w:r>
        <w:rPr>
          <w:rFonts w:ascii="宋体" w:hAnsi="宋体" w:cs="宋体" w:hint="eastAsia"/>
          <w:color w:val="000000"/>
          <w:kern w:val="0"/>
          <w:sz w:val="24"/>
        </w:rPr>
        <w:t>2016</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路玉麟，</w:t>
      </w:r>
      <w:proofErr w:type="gramStart"/>
      <w:r>
        <w:rPr>
          <w:rFonts w:ascii="宋体" w:hAnsi="宋体" w:cs="宋体" w:hint="eastAsia"/>
          <w:color w:val="000000"/>
          <w:kern w:val="0"/>
          <w:sz w:val="24"/>
        </w:rPr>
        <w:t>郑利霞等</w:t>
      </w:r>
      <w:proofErr w:type="gramEnd"/>
      <w:r>
        <w:rPr>
          <w:rFonts w:ascii="宋体" w:hAnsi="宋体" w:cs="宋体" w:hint="eastAsia"/>
          <w:color w:val="000000"/>
          <w:kern w:val="0"/>
          <w:sz w:val="24"/>
        </w:rPr>
        <w:t xml:space="preserve"> </w:t>
      </w:r>
      <w:r>
        <w:rPr>
          <w:rFonts w:ascii="宋体" w:hAnsi="宋体" w:cs="宋体" w:hint="eastAsia"/>
          <w:color w:val="000000"/>
          <w:kern w:val="0"/>
          <w:sz w:val="24"/>
        </w:rPr>
        <w:t>编，《会计</w:t>
      </w:r>
      <w:r>
        <w:rPr>
          <w:rFonts w:ascii="宋体" w:hAnsi="宋体" w:cs="宋体" w:hint="eastAsia"/>
          <w:color w:val="000000"/>
          <w:kern w:val="0"/>
          <w:sz w:val="24"/>
        </w:rPr>
        <w:t xml:space="preserve"> </w:t>
      </w:r>
      <w:r>
        <w:rPr>
          <w:rFonts w:ascii="宋体" w:hAnsi="宋体" w:cs="宋体" w:hint="eastAsia"/>
          <w:color w:val="000000"/>
          <w:kern w:val="0"/>
          <w:sz w:val="24"/>
        </w:rPr>
        <w:t>出纳</w:t>
      </w:r>
      <w:r>
        <w:rPr>
          <w:rFonts w:ascii="宋体" w:hAnsi="宋体" w:cs="宋体" w:hint="eastAsia"/>
          <w:color w:val="000000"/>
          <w:kern w:val="0"/>
          <w:sz w:val="24"/>
        </w:rPr>
        <w:t xml:space="preserve"> </w:t>
      </w:r>
      <w:r>
        <w:rPr>
          <w:rFonts w:ascii="宋体" w:hAnsi="宋体" w:cs="宋体" w:hint="eastAsia"/>
          <w:color w:val="000000"/>
          <w:kern w:val="0"/>
          <w:sz w:val="24"/>
        </w:rPr>
        <w:t>做账</w:t>
      </w:r>
      <w:r>
        <w:rPr>
          <w:rFonts w:ascii="宋体" w:hAnsi="宋体" w:cs="宋体" w:hint="eastAsia"/>
          <w:color w:val="000000"/>
          <w:kern w:val="0"/>
          <w:sz w:val="24"/>
        </w:rPr>
        <w:t xml:space="preserve"> </w:t>
      </w:r>
      <w:r>
        <w:rPr>
          <w:rFonts w:ascii="宋体" w:hAnsi="宋体" w:cs="宋体" w:hint="eastAsia"/>
          <w:color w:val="000000"/>
          <w:kern w:val="0"/>
          <w:sz w:val="24"/>
        </w:rPr>
        <w:t>纳税岗位实战宝典》，清华大学出版社，</w:t>
      </w:r>
      <w:r>
        <w:rPr>
          <w:rFonts w:ascii="宋体" w:hAnsi="宋体" w:cs="宋体" w:hint="eastAsia"/>
          <w:color w:val="000000"/>
          <w:kern w:val="0"/>
          <w:sz w:val="24"/>
        </w:rPr>
        <w:t>2014</w:t>
      </w:r>
      <w:r>
        <w:rPr>
          <w:rFonts w:ascii="宋体" w:hAnsi="宋体" w:cs="宋体" w:hint="eastAsia"/>
          <w:color w:val="000000"/>
          <w:kern w:val="0"/>
          <w:sz w:val="24"/>
        </w:rPr>
        <w:t>年。</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五、考试参考题型及分值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366"/>
      </w:tblGrid>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单项选择题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15</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15</w:t>
            </w:r>
            <w:r>
              <w:rPr>
                <w:rFonts w:ascii="宋体" w:hAnsi="宋体" w:hint="eastAsia"/>
                <w:szCs w:val="21"/>
              </w:rPr>
              <w:t>道</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多项选择题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w:t>
            </w:r>
            <w:r>
              <w:rPr>
                <w:rFonts w:ascii="宋体" w:hAnsi="宋体" w:hint="eastAsia"/>
                <w:szCs w:val="21"/>
              </w:rPr>
              <w:t>道</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w:t>
            </w:r>
            <w:r>
              <w:rPr>
                <w:rFonts w:ascii="宋体" w:hAnsi="宋体" w:hint="eastAsia"/>
                <w:szCs w:val="21"/>
              </w:rPr>
              <w:t>道</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会计分录题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58</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15</w:t>
            </w:r>
            <w:r>
              <w:rPr>
                <w:rFonts w:ascii="宋体" w:hAnsi="宋体" w:hint="eastAsia"/>
                <w:szCs w:val="21"/>
              </w:rPr>
              <w:t>道</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编制报表题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12</w:t>
            </w:r>
          </w:p>
        </w:tc>
        <w:tc>
          <w:tcPr>
            <w:tcW w:w="236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w:t>
            </w:r>
            <w:r>
              <w:rPr>
                <w:rFonts w:ascii="宋体" w:hAnsi="宋体" w:hint="eastAsia"/>
                <w:szCs w:val="21"/>
              </w:rPr>
              <w:t>道</w:t>
            </w:r>
          </w:p>
        </w:tc>
      </w:tr>
      <w:tr w:rsidR="006262CA">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366" w:type="dxa"/>
          </w:tcPr>
          <w:p w:rsidR="006262CA" w:rsidRDefault="006262CA">
            <w:pPr>
              <w:adjustRightInd w:val="0"/>
              <w:snapToGrid w:val="0"/>
              <w:spacing w:after="0" w:line="240" w:lineRule="auto"/>
              <w:jc w:val="center"/>
              <w:rPr>
                <w:rFonts w:ascii="宋体" w:hAnsi="宋体"/>
                <w:szCs w:val="21"/>
              </w:rPr>
            </w:pP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after="100" w:after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编写人（课程负责人）：汪丹</w:t>
      </w:r>
    </w:p>
    <w:p w:rsidR="006262CA" w:rsidRDefault="00AD7B87">
      <w:pPr>
        <w:widowControl/>
        <w:shd w:val="clear" w:color="auto" w:fill="FFFFFF"/>
        <w:adjustRightInd w:val="0"/>
        <w:snapToGrid w:val="0"/>
        <w:spacing w:before="100" w:after="100" w:after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after="100" w:after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after="100" w:afterAutospacing="1" w:line="480" w:lineRule="exact"/>
        <w:ind w:firstLineChars="2300" w:firstLine="5520"/>
        <w:jc w:val="right"/>
        <w:rPr>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r>
        <w:rPr>
          <w:rFonts w:ascii="宋体" w:hAnsi="宋体" w:cs="宋体" w:hint="eastAsia"/>
          <w:sz w:val="24"/>
        </w:rPr>
        <w:t xml:space="preserve">  </w:t>
      </w:r>
      <w:r>
        <w:rPr>
          <w:rFonts w:hint="eastAsia"/>
          <w:sz w:val="24"/>
        </w:rPr>
        <w:t xml:space="preserve"> </w:t>
      </w:r>
    </w:p>
    <w:p w:rsidR="006262CA" w:rsidRDefault="006262CA">
      <w:pPr>
        <w:adjustRightInd w:val="0"/>
        <w:snapToGrid w:val="0"/>
        <w:spacing w:after="0" w:line="360" w:lineRule="auto"/>
        <w:ind w:firstLineChars="200" w:firstLine="420"/>
        <w:rPr>
          <w:rFonts w:ascii="仿宋" w:eastAsia="仿宋" w:hAnsi="仿宋"/>
          <w:szCs w:val="21"/>
        </w:rPr>
      </w:pPr>
    </w:p>
    <w:p w:rsidR="006262CA" w:rsidRDefault="006262CA">
      <w:pPr>
        <w:adjustRightInd w:val="0"/>
        <w:snapToGrid w:val="0"/>
        <w:spacing w:line="480" w:lineRule="exact"/>
        <w:ind w:firstLineChars="2000" w:firstLine="4800"/>
        <w:rPr>
          <w:sz w:val="24"/>
        </w:rPr>
      </w:pPr>
    </w:p>
    <w:p w:rsidR="006262CA" w:rsidRDefault="006262CA">
      <w:pPr>
        <w:ind w:firstLine="48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129" w:name="_Toc11611022"/>
      <w:bookmarkStart w:id="130" w:name="_Toc11611573"/>
      <w:bookmarkStart w:id="131" w:name="_Toc11610691"/>
      <w:bookmarkStart w:id="132" w:name="_Toc11612397"/>
      <w:bookmarkStart w:id="133" w:name="_Toc11615515"/>
      <w:r>
        <w:rPr>
          <w:rFonts w:hint="eastAsia"/>
        </w:rPr>
        <w:lastRenderedPageBreak/>
        <w:t>《宏观经济学</w:t>
      </w:r>
      <w:r w:rsidR="006262CA">
        <w:rPr>
          <w:rFonts w:hint="eastAsia"/>
        </w:rPr>
        <w:fldChar w:fldCharType="begin"/>
      </w:r>
      <w:r>
        <w:rPr>
          <w:rFonts w:hint="eastAsia"/>
        </w:rPr>
        <w:instrText xml:space="preserve"> = 2 \* ROMAN \* MERGEFORMAT </w:instrText>
      </w:r>
      <w:r w:rsidR="006262CA">
        <w:rPr>
          <w:rFonts w:hint="eastAsia"/>
        </w:rPr>
        <w:fldChar w:fldCharType="separate"/>
      </w:r>
      <w:r>
        <w:t>II</w:t>
      </w:r>
      <w:r w:rsidR="006262CA">
        <w:rPr>
          <w:rFonts w:hint="eastAsia"/>
        </w:rPr>
        <w:fldChar w:fldCharType="end"/>
      </w:r>
      <w:r>
        <w:rPr>
          <w:rFonts w:hint="eastAsia"/>
        </w:rPr>
        <w:t>》教学大纲</w:t>
      </w:r>
      <w:bookmarkEnd w:id="129"/>
      <w:bookmarkEnd w:id="130"/>
      <w:bookmarkEnd w:id="131"/>
      <w:bookmarkEnd w:id="132"/>
      <w:bookmarkEnd w:id="133"/>
    </w:p>
    <w:p w:rsidR="006262CA" w:rsidRDefault="00AD7B87">
      <w:pPr>
        <w:adjustRightInd w:val="0"/>
        <w:snapToGrid w:val="0"/>
        <w:spacing w:line="360" w:lineRule="auto"/>
        <w:rPr>
          <w:rFonts w:ascii="黑体" w:eastAsia="黑体" w:hAnsi="宋体" w:cs="黑体"/>
          <w:sz w:val="24"/>
        </w:rPr>
      </w:pPr>
      <w:r>
        <w:rPr>
          <w:rFonts w:ascii="黑体" w:eastAsia="黑体" w:hAnsi="宋体" w:cs="黑体" w:hint="eastAsia"/>
          <w:color w:val="000000"/>
          <w:sz w:val="24"/>
          <w:szCs w:val="24"/>
        </w:rPr>
        <w:t>课程编号：</w:t>
      </w:r>
      <w:r>
        <w:rPr>
          <w:rFonts w:eastAsia="黑体" w:cs="Calibri"/>
          <w:color w:val="000000"/>
          <w:sz w:val="24"/>
          <w:szCs w:val="24"/>
        </w:rPr>
        <w:t>  G3</w:t>
      </w:r>
      <w:r>
        <w:rPr>
          <w:rFonts w:eastAsia="黑体" w:cs="Calibri" w:hint="eastAsia"/>
          <w:color w:val="000000"/>
          <w:sz w:val="24"/>
          <w:szCs w:val="24"/>
        </w:rPr>
        <w:t>00</w:t>
      </w:r>
      <w:r>
        <w:rPr>
          <w:rFonts w:eastAsia="黑体" w:cs="Calibri"/>
          <w:color w:val="000000"/>
          <w:sz w:val="24"/>
          <w:szCs w:val="24"/>
        </w:rPr>
        <w:t>053</w:t>
      </w: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课程名称：宏观经济学</w:t>
      </w:r>
      <w:r w:rsidR="006262CA">
        <w:rPr>
          <w:rFonts w:ascii="黑体" w:eastAsia="黑体" w:hAnsi="宋体" w:cs="黑体" w:hint="eastAsia"/>
          <w:color w:val="000000"/>
          <w:sz w:val="24"/>
        </w:rPr>
        <w:fldChar w:fldCharType="begin"/>
      </w:r>
      <w:r>
        <w:rPr>
          <w:rFonts w:ascii="黑体" w:eastAsia="黑体" w:hAnsi="宋体" w:cs="黑体" w:hint="eastAsia"/>
          <w:color w:val="000000"/>
          <w:sz w:val="24"/>
          <w:szCs w:val="24"/>
        </w:rPr>
        <w:instrText xml:space="preserve"> = 2 \* ROMAN \* MERGEFORMAT </w:instrText>
      </w:r>
      <w:r w:rsidR="006262CA">
        <w:rPr>
          <w:rFonts w:ascii="黑体" w:eastAsia="黑体" w:hAnsi="宋体" w:cs="黑体" w:hint="eastAsia"/>
          <w:color w:val="000000"/>
          <w:sz w:val="24"/>
        </w:rPr>
        <w:fldChar w:fldCharType="separate"/>
      </w:r>
      <w:r>
        <w:t>II</w:t>
      </w:r>
      <w:r w:rsidR="006262CA">
        <w:rPr>
          <w:rFonts w:ascii="黑体" w:eastAsia="黑体" w:hAnsi="宋体" w:cs="黑体" w:hint="eastAsia"/>
          <w:color w:val="000000"/>
          <w:sz w:val="24"/>
        </w:rPr>
        <w:fldChar w:fldCharType="end"/>
      </w: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英文名称：</w:t>
      </w:r>
      <w:r>
        <w:rPr>
          <w:rFonts w:ascii="黑体" w:eastAsia="黑体" w:hAnsi="宋体" w:cs="黑体" w:hint="eastAsia"/>
          <w:color w:val="000000"/>
          <w:sz w:val="24"/>
          <w:szCs w:val="24"/>
        </w:rPr>
        <w:t>Macro-economics</w:t>
      </w: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总</w:t>
      </w:r>
      <w:r>
        <w:rPr>
          <w:rFonts w:ascii="黑体" w:eastAsia="黑体" w:hAnsi="宋体" w:cs="黑体" w:hint="eastAsia"/>
          <w:color w:val="000000"/>
          <w:sz w:val="24"/>
          <w:szCs w:val="24"/>
        </w:rPr>
        <w:t xml:space="preserve"> </w:t>
      </w:r>
      <w:r>
        <w:rPr>
          <w:rFonts w:ascii="黑体" w:eastAsia="黑体" w:hAnsi="宋体" w:cs="黑体" w:hint="eastAsia"/>
          <w:color w:val="000000"/>
          <w:sz w:val="24"/>
          <w:szCs w:val="24"/>
        </w:rPr>
        <w:t>学</w:t>
      </w:r>
      <w:r>
        <w:rPr>
          <w:rFonts w:ascii="黑体" w:eastAsia="黑体" w:hAnsi="宋体" w:cs="黑体" w:hint="eastAsia"/>
          <w:color w:val="000000"/>
          <w:sz w:val="24"/>
          <w:szCs w:val="24"/>
        </w:rPr>
        <w:t xml:space="preserve"> </w:t>
      </w:r>
      <w:r>
        <w:rPr>
          <w:rFonts w:ascii="黑体" w:eastAsia="黑体" w:hAnsi="宋体" w:cs="黑体" w:hint="eastAsia"/>
          <w:color w:val="000000"/>
          <w:sz w:val="24"/>
          <w:szCs w:val="24"/>
        </w:rPr>
        <w:t>时：</w:t>
      </w:r>
      <w:r>
        <w:rPr>
          <w:rFonts w:ascii="黑体" w:eastAsia="黑体" w:hAnsi="宋体" w:cs="黑体" w:hint="eastAsia"/>
          <w:color w:val="000000"/>
          <w:sz w:val="24"/>
          <w:szCs w:val="24"/>
        </w:rPr>
        <w:t>40</w:t>
      </w: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学</w:t>
      </w:r>
      <w:r>
        <w:rPr>
          <w:rFonts w:ascii="黑体" w:eastAsia="黑体" w:hAnsi="宋体" w:cs="黑体" w:hint="eastAsia"/>
          <w:color w:val="000000"/>
          <w:sz w:val="24"/>
          <w:szCs w:val="24"/>
        </w:rPr>
        <w:t xml:space="preserve">    </w:t>
      </w:r>
      <w:r>
        <w:rPr>
          <w:rFonts w:ascii="黑体" w:eastAsia="黑体" w:hAnsi="宋体" w:cs="黑体" w:hint="eastAsia"/>
          <w:color w:val="000000"/>
          <w:sz w:val="24"/>
          <w:szCs w:val="24"/>
        </w:rPr>
        <w:t>分：</w:t>
      </w:r>
      <w:r>
        <w:rPr>
          <w:rFonts w:ascii="黑体" w:eastAsia="黑体" w:hAnsi="宋体" w:cs="黑体" w:hint="eastAsia"/>
          <w:color w:val="000000"/>
          <w:sz w:val="24"/>
          <w:szCs w:val="24"/>
        </w:rPr>
        <w:t>2.5</w:t>
      </w: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开课学期：</w:t>
      </w:r>
      <w:r>
        <w:rPr>
          <w:rFonts w:ascii="黑体" w:eastAsia="黑体" w:hAnsi="宋体" w:cs="黑体" w:hint="eastAsia"/>
          <w:color w:val="000000"/>
          <w:sz w:val="24"/>
          <w:szCs w:val="24"/>
        </w:rPr>
        <w:t>3</w:t>
      </w:r>
    </w:p>
    <w:p w:rsidR="006262CA" w:rsidRDefault="00AD7B87">
      <w:pPr>
        <w:adjustRightInd w:val="0"/>
        <w:snapToGrid w:val="0"/>
        <w:spacing w:line="360" w:lineRule="auto"/>
      </w:pPr>
      <w:r>
        <w:rPr>
          <w:rFonts w:ascii="黑体" w:eastAsia="黑体" w:hAnsi="宋体" w:cs="黑体" w:hint="eastAsia"/>
          <w:color w:val="000000"/>
          <w:sz w:val="24"/>
          <w:szCs w:val="24"/>
        </w:rPr>
        <w:t>课程类型：</w:t>
      </w:r>
      <w:r>
        <w:rPr>
          <w:rFonts w:ascii="黑体" w:eastAsia="黑体" w:hAnsi="黑体" w:cs="黑体" w:hint="eastAsia"/>
        </w:rPr>
        <w:t>学科专业基础课</w:t>
      </w:r>
    </w:p>
    <w:p w:rsidR="006262CA" w:rsidRDefault="00AD7B87">
      <w:pPr>
        <w:adjustRightInd w:val="0"/>
        <w:snapToGrid w:val="0"/>
        <w:spacing w:line="360" w:lineRule="auto"/>
        <w:rPr>
          <w:rFonts w:eastAsia="黑体"/>
        </w:rPr>
      </w:pPr>
      <w:r>
        <w:rPr>
          <w:rFonts w:ascii="黑体" w:eastAsia="黑体" w:hAnsi="宋体" w:cs="黑体" w:hint="eastAsia"/>
          <w:color w:val="000000"/>
          <w:sz w:val="24"/>
          <w:szCs w:val="24"/>
        </w:rPr>
        <w:t>适用范围：会计学，人力资源与管理，市场营销</w:t>
      </w:r>
    </w:p>
    <w:p w:rsidR="006262CA" w:rsidRDefault="00AD7B87" w:rsidP="00377692">
      <w:pPr>
        <w:adjustRightInd w:val="0"/>
        <w:snapToGrid w:val="0"/>
        <w:spacing w:beforeLines="50" w:afterLines="50"/>
        <w:rPr>
          <w:rFonts w:ascii="黑体" w:eastAsia="黑体" w:hAnsi="宋体" w:cs="黑体"/>
          <w:color w:val="000000"/>
          <w:sz w:val="24"/>
        </w:rPr>
      </w:pPr>
      <w:r>
        <w:rPr>
          <w:rFonts w:ascii="黑体" w:eastAsia="黑体" w:hAnsi="宋体" w:cs="黑体" w:hint="eastAsia"/>
          <w:color w:val="000000"/>
          <w:sz w:val="24"/>
          <w:szCs w:val="24"/>
        </w:rPr>
        <w:t>一、课程简介</w:t>
      </w:r>
    </w:p>
    <w:p w:rsidR="006262CA" w:rsidRDefault="00AD7B87">
      <w:pPr>
        <w:adjustRightInd w:val="0"/>
        <w:snapToGrid w:val="0"/>
        <w:spacing w:after="0" w:line="240" w:lineRule="auto"/>
        <w:ind w:firstLineChars="200" w:firstLine="480"/>
        <w:rPr>
          <w:rFonts w:ascii="黑体" w:eastAsia="黑体" w:hAnsi="宋体" w:cs="黑体"/>
          <w:color w:val="000000"/>
          <w:sz w:val="24"/>
        </w:rPr>
      </w:pPr>
      <w:r>
        <w:rPr>
          <w:rFonts w:ascii="宋体" w:hAnsi="宋体" w:cs="宋体" w:hint="eastAsia"/>
          <w:color w:val="000000"/>
          <w:sz w:val="24"/>
          <w:szCs w:val="24"/>
        </w:rPr>
        <w:t>宏观经济学是西方经济学基础理论之一，主要介绍当代西方主流经济学对宏观经济运行所作的原理性分析及其提出的宏观经济管理的政策建议。它是财经类院校的核心课程、学科基础和专业基础课程。</w:t>
      </w:r>
    </w:p>
    <w:p w:rsidR="006262CA" w:rsidRDefault="006262CA">
      <w:pPr>
        <w:adjustRightInd w:val="0"/>
        <w:snapToGrid w:val="0"/>
        <w:spacing w:line="360" w:lineRule="auto"/>
        <w:rPr>
          <w:rFonts w:ascii="黑体" w:eastAsia="黑体" w:hAnsi="宋体" w:cs="黑体"/>
          <w:color w:val="000000"/>
          <w:sz w:val="24"/>
          <w:szCs w:val="24"/>
        </w:rPr>
      </w:pP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二、课程教学目标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通过本课程的学习，学生应该掌握下列几个方面的基本知识：</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、系统了解宏观经济学中的基本概念、基本知识和基本理论；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、熟练掌握宏观经济学中的主要分析方法和基本模型；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、在掌握基本原理的基础上，能够对宏观经济理论的历史演变和发展趋势有一个总体的认识和理解。</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、对宏观经济学的整体体系有一个明确的把握，并做到理论与实践相结合，学会运用理论基础知识来综合分析问题、解决问题。</w:t>
      </w:r>
    </w:p>
    <w:p w:rsidR="006262CA" w:rsidRDefault="006262CA">
      <w:pPr>
        <w:adjustRightInd w:val="0"/>
        <w:snapToGrid w:val="0"/>
        <w:spacing w:after="0" w:line="240" w:lineRule="auto"/>
        <w:ind w:firstLineChars="200" w:firstLine="480"/>
        <w:rPr>
          <w:rFonts w:ascii="宋体" w:hAnsi="宋体" w:cs="宋体"/>
          <w:color w:val="000000"/>
          <w:sz w:val="24"/>
          <w:szCs w:val="24"/>
        </w:rPr>
      </w:pP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第九章</w:t>
      </w:r>
      <w:r>
        <w:rPr>
          <w:rFonts w:ascii="宋体" w:hAnsi="宋体" w:cs="宋体" w:hint="eastAsia"/>
          <w:color w:val="000000"/>
          <w:sz w:val="24"/>
          <w:szCs w:val="24"/>
        </w:rPr>
        <w:t xml:space="preserve">  </w:t>
      </w:r>
      <w:r>
        <w:rPr>
          <w:rFonts w:ascii="宋体" w:hAnsi="宋体" w:cs="宋体" w:hint="eastAsia"/>
          <w:color w:val="000000"/>
          <w:sz w:val="24"/>
          <w:szCs w:val="24"/>
        </w:rPr>
        <w:t>宏观经济的基本指标及其衡量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通过学习本章，让学生了解宏观经济学的特点，了解宏观经济学的内容体系和研究方法，明确国民收入核算的基本内容，掌握国内生产总值的两种测算方</w:t>
      </w:r>
      <w:r>
        <w:rPr>
          <w:rFonts w:ascii="宋体" w:hAnsi="宋体" w:cs="宋体" w:hint="eastAsia"/>
          <w:color w:val="000000"/>
          <w:sz w:val="24"/>
          <w:szCs w:val="24"/>
        </w:rPr>
        <w:t>法以及两部门、三部门、四部门经济的恒等式，弄清国民收入核算与总支出、总收入分析之间的关系。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教学重点：核算国民收入的两种方法；国民收入的基本公式。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教学难点：国内生产总值；从国内生产总值到个人可支配收入；核算国民收入的两种方法。</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宏观经济学的特点</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一、宏观经济学的研究对象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二、微观经济学与微观经济学的异同</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三、宏观经济学的加总</w:t>
      </w:r>
      <w:r>
        <w:rPr>
          <w:rFonts w:ascii="宋体" w:hAnsi="宋体" w:cs="宋体" w:hint="eastAsia"/>
          <w:color w:val="000000"/>
          <w:sz w:val="24"/>
          <w:szCs w:val="24"/>
        </w:rPr>
        <w:t>(aggregation)</w:t>
      </w:r>
      <w:r>
        <w:rPr>
          <w:rFonts w:ascii="宋体" w:hAnsi="宋体" w:cs="宋体" w:hint="eastAsia"/>
          <w:color w:val="000000"/>
          <w:sz w:val="24"/>
          <w:szCs w:val="24"/>
        </w:rPr>
        <w:t>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四、宏观经济学鸟瞰和本书宏观部分的章节安排</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国内生产总值</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一、概念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color w:val="000000"/>
          <w:sz w:val="24"/>
          <w:szCs w:val="24"/>
        </w:rPr>
        <w:t>GDP</w:t>
      </w:r>
      <w:r>
        <w:rPr>
          <w:rFonts w:ascii="宋体" w:hAnsi="宋体" w:cs="宋体" w:hint="eastAsia"/>
          <w:color w:val="000000"/>
          <w:sz w:val="24"/>
          <w:szCs w:val="24"/>
        </w:rPr>
        <w:t>六个方面的含义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GDP</w:t>
      </w:r>
      <w:r>
        <w:rPr>
          <w:rFonts w:ascii="宋体" w:hAnsi="宋体" w:cs="宋体" w:hint="eastAsia"/>
          <w:color w:val="000000"/>
          <w:sz w:val="24"/>
          <w:szCs w:val="24"/>
        </w:rPr>
        <w:t>的计算方法：生产法，支出法，收入法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核算国民收入的两种方法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一、支出法：概念、计算公式</w:t>
      </w:r>
      <w:r>
        <w:rPr>
          <w:rFonts w:ascii="宋体" w:hAnsi="宋体" w:cs="宋体" w:hint="eastAsia"/>
          <w:color w:val="000000"/>
          <w:sz w:val="24"/>
          <w:szCs w:val="24"/>
        </w:rPr>
        <w:t>GDP=C+I+G+</w:t>
      </w:r>
      <w:r>
        <w:rPr>
          <w:rFonts w:ascii="宋体" w:hAnsi="宋体" w:cs="宋体" w:hint="eastAsia"/>
          <w:color w:val="000000"/>
          <w:sz w:val="24"/>
          <w:szCs w:val="24"/>
        </w:rPr>
        <w:t>（</w:t>
      </w:r>
      <w:r>
        <w:rPr>
          <w:rFonts w:ascii="宋体" w:hAnsi="宋体" w:cs="宋体" w:hint="eastAsia"/>
          <w:color w:val="000000"/>
          <w:sz w:val="24"/>
          <w:szCs w:val="24"/>
        </w:rPr>
        <w:t>X-M</w:t>
      </w:r>
      <w:r>
        <w:rPr>
          <w:rFonts w:ascii="宋体" w:hAnsi="宋体" w:cs="宋体" w:hint="eastAsia"/>
          <w:color w:val="000000"/>
          <w:sz w:val="24"/>
          <w:szCs w:val="24"/>
        </w:rPr>
        <w:t>）（在开放经济条件下）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二、收入法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（一）用收入法核算的国内生产总值应该包括的项目</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color w:val="000000"/>
          <w:sz w:val="24"/>
          <w:szCs w:val="24"/>
        </w:rPr>
        <w:t>GDP=</w:t>
      </w:r>
      <w:r>
        <w:rPr>
          <w:rFonts w:ascii="宋体" w:hAnsi="宋体" w:cs="宋体" w:hint="eastAsia"/>
          <w:color w:val="000000"/>
          <w:sz w:val="24"/>
          <w:szCs w:val="24"/>
        </w:rPr>
        <w:t>工资</w:t>
      </w:r>
      <w:r>
        <w:rPr>
          <w:rFonts w:ascii="宋体" w:hAnsi="宋体" w:cs="宋体" w:hint="eastAsia"/>
          <w:color w:val="000000"/>
          <w:sz w:val="24"/>
          <w:szCs w:val="24"/>
        </w:rPr>
        <w:t>+</w:t>
      </w:r>
      <w:r>
        <w:rPr>
          <w:rFonts w:ascii="宋体" w:hAnsi="宋体" w:cs="宋体" w:hint="eastAsia"/>
          <w:color w:val="000000"/>
          <w:sz w:val="24"/>
          <w:szCs w:val="24"/>
        </w:rPr>
        <w:t>利息</w:t>
      </w:r>
      <w:r>
        <w:rPr>
          <w:rFonts w:ascii="宋体" w:hAnsi="宋体" w:cs="宋体" w:hint="eastAsia"/>
          <w:color w:val="000000"/>
          <w:sz w:val="24"/>
          <w:szCs w:val="24"/>
        </w:rPr>
        <w:t>+</w:t>
      </w:r>
      <w:r>
        <w:rPr>
          <w:rFonts w:ascii="宋体" w:hAnsi="宋体" w:cs="宋体" w:hint="eastAsia"/>
          <w:color w:val="000000"/>
          <w:sz w:val="24"/>
          <w:szCs w:val="24"/>
        </w:rPr>
        <w:t>利润</w:t>
      </w:r>
      <w:r>
        <w:rPr>
          <w:rFonts w:ascii="宋体" w:hAnsi="宋体" w:cs="宋体" w:hint="eastAsia"/>
          <w:color w:val="000000"/>
          <w:sz w:val="24"/>
          <w:szCs w:val="24"/>
        </w:rPr>
        <w:t>+</w:t>
      </w:r>
      <w:r>
        <w:rPr>
          <w:rFonts w:ascii="宋体" w:hAnsi="宋体" w:cs="宋体" w:hint="eastAsia"/>
          <w:color w:val="000000"/>
          <w:sz w:val="24"/>
          <w:szCs w:val="24"/>
        </w:rPr>
        <w:t>间接税和企业转移支付</w:t>
      </w:r>
      <w:r>
        <w:rPr>
          <w:rFonts w:ascii="宋体" w:hAnsi="宋体" w:cs="宋体" w:hint="eastAsia"/>
          <w:color w:val="000000"/>
          <w:sz w:val="24"/>
          <w:szCs w:val="24"/>
        </w:rPr>
        <w:t>+</w:t>
      </w:r>
      <w:r>
        <w:rPr>
          <w:rFonts w:ascii="宋体" w:hAnsi="宋体" w:cs="宋体" w:hint="eastAsia"/>
          <w:color w:val="000000"/>
          <w:sz w:val="24"/>
          <w:szCs w:val="24"/>
        </w:rPr>
        <w:t>折旧</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从国内生产总值到个人可支配收入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一、国内生产总值：计量一定时期内一个国家的所有的生产活动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二、国内生产净值：从</w:t>
      </w:r>
      <w:r>
        <w:rPr>
          <w:rFonts w:ascii="宋体" w:hAnsi="宋体" w:cs="宋体" w:hint="eastAsia"/>
          <w:color w:val="000000"/>
          <w:sz w:val="24"/>
          <w:szCs w:val="24"/>
        </w:rPr>
        <w:t>GDP</w:t>
      </w:r>
      <w:r>
        <w:rPr>
          <w:rFonts w:ascii="宋体" w:hAnsi="宋体" w:cs="宋体" w:hint="eastAsia"/>
          <w:color w:val="000000"/>
          <w:sz w:val="24"/>
          <w:szCs w:val="24"/>
        </w:rPr>
        <w:t>中扣除资本折旧，就得</w:t>
      </w:r>
      <w:r>
        <w:rPr>
          <w:rFonts w:ascii="宋体" w:hAnsi="宋体" w:cs="宋体" w:hint="eastAsia"/>
          <w:color w:val="000000"/>
          <w:sz w:val="24"/>
          <w:szCs w:val="24"/>
        </w:rPr>
        <w:t>NDP</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三、国民收入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四、个人收入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五、个人可支配收入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国民收入的基本公式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一、两部门经济的收入构成及储蓄</w:t>
      </w:r>
      <w:r>
        <w:rPr>
          <w:rFonts w:ascii="宋体" w:hAnsi="宋体" w:cs="宋体" w:hint="eastAsia"/>
          <w:color w:val="000000"/>
          <w:sz w:val="24"/>
          <w:szCs w:val="24"/>
        </w:rPr>
        <w:t>-</w:t>
      </w:r>
      <w:r>
        <w:rPr>
          <w:rFonts w:ascii="宋体" w:hAnsi="宋体" w:cs="宋体" w:hint="eastAsia"/>
          <w:color w:val="000000"/>
          <w:sz w:val="24"/>
          <w:szCs w:val="24"/>
        </w:rPr>
        <w:t>投资恒等式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Y=C+S   Y=C+I   C+S= C+</w:t>
      </w:r>
      <w:proofErr w:type="gramStart"/>
      <w:r>
        <w:rPr>
          <w:rFonts w:ascii="宋体" w:hAnsi="宋体" w:cs="宋体" w:hint="eastAsia"/>
          <w:color w:val="000000"/>
          <w:sz w:val="24"/>
          <w:szCs w:val="24"/>
        </w:rPr>
        <w:t>I  I</w:t>
      </w:r>
      <w:proofErr w:type="gramEnd"/>
      <w:r>
        <w:rPr>
          <w:rFonts w:ascii="宋体" w:hAnsi="宋体" w:cs="宋体" w:hint="eastAsia"/>
          <w:color w:val="000000"/>
          <w:sz w:val="24"/>
          <w:szCs w:val="24"/>
        </w:rPr>
        <w:t>=S</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二、三部门经济的收入构成及储蓄</w:t>
      </w:r>
      <w:r>
        <w:rPr>
          <w:rFonts w:ascii="宋体" w:hAnsi="宋体" w:cs="宋体" w:hint="eastAsia"/>
          <w:color w:val="000000"/>
          <w:sz w:val="24"/>
          <w:szCs w:val="24"/>
        </w:rPr>
        <w:t>-</w:t>
      </w:r>
      <w:r>
        <w:rPr>
          <w:rFonts w:ascii="宋体" w:hAnsi="宋体" w:cs="宋体" w:hint="eastAsia"/>
          <w:color w:val="000000"/>
          <w:sz w:val="24"/>
          <w:szCs w:val="24"/>
        </w:rPr>
        <w:t>投资恒等式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C+I+G=Y=C+S+T   I+G=S+T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三、四部门经济的收入构成及储蓄</w:t>
      </w:r>
      <w:r>
        <w:rPr>
          <w:rFonts w:ascii="宋体" w:hAnsi="宋体" w:cs="宋体" w:hint="eastAsia"/>
          <w:color w:val="000000"/>
          <w:sz w:val="24"/>
          <w:szCs w:val="24"/>
        </w:rPr>
        <w:t>-</w:t>
      </w:r>
      <w:r>
        <w:rPr>
          <w:rFonts w:ascii="宋体" w:hAnsi="宋体" w:cs="宋体" w:hint="eastAsia"/>
          <w:color w:val="000000"/>
          <w:sz w:val="24"/>
          <w:szCs w:val="24"/>
        </w:rPr>
        <w:t>投资恒等式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I+G+</w:t>
      </w:r>
      <w:r>
        <w:rPr>
          <w:rFonts w:ascii="宋体" w:hAnsi="宋体" w:cs="宋体" w:hint="eastAsia"/>
          <w:color w:val="000000"/>
          <w:sz w:val="24"/>
          <w:szCs w:val="24"/>
        </w:rPr>
        <w:t>（</w:t>
      </w:r>
      <w:r>
        <w:rPr>
          <w:rFonts w:ascii="宋体" w:hAnsi="宋体" w:cs="宋体" w:hint="eastAsia"/>
          <w:color w:val="000000"/>
          <w:sz w:val="24"/>
          <w:szCs w:val="24"/>
        </w:rPr>
        <w:t>X-M</w:t>
      </w:r>
      <w:r>
        <w:rPr>
          <w:rFonts w:ascii="宋体" w:hAnsi="宋体" w:cs="宋体" w:hint="eastAsia"/>
          <w:color w:val="000000"/>
          <w:sz w:val="24"/>
          <w:szCs w:val="24"/>
        </w:rPr>
        <w:t>）</w:t>
      </w:r>
      <w:r>
        <w:rPr>
          <w:rFonts w:ascii="宋体" w:hAnsi="宋体" w:cs="宋体" w:hint="eastAsia"/>
          <w:color w:val="000000"/>
          <w:sz w:val="24"/>
          <w:szCs w:val="24"/>
        </w:rPr>
        <w:t>=S+T+Kr</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名义</w:t>
      </w:r>
      <w:r>
        <w:rPr>
          <w:rFonts w:ascii="宋体" w:hAnsi="宋体" w:cs="宋体" w:hint="eastAsia"/>
          <w:color w:val="000000"/>
          <w:sz w:val="24"/>
          <w:szCs w:val="24"/>
        </w:rPr>
        <w:t>GDP</w:t>
      </w:r>
      <w:r>
        <w:rPr>
          <w:rFonts w:ascii="宋体" w:hAnsi="宋体" w:cs="宋体" w:hint="eastAsia"/>
          <w:color w:val="000000"/>
          <w:sz w:val="24"/>
          <w:szCs w:val="24"/>
        </w:rPr>
        <w:t>和实际</w:t>
      </w:r>
      <w:r>
        <w:rPr>
          <w:rFonts w:ascii="宋体" w:hAnsi="宋体" w:cs="宋体" w:hint="eastAsia"/>
          <w:color w:val="000000"/>
          <w:sz w:val="24"/>
          <w:szCs w:val="24"/>
        </w:rPr>
        <w:t>GDP</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一、名义</w:t>
      </w:r>
      <w:r>
        <w:rPr>
          <w:rFonts w:ascii="宋体" w:hAnsi="宋体" w:cs="宋体" w:hint="eastAsia"/>
          <w:color w:val="000000"/>
          <w:sz w:val="24"/>
          <w:szCs w:val="24"/>
        </w:rPr>
        <w:t>GDP</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二、实际</w:t>
      </w:r>
      <w:r>
        <w:rPr>
          <w:rFonts w:ascii="宋体" w:hAnsi="宋体" w:cs="宋体" w:hint="eastAsia"/>
          <w:color w:val="000000"/>
          <w:sz w:val="24"/>
          <w:szCs w:val="24"/>
        </w:rPr>
        <w:t>GDP</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三、实际</w:t>
      </w:r>
      <w:r>
        <w:rPr>
          <w:rFonts w:ascii="宋体" w:hAnsi="宋体" w:cs="宋体" w:hint="eastAsia"/>
          <w:color w:val="000000"/>
          <w:sz w:val="24"/>
          <w:szCs w:val="24"/>
        </w:rPr>
        <w:t>GDP=</w:t>
      </w:r>
      <w:r>
        <w:rPr>
          <w:rFonts w:ascii="宋体" w:hAnsi="宋体" w:cs="宋体" w:hint="eastAsia"/>
          <w:color w:val="000000"/>
          <w:sz w:val="24"/>
          <w:szCs w:val="24"/>
        </w:rPr>
        <w:t>名义</w:t>
      </w:r>
      <w:r>
        <w:rPr>
          <w:rFonts w:ascii="宋体" w:hAnsi="宋体" w:cs="宋体" w:hint="eastAsia"/>
          <w:color w:val="000000"/>
          <w:sz w:val="24"/>
          <w:szCs w:val="24"/>
        </w:rPr>
        <w:t>GDP/GDP</w:t>
      </w:r>
      <w:r>
        <w:rPr>
          <w:rFonts w:ascii="宋体" w:hAnsi="宋体" w:cs="宋体" w:hint="eastAsia"/>
          <w:color w:val="000000"/>
          <w:sz w:val="24"/>
          <w:szCs w:val="24"/>
        </w:rPr>
        <w:t>折算指数</w:t>
      </w:r>
    </w:p>
    <w:p w:rsidR="006262CA" w:rsidRDefault="006262CA">
      <w:pPr>
        <w:adjustRightInd w:val="0"/>
        <w:snapToGrid w:val="0"/>
        <w:spacing w:after="0" w:line="240" w:lineRule="auto"/>
        <w:ind w:firstLineChars="200" w:firstLine="480"/>
        <w:rPr>
          <w:rFonts w:ascii="宋体" w:hAnsi="宋体" w:cs="宋体"/>
          <w:color w:val="000000"/>
          <w:sz w:val="24"/>
          <w:szCs w:val="24"/>
        </w:rPr>
      </w:pP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第十章</w:t>
      </w:r>
      <w:r>
        <w:rPr>
          <w:rFonts w:ascii="宋体" w:hAnsi="宋体" w:cs="宋体" w:hint="eastAsia"/>
          <w:color w:val="000000"/>
          <w:sz w:val="24"/>
          <w:szCs w:val="24"/>
        </w:rPr>
        <w:t xml:space="preserve"> </w:t>
      </w:r>
      <w:r>
        <w:rPr>
          <w:rFonts w:ascii="宋体" w:hAnsi="宋体" w:cs="宋体" w:hint="eastAsia"/>
          <w:color w:val="000000"/>
          <w:sz w:val="24"/>
          <w:szCs w:val="24"/>
        </w:rPr>
        <w:t>短期经济波动模型：产品市场的均衡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通过学习这一章，学生应熟悉消费函数和储蓄函数，掌握国民收入决定的基本方法、均衡条件以及影响均衡国民收入的因素，理解这些因素的变动对均衡国民收入的乘数效应以及乘数效应发挥作用的条件。</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教学重点：均衡产出；两部门经济中国民收入的决定及变动；乘数论。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教学难点：三部门经济的收入决定及乘数。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均衡产出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一、最简单的经济关系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两个假设、</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恩斯定律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二、均衡产出的概念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三、投资等于储蓄</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恩斯的消费理论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一、消费函数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（一）概念</w:t>
      </w:r>
      <w:r>
        <w:rPr>
          <w:rFonts w:ascii="宋体" w:hAnsi="宋体" w:cs="宋体" w:hint="eastAsia"/>
          <w:color w:val="000000"/>
          <w:sz w:val="24"/>
          <w:szCs w:val="24"/>
        </w:rPr>
        <w:t xml:space="preserve">         </w:t>
      </w:r>
      <w:r>
        <w:rPr>
          <w:rFonts w:ascii="宋体" w:hAnsi="宋体" w:cs="宋体" w:hint="eastAsia"/>
          <w:color w:val="000000"/>
          <w:sz w:val="24"/>
          <w:szCs w:val="24"/>
        </w:rPr>
        <w:t>（二）函数式：</w:t>
      </w:r>
      <w:r>
        <w:rPr>
          <w:rFonts w:ascii="宋体" w:hAnsi="宋体" w:cs="宋体" w:hint="eastAsia"/>
          <w:color w:val="000000"/>
          <w:sz w:val="24"/>
          <w:szCs w:val="24"/>
        </w:rPr>
        <w:t>C=C</w:t>
      </w:r>
      <w:r>
        <w:rPr>
          <w:rFonts w:ascii="宋体" w:hAnsi="宋体" w:cs="宋体" w:hint="eastAsia"/>
          <w:color w:val="000000"/>
          <w:sz w:val="24"/>
          <w:szCs w:val="24"/>
        </w:rPr>
        <w:t>（</w:t>
      </w:r>
      <w:r>
        <w:rPr>
          <w:rFonts w:ascii="宋体" w:hAnsi="宋体" w:cs="宋体" w:hint="eastAsia"/>
          <w:color w:val="000000"/>
          <w:sz w:val="24"/>
          <w:szCs w:val="24"/>
        </w:rPr>
        <w:t>y</w:t>
      </w:r>
      <w:r>
        <w:rPr>
          <w:rFonts w:ascii="宋体" w:hAnsi="宋体" w:cs="宋体" w:hint="eastAsia"/>
          <w:color w:val="000000"/>
          <w:sz w:val="24"/>
          <w:szCs w:val="24"/>
        </w:rPr>
        <w:t>）（含线性消费函数）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（三）边际消费倾向（</w:t>
      </w:r>
      <w:r>
        <w:rPr>
          <w:rFonts w:ascii="宋体" w:hAnsi="宋体" w:cs="宋体" w:hint="eastAsia"/>
          <w:color w:val="000000"/>
          <w:sz w:val="24"/>
          <w:szCs w:val="24"/>
        </w:rPr>
        <w:t>MPC=dc/dy</w:t>
      </w:r>
      <w:r>
        <w:rPr>
          <w:rFonts w:ascii="宋体" w:hAnsi="宋体" w:cs="宋体" w:hint="eastAsia"/>
          <w:color w:val="000000"/>
          <w:sz w:val="24"/>
          <w:szCs w:val="24"/>
        </w:rPr>
        <w:t>）和平均消费倾向（</w:t>
      </w:r>
      <w:r>
        <w:rPr>
          <w:rFonts w:ascii="宋体" w:hAnsi="宋体" w:cs="宋体" w:hint="eastAsia"/>
          <w:color w:val="000000"/>
          <w:sz w:val="24"/>
          <w:szCs w:val="24"/>
        </w:rPr>
        <w:t>APC=c/y</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二、储蓄函数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（一）概念</w:t>
      </w:r>
      <w:r>
        <w:rPr>
          <w:rFonts w:ascii="宋体" w:hAnsi="宋体" w:cs="宋体" w:hint="eastAsia"/>
          <w:color w:val="000000"/>
          <w:sz w:val="24"/>
          <w:szCs w:val="24"/>
        </w:rPr>
        <w:t xml:space="preserve">         </w:t>
      </w:r>
      <w:r>
        <w:rPr>
          <w:rFonts w:ascii="宋体" w:hAnsi="宋体" w:cs="宋体" w:hint="eastAsia"/>
          <w:color w:val="000000"/>
          <w:sz w:val="24"/>
          <w:szCs w:val="24"/>
        </w:rPr>
        <w:t>（二）函数式</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s=s</w:t>
      </w:r>
      <w:r>
        <w:rPr>
          <w:rFonts w:ascii="宋体" w:hAnsi="宋体" w:cs="宋体" w:hint="eastAsia"/>
          <w:color w:val="000000"/>
          <w:sz w:val="24"/>
          <w:szCs w:val="24"/>
        </w:rPr>
        <w:t>（</w:t>
      </w:r>
      <w:r>
        <w:rPr>
          <w:rFonts w:ascii="宋体" w:hAnsi="宋体" w:cs="宋体" w:hint="eastAsia"/>
          <w:color w:val="000000"/>
          <w:sz w:val="24"/>
          <w:szCs w:val="24"/>
        </w:rPr>
        <w:t>y</w:t>
      </w:r>
      <w:r>
        <w:rPr>
          <w:rFonts w:ascii="宋体" w:hAnsi="宋体" w:cs="宋体" w:hint="eastAsia"/>
          <w:color w:val="000000"/>
          <w:sz w:val="24"/>
          <w:szCs w:val="24"/>
        </w:rPr>
        <w:t>）（含线性储蓄函数）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（三）边际储蓄倾向（</w:t>
      </w:r>
      <w:r>
        <w:rPr>
          <w:rFonts w:ascii="宋体" w:hAnsi="宋体" w:cs="宋体" w:hint="eastAsia"/>
          <w:color w:val="000000"/>
          <w:sz w:val="24"/>
          <w:szCs w:val="24"/>
        </w:rPr>
        <w:t>MPS=ds/dy</w:t>
      </w:r>
      <w:r>
        <w:rPr>
          <w:rFonts w:ascii="宋体" w:hAnsi="宋体" w:cs="宋体" w:hint="eastAsia"/>
          <w:color w:val="000000"/>
          <w:sz w:val="24"/>
          <w:szCs w:val="24"/>
        </w:rPr>
        <w:t>）和平均储蓄倾向（</w:t>
      </w:r>
      <w:r>
        <w:rPr>
          <w:rFonts w:ascii="宋体" w:hAnsi="宋体" w:cs="宋体" w:hint="eastAsia"/>
          <w:color w:val="000000"/>
          <w:sz w:val="24"/>
          <w:szCs w:val="24"/>
        </w:rPr>
        <w:t>APS=s/y</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三、消费函数和储蓄函数的关系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四、家户消费函数和社会消费函数：</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其他关于消费函数的理论（自学）</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两部门经济中国民收入的决定及变动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一、两部门经济中收入的决定——使用消费函数决定收入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y=a+i/1-b</w:t>
      </w:r>
      <w:r>
        <w:rPr>
          <w:rFonts w:ascii="宋体" w:hAnsi="宋体" w:cs="宋体" w:hint="eastAsia"/>
          <w:color w:val="000000"/>
          <w:sz w:val="24"/>
          <w:szCs w:val="24"/>
        </w:rPr>
        <w:t>、图形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二、使用储蓄函数决定收入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y=a+i/1-b</w:t>
      </w:r>
      <w:r>
        <w:rPr>
          <w:rFonts w:ascii="宋体" w:hAnsi="宋体" w:cs="宋体" w:hint="eastAsia"/>
          <w:color w:val="000000"/>
          <w:sz w:val="24"/>
          <w:szCs w:val="24"/>
        </w:rPr>
        <w:t>、图形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乘数论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一、投资乘数的概念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二、公式：</w:t>
      </w:r>
      <w:r>
        <w:rPr>
          <w:rFonts w:ascii="宋体" w:hAnsi="宋体" w:cs="宋体" w:hint="eastAsia"/>
          <w:color w:val="000000"/>
          <w:sz w:val="24"/>
          <w:szCs w:val="24"/>
        </w:rPr>
        <w:t>k=1/1-MPC</w:t>
      </w:r>
      <w:r>
        <w:rPr>
          <w:rFonts w:ascii="宋体" w:hAnsi="宋体" w:cs="宋体" w:hint="eastAsia"/>
          <w:color w:val="000000"/>
          <w:sz w:val="24"/>
          <w:szCs w:val="24"/>
        </w:rPr>
        <w:t>（</w:t>
      </w:r>
      <w:r>
        <w:rPr>
          <w:rFonts w:ascii="宋体" w:hAnsi="宋体" w:cs="宋体" w:hint="eastAsia"/>
          <w:color w:val="000000"/>
          <w:sz w:val="24"/>
          <w:szCs w:val="24"/>
        </w:rPr>
        <w:t>k=1/MPS</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三部门经济的收入决定及乘数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color w:val="000000"/>
          <w:sz w:val="24"/>
          <w:szCs w:val="24"/>
        </w:rPr>
        <w:t>C+I+G=C+S+T     I+g=s+t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二、三部门经济的收入决定的图形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比例税和定量税对收入决定的影响</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第七节</w:t>
      </w:r>
      <w:r>
        <w:rPr>
          <w:rFonts w:ascii="宋体" w:hAnsi="宋体" w:cs="宋体" w:hint="eastAsia"/>
          <w:color w:val="000000"/>
          <w:sz w:val="24"/>
          <w:szCs w:val="24"/>
        </w:rPr>
        <w:t xml:space="preserve"> </w:t>
      </w:r>
      <w:r>
        <w:rPr>
          <w:rFonts w:ascii="宋体" w:hAnsi="宋体" w:cs="宋体" w:hint="eastAsia"/>
          <w:color w:val="000000"/>
          <w:sz w:val="24"/>
          <w:szCs w:val="24"/>
        </w:rPr>
        <w:t>三部门经济中各种乘数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一、政府购买支出乘数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（一）概念</w:t>
      </w:r>
      <w:r>
        <w:rPr>
          <w:rFonts w:ascii="宋体" w:hAnsi="宋体" w:cs="宋体" w:hint="eastAsia"/>
          <w:color w:val="000000"/>
          <w:sz w:val="24"/>
          <w:szCs w:val="24"/>
        </w:rPr>
        <w:t xml:space="preserve">           </w:t>
      </w:r>
      <w:r>
        <w:rPr>
          <w:rFonts w:ascii="宋体" w:hAnsi="宋体" w:cs="宋体" w:hint="eastAsia"/>
          <w:color w:val="000000"/>
          <w:sz w:val="24"/>
          <w:szCs w:val="24"/>
        </w:rPr>
        <w:t>（二）公式</w:t>
      </w:r>
      <w:r>
        <w:rPr>
          <w:rFonts w:ascii="宋体" w:hAnsi="宋体" w:cs="宋体" w:hint="eastAsia"/>
          <w:color w:val="000000"/>
          <w:sz w:val="24"/>
          <w:szCs w:val="24"/>
        </w:rPr>
        <w:t>k=1/1-b</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三、税收乘数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（一）概念</w:t>
      </w:r>
      <w:r>
        <w:rPr>
          <w:rFonts w:ascii="宋体" w:hAnsi="宋体" w:cs="宋体" w:hint="eastAsia"/>
          <w:color w:val="000000"/>
          <w:sz w:val="24"/>
          <w:szCs w:val="24"/>
        </w:rPr>
        <w:t xml:space="preserve">           </w:t>
      </w:r>
      <w:r>
        <w:rPr>
          <w:rFonts w:ascii="宋体" w:hAnsi="宋体" w:cs="宋体" w:hint="eastAsia"/>
          <w:color w:val="000000"/>
          <w:sz w:val="24"/>
          <w:szCs w:val="24"/>
        </w:rPr>
        <w:t>（二）公式</w:t>
      </w:r>
      <w:r>
        <w:rPr>
          <w:rFonts w:ascii="宋体" w:hAnsi="宋体" w:cs="宋体" w:hint="eastAsia"/>
          <w:color w:val="000000"/>
          <w:sz w:val="24"/>
          <w:szCs w:val="24"/>
        </w:rPr>
        <w:t>k=-b/1-b</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三、政府转移</w:t>
      </w:r>
      <w:r>
        <w:rPr>
          <w:rFonts w:ascii="宋体" w:hAnsi="宋体" w:cs="宋体" w:hint="eastAsia"/>
          <w:color w:val="000000"/>
          <w:sz w:val="24"/>
          <w:szCs w:val="24"/>
        </w:rPr>
        <w:t>支付乘数</w:t>
      </w:r>
      <w:r>
        <w:rPr>
          <w:rFonts w:ascii="宋体" w:hAnsi="宋体" w:cs="宋体" w:hint="eastAsia"/>
          <w:color w:val="000000"/>
          <w:sz w:val="24"/>
          <w:szCs w:val="24"/>
        </w:rPr>
        <w:t xml:space="preserve">   k=b/1-b</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四、平衡预算乘数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第八节</w:t>
      </w:r>
      <w:r>
        <w:rPr>
          <w:rFonts w:ascii="宋体" w:hAnsi="宋体" w:cs="宋体" w:hint="eastAsia"/>
          <w:color w:val="000000"/>
          <w:sz w:val="24"/>
          <w:szCs w:val="24"/>
        </w:rPr>
        <w:t xml:space="preserve"> </w:t>
      </w:r>
      <w:r>
        <w:rPr>
          <w:rFonts w:ascii="宋体" w:hAnsi="宋体" w:cs="宋体" w:hint="eastAsia"/>
          <w:color w:val="000000"/>
          <w:sz w:val="24"/>
          <w:szCs w:val="24"/>
        </w:rPr>
        <w:t>四部门经济中国民收入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color w:val="000000"/>
          <w:sz w:val="24"/>
          <w:szCs w:val="24"/>
        </w:rPr>
        <w:t xml:space="preserve"> </w:t>
      </w:r>
      <w:r>
        <w:rPr>
          <w:rFonts w:ascii="宋体" w:hAnsi="宋体" w:cs="宋体" w:hint="eastAsia"/>
          <w:color w:val="000000"/>
          <w:sz w:val="24"/>
          <w:szCs w:val="24"/>
        </w:rPr>
        <w:t>四部门经济中的收入决定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y=C+I+g+nx     y=1/1-</w:t>
      </w:r>
      <w:proofErr w:type="gramStart"/>
      <w:r>
        <w:rPr>
          <w:rFonts w:ascii="宋体" w:hAnsi="宋体" w:cs="宋体" w:hint="eastAsia"/>
          <w:color w:val="000000"/>
          <w:sz w:val="24"/>
          <w:szCs w:val="24"/>
        </w:rPr>
        <w:t>b(</w:t>
      </w:r>
      <w:proofErr w:type="gramEnd"/>
      <w:r>
        <w:rPr>
          <w:rFonts w:ascii="宋体" w:hAnsi="宋体" w:cs="宋体" w:hint="eastAsia"/>
          <w:color w:val="000000"/>
          <w:sz w:val="24"/>
          <w:szCs w:val="24"/>
        </w:rPr>
        <w:t>1-t)+r(a+I+g-BT*+BTR+x-m)</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二、四部门经济中的乘数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dy/dx=</w:t>
      </w:r>
      <w:proofErr w:type="gramEnd"/>
      <w:r>
        <w:rPr>
          <w:rFonts w:ascii="宋体" w:hAnsi="宋体" w:cs="宋体" w:hint="eastAsia"/>
          <w:color w:val="000000"/>
          <w:sz w:val="24"/>
          <w:szCs w:val="24"/>
        </w:rPr>
        <w:t>1/1-b(1-t)+r</w:t>
      </w:r>
    </w:p>
    <w:p w:rsidR="006262CA" w:rsidRDefault="006262CA">
      <w:pPr>
        <w:adjustRightInd w:val="0"/>
        <w:snapToGrid w:val="0"/>
        <w:spacing w:after="0" w:line="240" w:lineRule="auto"/>
        <w:ind w:firstLineChars="200" w:firstLine="480"/>
        <w:rPr>
          <w:rFonts w:ascii="宋体" w:hAnsi="宋体" w:cs="宋体"/>
          <w:color w:val="000000"/>
          <w:sz w:val="24"/>
          <w:szCs w:val="24"/>
        </w:rPr>
      </w:pP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第十一章</w:t>
      </w:r>
      <w:r>
        <w:rPr>
          <w:rFonts w:ascii="宋体" w:hAnsi="宋体" w:cs="宋体" w:hint="eastAsia"/>
          <w:color w:val="000000"/>
          <w:sz w:val="24"/>
          <w:szCs w:val="24"/>
        </w:rPr>
        <w:t xml:space="preserve"> </w:t>
      </w:r>
      <w:r>
        <w:rPr>
          <w:rFonts w:ascii="宋体" w:hAnsi="宋体" w:cs="宋体" w:hint="eastAsia"/>
          <w:color w:val="000000"/>
          <w:sz w:val="24"/>
          <w:szCs w:val="24"/>
        </w:rPr>
        <w:t>产品市场和货币市场的一般均衡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通过学习这一章，使学生掌握</w:t>
      </w:r>
      <w:r>
        <w:rPr>
          <w:rFonts w:ascii="宋体" w:hAnsi="宋体" w:cs="宋体" w:hint="eastAsia"/>
          <w:color w:val="000000"/>
          <w:sz w:val="24"/>
          <w:szCs w:val="24"/>
        </w:rPr>
        <w:t>IS</w:t>
      </w:r>
      <w:r>
        <w:rPr>
          <w:rFonts w:ascii="宋体" w:hAnsi="宋体" w:cs="宋体" w:hint="eastAsia"/>
          <w:color w:val="000000"/>
          <w:sz w:val="24"/>
          <w:szCs w:val="24"/>
        </w:rPr>
        <w:t>曲线（即产品市场均衡）和</w:t>
      </w:r>
      <w:r>
        <w:rPr>
          <w:rFonts w:ascii="宋体" w:hAnsi="宋体" w:cs="宋体" w:hint="eastAsia"/>
          <w:color w:val="000000"/>
          <w:sz w:val="24"/>
          <w:szCs w:val="24"/>
        </w:rPr>
        <w:t>LM</w:t>
      </w:r>
      <w:r>
        <w:rPr>
          <w:rFonts w:ascii="宋体" w:hAnsi="宋体" w:cs="宋体" w:hint="eastAsia"/>
          <w:color w:val="000000"/>
          <w:sz w:val="24"/>
          <w:szCs w:val="24"/>
        </w:rPr>
        <w:t>曲线（即货币市场的均衡）以及</w:t>
      </w:r>
      <w:r>
        <w:rPr>
          <w:rFonts w:ascii="宋体" w:hAnsi="宋体" w:cs="宋体" w:hint="eastAsia"/>
          <w:color w:val="000000"/>
          <w:sz w:val="24"/>
          <w:szCs w:val="24"/>
        </w:rPr>
        <w:t>IS-LM</w:t>
      </w:r>
      <w:r>
        <w:rPr>
          <w:rFonts w:ascii="宋体" w:hAnsi="宋体" w:cs="宋体" w:hint="eastAsia"/>
          <w:color w:val="000000"/>
          <w:sz w:val="24"/>
          <w:szCs w:val="24"/>
        </w:rPr>
        <w:t>模型（即产品市场和货币市场的一般均衡），同时，应理解</w:t>
      </w:r>
      <w:r>
        <w:rPr>
          <w:rFonts w:ascii="宋体" w:hAnsi="宋体" w:cs="宋体" w:hint="eastAsia"/>
          <w:color w:val="000000"/>
          <w:sz w:val="24"/>
          <w:szCs w:val="24"/>
        </w:rPr>
        <w:t>IS</w:t>
      </w:r>
      <w:r>
        <w:rPr>
          <w:rFonts w:ascii="宋体" w:hAnsi="宋体" w:cs="宋体" w:hint="eastAsia"/>
          <w:color w:val="000000"/>
          <w:sz w:val="24"/>
          <w:szCs w:val="24"/>
        </w:rPr>
        <w:t>曲线和</w:t>
      </w:r>
      <w:r>
        <w:rPr>
          <w:rFonts w:ascii="宋体" w:hAnsi="宋体" w:cs="宋体" w:hint="eastAsia"/>
          <w:color w:val="000000"/>
          <w:sz w:val="24"/>
          <w:szCs w:val="24"/>
        </w:rPr>
        <w:t>LM</w:t>
      </w:r>
      <w:r>
        <w:rPr>
          <w:rFonts w:ascii="宋体" w:hAnsi="宋体" w:cs="宋体" w:hint="eastAsia"/>
          <w:color w:val="000000"/>
          <w:sz w:val="24"/>
          <w:szCs w:val="24"/>
        </w:rPr>
        <w:t>曲线的移动对均衡收入的变动，为分析宏观经济政策</w:t>
      </w:r>
      <w:proofErr w:type="gramStart"/>
      <w:r>
        <w:rPr>
          <w:rFonts w:ascii="宋体" w:hAnsi="宋体" w:cs="宋体" w:hint="eastAsia"/>
          <w:color w:val="000000"/>
          <w:sz w:val="24"/>
          <w:szCs w:val="24"/>
        </w:rPr>
        <w:t>作准备</w:t>
      </w:r>
      <w:proofErr w:type="gramEnd"/>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w:t>
      </w:r>
      <w:r>
        <w:rPr>
          <w:rFonts w:ascii="宋体" w:hAnsi="宋体" w:cs="宋体" w:hint="eastAsia"/>
          <w:color w:val="000000"/>
          <w:sz w:val="24"/>
          <w:szCs w:val="24"/>
        </w:rPr>
        <w:t>IS</w:t>
      </w:r>
      <w:r>
        <w:rPr>
          <w:rFonts w:ascii="宋体" w:hAnsi="宋体" w:cs="宋体" w:hint="eastAsia"/>
          <w:color w:val="000000"/>
          <w:sz w:val="24"/>
          <w:szCs w:val="24"/>
        </w:rPr>
        <w:t>曲线；</w:t>
      </w:r>
      <w:r>
        <w:rPr>
          <w:rFonts w:ascii="宋体" w:hAnsi="宋体" w:cs="宋体" w:hint="eastAsia"/>
          <w:color w:val="000000"/>
          <w:sz w:val="24"/>
          <w:szCs w:val="24"/>
        </w:rPr>
        <w:t>LM</w:t>
      </w:r>
      <w:r>
        <w:rPr>
          <w:rFonts w:ascii="宋体" w:hAnsi="宋体" w:cs="宋体" w:hint="eastAsia"/>
          <w:color w:val="000000"/>
          <w:sz w:val="24"/>
          <w:szCs w:val="24"/>
        </w:rPr>
        <w:t>曲线；</w:t>
      </w:r>
      <w:r>
        <w:rPr>
          <w:rFonts w:ascii="宋体" w:hAnsi="宋体" w:cs="宋体" w:hint="eastAsia"/>
          <w:color w:val="000000"/>
          <w:sz w:val="24"/>
          <w:szCs w:val="24"/>
        </w:rPr>
        <w:t>IS-LM</w:t>
      </w:r>
      <w:r>
        <w:rPr>
          <w:rFonts w:ascii="宋体" w:hAnsi="宋体" w:cs="宋体" w:hint="eastAsia"/>
          <w:color w:val="000000"/>
          <w:sz w:val="24"/>
          <w:szCs w:val="24"/>
        </w:rPr>
        <w:t>分析。</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教学难点：投资和利率的决定。</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投资的决定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一、实际利率与投资：概念、投资函数、曲线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二、资本边际效益的意义：概念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三、资本边际效率曲线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四、投资边际效率曲线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五、预期收益于投资</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六、风险与投资</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七、托宾的“</w:t>
      </w:r>
      <w:r>
        <w:rPr>
          <w:rFonts w:ascii="宋体" w:hAnsi="宋体" w:cs="宋体" w:hint="eastAsia"/>
          <w:color w:val="000000"/>
          <w:sz w:val="24"/>
          <w:szCs w:val="24"/>
        </w:rPr>
        <w:t>Q</w:t>
      </w:r>
      <w:r>
        <w:rPr>
          <w:rFonts w:ascii="宋体" w:hAnsi="宋体" w:cs="宋体" w:hint="eastAsia"/>
          <w:color w:val="000000"/>
          <w:sz w:val="24"/>
          <w:szCs w:val="24"/>
        </w:rPr>
        <w:t>”说：</w:t>
      </w:r>
      <w:r>
        <w:rPr>
          <w:rFonts w:ascii="宋体" w:hAnsi="宋体" w:cs="宋体" w:hint="eastAsia"/>
          <w:color w:val="000000"/>
          <w:sz w:val="24"/>
          <w:szCs w:val="24"/>
        </w:rPr>
        <w:t>Q=</w:t>
      </w:r>
      <w:r>
        <w:rPr>
          <w:rFonts w:ascii="宋体" w:hAnsi="宋体" w:cs="宋体" w:hint="eastAsia"/>
          <w:color w:val="000000"/>
          <w:sz w:val="24"/>
          <w:szCs w:val="24"/>
        </w:rPr>
        <w:t>企业的股票市场价值</w:t>
      </w:r>
      <w:r>
        <w:rPr>
          <w:rFonts w:ascii="宋体" w:hAnsi="宋体" w:cs="宋体" w:hint="eastAsia"/>
          <w:color w:val="000000"/>
          <w:sz w:val="24"/>
          <w:szCs w:val="24"/>
        </w:rPr>
        <w:t>/</w:t>
      </w:r>
      <w:r>
        <w:rPr>
          <w:rFonts w:ascii="宋体" w:hAnsi="宋体" w:cs="宋体" w:hint="eastAsia"/>
          <w:color w:val="000000"/>
          <w:sz w:val="24"/>
          <w:szCs w:val="24"/>
        </w:rPr>
        <w:t>新建造企业的成本</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IS</w:t>
      </w:r>
      <w:r>
        <w:rPr>
          <w:rFonts w:ascii="宋体" w:hAnsi="宋体" w:cs="宋体" w:hint="eastAsia"/>
          <w:color w:val="000000"/>
          <w:sz w:val="24"/>
          <w:szCs w:val="24"/>
        </w:rPr>
        <w:t>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color w:val="000000"/>
          <w:sz w:val="24"/>
          <w:szCs w:val="24"/>
        </w:rPr>
        <w:t>IS</w:t>
      </w:r>
      <w:r>
        <w:rPr>
          <w:rFonts w:ascii="宋体" w:hAnsi="宋体" w:cs="宋体" w:hint="eastAsia"/>
          <w:color w:val="000000"/>
          <w:sz w:val="24"/>
          <w:szCs w:val="24"/>
        </w:rPr>
        <w:t>曲线及其推导：概念</w:t>
      </w: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 xml:space="preserve"> y=a+e-dr/1-b</w:t>
      </w:r>
      <w:r>
        <w:rPr>
          <w:rFonts w:ascii="宋体" w:hAnsi="宋体" w:cs="宋体" w:hint="eastAsia"/>
          <w:color w:val="000000"/>
          <w:sz w:val="24"/>
          <w:szCs w:val="24"/>
        </w:rPr>
        <w:t>、图形推导</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color w:val="000000"/>
          <w:sz w:val="24"/>
          <w:szCs w:val="24"/>
        </w:rPr>
        <w:t>IS</w:t>
      </w:r>
      <w:r>
        <w:rPr>
          <w:rFonts w:ascii="宋体" w:hAnsi="宋体" w:cs="宋体" w:hint="eastAsia"/>
          <w:color w:val="000000"/>
          <w:sz w:val="24"/>
          <w:szCs w:val="24"/>
        </w:rPr>
        <w:t>曲线的斜率：</w:t>
      </w:r>
      <w:r>
        <w:rPr>
          <w:rFonts w:ascii="宋体" w:hAnsi="宋体" w:cs="宋体" w:hint="eastAsia"/>
          <w:color w:val="000000"/>
          <w:sz w:val="24"/>
          <w:szCs w:val="24"/>
        </w:rPr>
        <w:t>-1-b/d</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IS</w:t>
      </w:r>
      <w:r>
        <w:rPr>
          <w:rFonts w:ascii="宋体" w:hAnsi="宋体" w:cs="宋体" w:hint="eastAsia"/>
          <w:color w:val="000000"/>
          <w:sz w:val="24"/>
          <w:szCs w:val="24"/>
        </w:rPr>
        <w:t>曲线的移动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利率的决定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一、利率决定货币的需求和供给</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二、流动偏好与货币需求动机：交易动机、谨慎（预防）动机、投机动机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三、流动偏好陷阱</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四、货币需求函数：</w:t>
      </w:r>
      <w:r>
        <w:rPr>
          <w:rFonts w:ascii="宋体" w:hAnsi="宋体" w:cs="宋体" w:hint="eastAsia"/>
          <w:color w:val="000000"/>
          <w:sz w:val="24"/>
          <w:szCs w:val="24"/>
        </w:rPr>
        <w:t>L=L1+L2=L</w:t>
      </w:r>
      <w:r>
        <w:rPr>
          <w:rFonts w:ascii="宋体" w:hAnsi="宋体" w:cs="宋体" w:hint="eastAsia"/>
          <w:color w:val="000000"/>
          <w:sz w:val="24"/>
          <w:szCs w:val="24"/>
        </w:rPr>
        <w:t>（</w:t>
      </w:r>
      <w:r>
        <w:rPr>
          <w:rFonts w:ascii="宋体" w:hAnsi="宋体" w:cs="宋体" w:hint="eastAsia"/>
          <w:color w:val="000000"/>
          <w:sz w:val="24"/>
          <w:szCs w:val="24"/>
        </w:rPr>
        <w:t>Y1</w:t>
      </w:r>
      <w:r>
        <w:rPr>
          <w:rFonts w:ascii="宋体" w:hAnsi="宋体" w:cs="宋体" w:hint="eastAsia"/>
          <w:color w:val="000000"/>
          <w:sz w:val="24"/>
          <w:szCs w:val="24"/>
        </w:rPr>
        <w:t>）</w:t>
      </w:r>
      <w:r>
        <w:rPr>
          <w:rFonts w:ascii="宋体" w:hAnsi="宋体" w:cs="宋体" w:hint="eastAsia"/>
          <w:color w:val="000000"/>
          <w:sz w:val="24"/>
          <w:szCs w:val="24"/>
        </w:rPr>
        <w:t>+L</w:t>
      </w:r>
      <w:r>
        <w:rPr>
          <w:rFonts w:ascii="宋体" w:hAnsi="宋体" w:cs="宋体" w:hint="eastAsia"/>
          <w:color w:val="000000"/>
          <w:sz w:val="24"/>
          <w:szCs w:val="24"/>
        </w:rPr>
        <w:t>（</w:t>
      </w:r>
      <w:r>
        <w:rPr>
          <w:rFonts w:ascii="宋体" w:hAnsi="宋体" w:cs="宋体" w:hint="eastAsia"/>
          <w:color w:val="000000"/>
          <w:sz w:val="24"/>
          <w:szCs w:val="24"/>
        </w:rPr>
        <w:t>y2</w:t>
      </w:r>
      <w:r>
        <w:rPr>
          <w:rFonts w:ascii="宋体" w:hAnsi="宋体" w:cs="宋体" w:hint="eastAsia"/>
          <w:color w:val="000000"/>
          <w:sz w:val="24"/>
          <w:szCs w:val="24"/>
        </w:rPr>
        <w:t>）</w:t>
      </w:r>
      <w:r>
        <w:rPr>
          <w:rFonts w:ascii="宋体" w:hAnsi="宋体" w:cs="宋体" w:hint="eastAsia"/>
          <w:color w:val="000000"/>
          <w:sz w:val="24"/>
          <w:szCs w:val="24"/>
        </w:rPr>
        <w:t xml:space="preserve">=KY-HR </w:t>
      </w:r>
      <w:r>
        <w:rPr>
          <w:rFonts w:ascii="宋体" w:hAnsi="宋体" w:cs="宋体" w:hint="eastAsia"/>
          <w:color w:val="000000"/>
          <w:sz w:val="24"/>
          <w:szCs w:val="24"/>
        </w:rPr>
        <w:t>、</w:t>
      </w:r>
      <w:r>
        <w:rPr>
          <w:rFonts w:ascii="宋体" w:hAnsi="宋体" w:cs="宋体" w:hint="eastAsia"/>
          <w:color w:val="000000"/>
          <w:sz w:val="24"/>
          <w:szCs w:val="24"/>
        </w:rPr>
        <w:t xml:space="preserve">M=pm </w:t>
      </w:r>
      <w:r>
        <w:rPr>
          <w:rFonts w:ascii="宋体" w:hAnsi="宋体" w:cs="宋体" w:hint="eastAsia"/>
          <w:color w:val="000000"/>
          <w:sz w:val="24"/>
          <w:szCs w:val="24"/>
        </w:rPr>
        <w:t>、</w:t>
      </w:r>
      <w:r>
        <w:rPr>
          <w:rFonts w:ascii="宋体" w:hAnsi="宋体" w:cs="宋体" w:hint="eastAsia"/>
          <w:color w:val="000000"/>
          <w:sz w:val="24"/>
          <w:szCs w:val="24"/>
        </w:rPr>
        <w:t>L=(ky-hr)P</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五、货币供求均衡和利率的决定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（一）狭义的货币</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（二）广义的货币</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（三）货币供给和需求的均衡</w:t>
      </w:r>
      <w:r>
        <w:rPr>
          <w:rFonts w:ascii="宋体" w:hAnsi="宋体" w:cs="宋体" w:hint="eastAsia"/>
          <w:color w:val="000000"/>
          <w:sz w:val="24"/>
          <w:szCs w:val="24"/>
        </w:rPr>
        <w:t xml:space="preserve">  </w:t>
      </w:r>
      <w:r>
        <w:rPr>
          <w:rFonts w:ascii="宋体" w:hAnsi="宋体" w:cs="宋体" w:hint="eastAsia"/>
          <w:color w:val="000000"/>
          <w:sz w:val="24"/>
          <w:szCs w:val="24"/>
        </w:rPr>
        <w:t>（四）货币需求和供给曲线的变动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LM</w:t>
      </w:r>
      <w:r>
        <w:rPr>
          <w:rFonts w:ascii="宋体" w:hAnsi="宋体" w:cs="宋体" w:hint="eastAsia"/>
          <w:color w:val="000000"/>
          <w:sz w:val="24"/>
          <w:szCs w:val="24"/>
        </w:rPr>
        <w:t>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w:t>
      </w:r>
      <w:r>
        <w:rPr>
          <w:rFonts w:ascii="宋体" w:hAnsi="宋体" w:cs="宋体" w:hint="eastAsia"/>
          <w:color w:val="000000"/>
          <w:sz w:val="24"/>
          <w:szCs w:val="24"/>
        </w:rPr>
        <w:t>LM</w:t>
      </w:r>
      <w:r>
        <w:rPr>
          <w:rFonts w:ascii="宋体" w:hAnsi="宋体" w:cs="宋体" w:hint="eastAsia"/>
          <w:color w:val="000000"/>
          <w:sz w:val="24"/>
          <w:szCs w:val="24"/>
        </w:rPr>
        <w:t>曲线及其推导：概念、</w:t>
      </w:r>
      <w:r>
        <w:rPr>
          <w:rFonts w:ascii="宋体" w:hAnsi="宋体" w:cs="宋体" w:hint="eastAsia"/>
          <w:color w:val="000000"/>
          <w:sz w:val="24"/>
          <w:szCs w:val="24"/>
        </w:rPr>
        <w:t>y=hr/k+m/k</w:t>
      </w:r>
      <w:r>
        <w:rPr>
          <w:rFonts w:ascii="宋体" w:hAnsi="宋体" w:cs="宋体" w:hint="eastAsia"/>
          <w:color w:val="000000"/>
          <w:sz w:val="24"/>
          <w:szCs w:val="24"/>
        </w:rPr>
        <w:t>、图形推导</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color w:val="000000"/>
          <w:sz w:val="24"/>
          <w:szCs w:val="24"/>
        </w:rPr>
        <w:t>LM</w:t>
      </w:r>
      <w:r>
        <w:rPr>
          <w:rFonts w:ascii="宋体" w:hAnsi="宋体" w:cs="宋体" w:hint="eastAsia"/>
          <w:color w:val="000000"/>
          <w:sz w:val="24"/>
          <w:szCs w:val="24"/>
        </w:rPr>
        <w:t>曲线的斜率</w:t>
      </w:r>
      <w:r>
        <w:rPr>
          <w:rFonts w:ascii="宋体" w:hAnsi="宋体" w:cs="宋体" w:hint="eastAsia"/>
          <w:color w:val="000000"/>
          <w:sz w:val="24"/>
          <w:szCs w:val="24"/>
        </w:rPr>
        <w:t>:k/h</w:t>
      </w:r>
      <w:r>
        <w:rPr>
          <w:rFonts w:ascii="宋体" w:hAnsi="宋体" w:cs="宋体" w:hint="eastAsia"/>
          <w:color w:val="000000"/>
          <w:sz w:val="24"/>
          <w:szCs w:val="24"/>
        </w:rPr>
        <w:t>或</w:t>
      </w:r>
      <w:r>
        <w:rPr>
          <w:rFonts w:ascii="宋体" w:hAnsi="宋体" w:cs="宋体" w:hint="eastAsia"/>
          <w:color w:val="000000"/>
          <w:sz w:val="24"/>
          <w:szCs w:val="24"/>
        </w:rPr>
        <w:t>h/k</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LM</w:t>
      </w:r>
      <w:r>
        <w:rPr>
          <w:rFonts w:ascii="宋体" w:hAnsi="宋体" w:cs="宋体" w:hint="eastAsia"/>
          <w:color w:val="000000"/>
          <w:sz w:val="24"/>
          <w:szCs w:val="24"/>
        </w:rPr>
        <w:t>曲线的移动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IS-LM</w:t>
      </w:r>
      <w:r>
        <w:rPr>
          <w:rFonts w:ascii="宋体" w:hAnsi="宋体" w:cs="宋体" w:hint="eastAsia"/>
          <w:color w:val="000000"/>
          <w:sz w:val="24"/>
          <w:szCs w:val="24"/>
        </w:rPr>
        <w:t>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一、两个市场同时均衡的利息的利率和收入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（一）产品市场和货币市场的一般均衡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（二）产品市场和货币市场的非均衡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二、均衡收入和利率的变动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恩斯的基本理论框架</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一、国民收入决定于消费和投资</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二、消费由消费倾向和收入决定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三、消费倾向比较稳定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四、投资由利率和资本边际效率决定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五、利率决定于流动偏好与货币数量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六、资本边际效率由预期收益和资本产品的供给或者说重置成本决定</w:t>
      </w:r>
    </w:p>
    <w:p w:rsidR="006262CA" w:rsidRDefault="006262CA">
      <w:pPr>
        <w:adjustRightInd w:val="0"/>
        <w:snapToGrid w:val="0"/>
        <w:spacing w:after="0" w:line="240" w:lineRule="auto"/>
        <w:ind w:firstLineChars="200" w:firstLine="480"/>
        <w:rPr>
          <w:rFonts w:ascii="宋体" w:hAnsi="宋体" w:cs="宋体"/>
          <w:color w:val="000000"/>
          <w:sz w:val="24"/>
          <w:szCs w:val="24"/>
        </w:rPr>
      </w:pP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第十二章</w:t>
      </w:r>
      <w:r>
        <w:rPr>
          <w:rFonts w:ascii="宋体" w:hAnsi="宋体" w:cs="宋体" w:hint="eastAsia"/>
          <w:color w:val="000000"/>
          <w:sz w:val="24"/>
          <w:szCs w:val="24"/>
        </w:rPr>
        <w:t xml:space="preserve"> </w:t>
      </w:r>
      <w:r>
        <w:rPr>
          <w:rFonts w:ascii="宋体" w:hAnsi="宋体" w:cs="宋体" w:hint="eastAsia"/>
          <w:color w:val="000000"/>
          <w:sz w:val="24"/>
          <w:szCs w:val="24"/>
        </w:rPr>
        <w:t>宏观经济政策理论与实践分析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财政政策和货币政策是西方国家进行总需求管理的两大基本经济政策，因此，要求学生通过学习本章，弄清和掌握西方学者是如何运用</w:t>
      </w:r>
      <w:r>
        <w:rPr>
          <w:rFonts w:ascii="宋体" w:hAnsi="宋体" w:cs="宋体" w:hint="eastAsia"/>
          <w:color w:val="000000"/>
          <w:sz w:val="24"/>
          <w:szCs w:val="24"/>
        </w:rPr>
        <w:t>IS-LM</w:t>
      </w:r>
      <w:r>
        <w:rPr>
          <w:rFonts w:ascii="宋体" w:hAnsi="宋体" w:cs="宋体" w:hint="eastAsia"/>
          <w:color w:val="000000"/>
          <w:sz w:val="24"/>
          <w:szCs w:val="24"/>
        </w:rPr>
        <w:t>模型分析西方经济政策的作用和效果；并懂得在市场机制条件下，怎样运用宏观经济政策工具对经济进行调节。</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教学重点：财政政策效果的</w:t>
      </w:r>
      <w:r>
        <w:rPr>
          <w:rFonts w:ascii="宋体" w:hAnsi="宋体" w:cs="宋体" w:hint="eastAsia"/>
          <w:color w:val="000000"/>
          <w:sz w:val="24"/>
          <w:szCs w:val="24"/>
        </w:rPr>
        <w:t>IS</w:t>
      </w:r>
      <w:r>
        <w:rPr>
          <w:rFonts w:ascii="宋体" w:hAnsi="宋体" w:cs="宋体" w:hint="eastAsia"/>
          <w:color w:val="000000"/>
          <w:sz w:val="24"/>
          <w:szCs w:val="24"/>
        </w:rPr>
        <w:t>—</w:t>
      </w:r>
      <w:r>
        <w:rPr>
          <w:rFonts w:ascii="宋体" w:hAnsi="宋体" w:cs="宋体" w:hint="eastAsia"/>
          <w:color w:val="000000"/>
          <w:sz w:val="24"/>
          <w:szCs w:val="24"/>
        </w:rPr>
        <w:t>LM</w:t>
      </w:r>
      <w:r>
        <w:rPr>
          <w:rFonts w:ascii="宋体" w:hAnsi="宋体" w:cs="宋体" w:hint="eastAsia"/>
          <w:color w:val="000000"/>
          <w:sz w:val="24"/>
          <w:szCs w:val="24"/>
        </w:rPr>
        <w:t>图形分析；挤出效应；货币政策效果的</w:t>
      </w:r>
      <w:r>
        <w:rPr>
          <w:rFonts w:ascii="宋体" w:hAnsi="宋体" w:cs="宋体" w:hint="eastAsia"/>
          <w:color w:val="000000"/>
          <w:sz w:val="24"/>
          <w:szCs w:val="24"/>
        </w:rPr>
        <w:t>IS</w:t>
      </w:r>
      <w:r>
        <w:rPr>
          <w:rFonts w:ascii="宋体" w:hAnsi="宋体" w:cs="宋体" w:hint="eastAsia"/>
          <w:color w:val="000000"/>
          <w:sz w:val="24"/>
          <w:szCs w:val="24"/>
        </w:rPr>
        <w:t>—</w:t>
      </w:r>
      <w:r>
        <w:rPr>
          <w:rFonts w:ascii="宋体" w:hAnsi="宋体" w:cs="宋体" w:hint="eastAsia"/>
          <w:color w:val="000000"/>
          <w:sz w:val="24"/>
          <w:szCs w:val="24"/>
        </w:rPr>
        <w:t>LM</w:t>
      </w:r>
      <w:r>
        <w:rPr>
          <w:rFonts w:ascii="宋体" w:hAnsi="宋体" w:cs="宋体" w:hint="eastAsia"/>
          <w:color w:val="000000"/>
          <w:sz w:val="24"/>
          <w:szCs w:val="24"/>
        </w:rPr>
        <w:t>图形分析。财政政策与货币政策实践。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教学难点：自动稳定与斟酌使用；充分就业预算盈余与财政政策方向；存款创造和货币供给。分析两种政策的混合使用的效应。</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经济政策目标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一、充分就业。相关概念：失业率、劳动力参与率、摩擦失业、非自愿失业、结构性失业、周期性失业、自然失业率“奥肯法则”</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二、价格稳定。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三、经济持续增长。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四、国际收支平衡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财政政策及政策效果</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一、财政的构成与财政政策工具：政府支出的概念、政府购买、政府转移支付</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二、自动稳定与斟酌使用：自动稳定器、斟酌使用的或权衡性的财政政策、补偿性财政政策。</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三、功能财政和预算盈余：周期平衡预算的概念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四、充分就业预算盈余与财政政策方向</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五、赤字与公债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六、财政政策效果的</w:t>
      </w:r>
      <w:r>
        <w:rPr>
          <w:rFonts w:ascii="宋体" w:hAnsi="宋体" w:cs="宋体" w:hint="eastAsia"/>
          <w:color w:val="000000"/>
          <w:sz w:val="24"/>
          <w:szCs w:val="24"/>
        </w:rPr>
        <w:t>IS</w:t>
      </w:r>
      <w:r>
        <w:rPr>
          <w:rFonts w:ascii="宋体" w:hAnsi="宋体" w:cs="宋体" w:hint="eastAsia"/>
          <w:color w:val="000000"/>
          <w:sz w:val="24"/>
          <w:szCs w:val="24"/>
        </w:rPr>
        <w:t>—</w:t>
      </w:r>
      <w:r>
        <w:rPr>
          <w:rFonts w:ascii="宋体" w:hAnsi="宋体" w:cs="宋体" w:hint="eastAsia"/>
          <w:color w:val="000000"/>
          <w:sz w:val="24"/>
          <w:szCs w:val="24"/>
        </w:rPr>
        <w:t>LM</w:t>
      </w:r>
      <w:r>
        <w:rPr>
          <w:rFonts w:ascii="宋体" w:hAnsi="宋体" w:cs="宋体" w:hint="eastAsia"/>
          <w:color w:val="000000"/>
          <w:sz w:val="24"/>
          <w:szCs w:val="24"/>
        </w:rPr>
        <w:t>图形分析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IS</w:t>
      </w:r>
      <w:r>
        <w:rPr>
          <w:rFonts w:ascii="宋体" w:hAnsi="宋体" w:cs="宋体" w:hint="eastAsia"/>
          <w:color w:val="000000"/>
          <w:sz w:val="24"/>
          <w:szCs w:val="24"/>
        </w:rPr>
        <w:t>曲线和</w:t>
      </w:r>
      <w:r>
        <w:rPr>
          <w:rFonts w:ascii="宋体" w:hAnsi="宋体" w:cs="宋体" w:hint="eastAsia"/>
          <w:color w:val="000000"/>
          <w:sz w:val="24"/>
          <w:szCs w:val="24"/>
        </w:rPr>
        <w:t>LM</w:t>
      </w:r>
      <w:r>
        <w:rPr>
          <w:rFonts w:ascii="宋体" w:hAnsi="宋体" w:cs="宋体" w:hint="eastAsia"/>
          <w:color w:val="000000"/>
          <w:sz w:val="24"/>
          <w:szCs w:val="24"/>
        </w:rPr>
        <w:t>曲线的斜率对财政政策效果的影响、</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恩斯主义的极端情况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七、挤出效应：概念、货币幻觉、决定挤出效应的因素</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货币政策的效果</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一、商业银行和中央银行</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二、存款创造和货币供给：货币创造乘数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三、债券价格与市场利息率的关系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四、货币政策及其工具：法定准备率、公开市场业务、再贴现率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五、货币政策效果的</w:t>
      </w:r>
      <w:r>
        <w:rPr>
          <w:rFonts w:ascii="宋体" w:hAnsi="宋体" w:cs="宋体" w:hint="eastAsia"/>
          <w:color w:val="000000"/>
          <w:sz w:val="24"/>
          <w:szCs w:val="24"/>
        </w:rPr>
        <w:t>IS</w:t>
      </w:r>
      <w:r>
        <w:rPr>
          <w:rFonts w:ascii="宋体" w:hAnsi="宋体" w:cs="宋体" w:hint="eastAsia"/>
          <w:color w:val="000000"/>
          <w:sz w:val="24"/>
          <w:szCs w:val="24"/>
        </w:rPr>
        <w:t>—</w:t>
      </w:r>
      <w:r>
        <w:rPr>
          <w:rFonts w:ascii="宋体" w:hAnsi="宋体" w:cs="宋体" w:hint="eastAsia"/>
          <w:color w:val="000000"/>
          <w:sz w:val="24"/>
          <w:szCs w:val="24"/>
        </w:rPr>
        <w:t>LM</w:t>
      </w:r>
      <w:r>
        <w:rPr>
          <w:rFonts w:ascii="宋体" w:hAnsi="宋体" w:cs="宋体" w:hint="eastAsia"/>
          <w:color w:val="000000"/>
          <w:sz w:val="24"/>
          <w:szCs w:val="24"/>
        </w:rPr>
        <w:t>图形分析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货币政策效果的概念、</w:t>
      </w:r>
      <w:r>
        <w:rPr>
          <w:rFonts w:ascii="宋体" w:hAnsi="宋体" w:cs="宋体" w:hint="eastAsia"/>
          <w:color w:val="000000"/>
          <w:sz w:val="24"/>
          <w:szCs w:val="24"/>
        </w:rPr>
        <w:t xml:space="preserve"> IS</w:t>
      </w:r>
      <w:r>
        <w:rPr>
          <w:rFonts w:ascii="宋体" w:hAnsi="宋体" w:cs="宋体" w:hint="eastAsia"/>
          <w:color w:val="000000"/>
          <w:sz w:val="24"/>
          <w:szCs w:val="24"/>
        </w:rPr>
        <w:t>曲线和</w:t>
      </w:r>
      <w:r>
        <w:rPr>
          <w:rFonts w:ascii="宋体" w:hAnsi="宋体" w:cs="宋体" w:hint="eastAsia"/>
          <w:color w:val="000000"/>
          <w:sz w:val="24"/>
          <w:szCs w:val="24"/>
        </w:rPr>
        <w:t>LM</w:t>
      </w:r>
      <w:r>
        <w:rPr>
          <w:rFonts w:ascii="宋体" w:hAnsi="宋体" w:cs="宋体" w:hint="eastAsia"/>
          <w:color w:val="000000"/>
          <w:sz w:val="24"/>
          <w:szCs w:val="24"/>
        </w:rPr>
        <w:t>曲线的斜率对货币政策效果的影响、古典主义的极端情况</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六、货币政策的局限性</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两种政策的混合使用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一、图形</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二、政策效应附表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宏观经济政策及理论的演变</w:t>
      </w:r>
    </w:p>
    <w:p w:rsidR="006262CA" w:rsidRDefault="006262CA">
      <w:pPr>
        <w:adjustRightInd w:val="0"/>
        <w:snapToGrid w:val="0"/>
        <w:spacing w:after="0" w:line="240" w:lineRule="auto"/>
        <w:ind w:firstLineChars="200" w:firstLine="480"/>
        <w:rPr>
          <w:rFonts w:ascii="宋体" w:hAnsi="宋体" w:cs="宋体"/>
          <w:color w:val="000000"/>
          <w:sz w:val="24"/>
          <w:szCs w:val="24"/>
        </w:rPr>
      </w:pP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第十三章</w:t>
      </w:r>
      <w:r>
        <w:rPr>
          <w:rFonts w:ascii="宋体" w:hAnsi="宋体" w:cs="宋体" w:hint="eastAsia"/>
          <w:color w:val="000000"/>
          <w:sz w:val="24"/>
          <w:szCs w:val="24"/>
        </w:rPr>
        <w:t xml:space="preserve">   </w:t>
      </w:r>
      <w:r>
        <w:rPr>
          <w:rFonts w:ascii="宋体" w:hAnsi="宋体" w:cs="宋体" w:hint="eastAsia"/>
          <w:color w:val="000000"/>
          <w:sz w:val="24"/>
          <w:szCs w:val="24"/>
        </w:rPr>
        <w:t>总需求</w:t>
      </w:r>
      <w:r>
        <w:rPr>
          <w:rFonts w:ascii="宋体" w:hAnsi="宋体" w:cs="宋体" w:hint="eastAsia"/>
          <w:color w:val="000000"/>
          <w:sz w:val="24"/>
          <w:szCs w:val="24"/>
        </w:rPr>
        <w:t>-</w:t>
      </w:r>
      <w:r>
        <w:rPr>
          <w:rFonts w:ascii="宋体" w:hAnsi="宋体" w:cs="宋体" w:hint="eastAsia"/>
          <w:color w:val="000000"/>
          <w:sz w:val="24"/>
          <w:szCs w:val="24"/>
        </w:rPr>
        <w:t>总供给模型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总需求和总供给函数和曲线是宏观经济学重要的分析工具，通过学习本章要求学生掌握总需求和总供给的概念和基本原理、</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恩斯主义供给曲线、短期供给曲线和长期供给曲线的基本原理。为学习通货膨胀理论做准备。</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w:t>
      </w:r>
      <w:r>
        <w:rPr>
          <w:rFonts w:ascii="宋体" w:hAnsi="宋体" w:cs="宋体" w:hint="eastAsia"/>
          <w:color w:val="000000"/>
          <w:sz w:val="24"/>
          <w:szCs w:val="24"/>
        </w:rPr>
        <w:t>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教学重点：总需求曲线；三种总供给曲线。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w:t>
      </w:r>
      <w:r>
        <w:rPr>
          <w:rFonts w:ascii="宋体" w:hAnsi="宋体" w:cs="宋体" w:hint="eastAsia"/>
          <w:color w:val="000000"/>
          <w:sz w:val="24"/>
          <w:szCs w:val="24"/>
        </w:rPr>
        <w:t xml:space="preserve"> </w:t>
      </w:r>
      <w:r>
        <w:rPr>
          <w:rFonts w:ascii="宋体" w:hAnsi="宋体" w:cs="宋体" w:hint="eastAsia"/>
          <w:color w:val="000000"/>
          <w:sz w:val="24"/>
          <w:szCs w:val="24"/>
        </w:rPr>
        <w:t>总供给的一般说明；总需求曲线总供给曲线移动的后果。</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总需求曲线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一、总需求</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二、总需求函数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三、总需求曲线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总供给的一般说明</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一、短期与长期宏观生产函数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（一）宏观生产函数与潜在产量</w:t>
      </w:r>
      <w:r>
        <w:rPr>
          <w:rFonts w:ascii="宋体" w:hAnsi="宋体" w:cs="宋体" w:hint="eastAsia"/>
          <w:color w:val="000000"/>
          <w:sz w:val="24"/>
          <w:szCs w:val="24"/>
        </w:rPr>
        <w:t xml:space="preserve">          </w:t>
      </w:r>
      <w:r>
        <w:rPr>
          <w:rFonts w:ascii="宋体" w:hAnsi="宋体" w:cs="宋体" w:hint="eastAsia"/>
          <w:color w:val="000000"/>
          <w:sz w:val="24"/>
          <w:szCs w:val="24"/>
        </w:rPr>
        <w:t>（二）潜在就业量和充分就业量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（三）潜在产量和充分就业产量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二、劳动市场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（一）劳动需求曲线</w:t>
      </w:r>
      <w:r>
        <w:rPr>
          <w:rFonts w:ascii="宋体" w:hAnsi="宋体" w:cs="宋体" w:hint="eastAsia"/>
          <w:color w:val="000000"/>
          <w:sz w:val="24"/>
          <w:szCs w:val="24"/>
        </w:rPr>
        <w:t xml:space="preserve">    </w:t>
      </w:r>
      <w:r>
        <w:rPr>
          <w:rFonts w:ascii="宋体" w:hAnsi="宋体" w:cs="宋体" w:hint="eastAsia"/>
          <w:color w:val="000000"/>
          <w:sz w:val="24"/>
          <w:szCs w:val="24"/>
        </w:rPr>
        <w:t>（二）劳动供给曲线</w:t>
      </w:r>
      <w:r>
        <w:rPr>
          <w:rFonts w:ascii="宋体" w:hAnsi="宋体" w:cs="宋体" w:hint="eastAsia"/>
          <w:color w:val="000000"/>
          <w:sz w:val="24"/>
          <w:szCs w:val="24"/>
        </w:rPr>
        <w:t xml:space="preserve">       </w:t>
      </w:r>
      <w:r>
        <w:rPr>
          <w:rFonts w:ascii="宋体" w:hAnsi="宋体" w:cs="宋体" w:hint="eastAsia"/>
          <w:color w:val="000000"/>
          <w:sz w:val="24"/>
          <w:szCs w:val="24"/>
        </w:rPr>
        <w:t>（三）劳动力市场均衡。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长期和短期在国民收入决定中的特殊含义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一、宏观经济学关于长期和短期的区分原则</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二、总供给函数和总供给曲线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古典总供给曲线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古典总供给曲线和古典总供给曲线的政策含义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恩斯总供给曲线和</w:t>
      </w:r>
      <w:proofErr w:type="gramStart"/>
      <w:r>
        <w:rPr>
          <w:rFonts w:ascii="宋体" w:hAnsi="宋体" w:cs="宋体" w:hint="eastAsia"/>
          <w:color w:val="000000"/>
          <w:sz w:val="24"/>
          <w:szCs w:val="24"/>
        </w:rPr>
        <w:t>凯</w:t>
      </w:r>
      <w:proofErr w:type="gramEnd"/>
      <w:r>
        <w:rPr>
          <w:rFonts w:ascii="宋体" w:hAnsi="宋体" w:cs="宋体" w:hint="eastAsia"/>
          <w:color w:val="000000"/>
          <w:sz w:val="24"/>
          <w:szCs w:val="24"/>
        </w:rPr>
        <w:t>恩斯总供给曲线的政策含义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常规总供给曲线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线性常规总供给曲线与非线性常规总供给曲线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第十四章</w:t>
      </w:r>
      <w:r>
        <w:rPr>
          <w:rFonts w:ascii="宋体" w:hAnsi="宋体" w:cs="宋体" w:hint="eastAsia"/>
          <w:color w:val="000000"/>
          <w:sz w:val="24"/>
          <w:szCs w:val="24"/>
        </w:rPr>
        <w:t xml:space="preserve">  </w:t>
      </w:r>
      <w:r>
        <w:rPr>
          <w:rFonts w:ascii="宋体" w:hAnsi="宋体" w:cs="宋体" w:hint="eastAsia"/>
          <w:color w:val="000000"/>
          <w:sz w:val="24"/>
          <w:szCs w:val="24"/>
        </w:rPr>
        <w:t>失业与通货膨胀</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通过讲授本章，让学生了解失业与通货膨胀这两个基本的宏观经济学的短期问题，在掌握有关的基本知识的前提下，理解失业与通货膨胀对经济的影响，失业与通货膨胀的关系；并使学生懂得怎样运用宏观经济政策调控失业与通货膨胀的理论原理。</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教学重点：失业的经济学解释；失业的影响、</w:t>
      </w:r>
      <w:proofErr w:type="gramStart"/>
      <w:r>
        <w:rPr>
          <w:rFonts w:ascii="宋体" w:hAnsi="宋体" w:cs="宋体" w:hint="eastAsia"/>
          <w:color w:val="000000"/>
          <w:sz w:val="24"/>
          <w:szCs w:val="24"/>
        </w:rPr>
        <w:t>奥肯定律</w:t>
      </w:r>
      <w:proofErr w:type="gramEnd"/>
      <w:r>
        <w:rPr>
          <w:rFonts w:ascii="宋体" w:hAnsi="宋体" w:cs="宋体" w:hint="eastAsia"/>
          <w:color w:val="000000"/>
          <w:sz w:val="24"/>
          <w:szCs w:val="24"/>
        </w:rPr>
        <w:t>；通货膨胀的原因、经济效应。</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教学难点：失业与通货膨胀的关系</w:t>
      </w:r>
      <w:r>
        <w:rPr>
          <w:rFonts w:ascii="宋体" w:hAnsi="宋体" w:cs="宋体" w:hint="eastAsia"/>
          <w:color w:val="000000"/>
          <w:sz w:val="24"/>
          <w:szCs w:val="24"/>
        </w:rPr>
        <w:t>-</w:t>
      </w:r>
      <w:r>
        <w:rPr>
          <w:rFonts w:ascii="宋体" w:hAnsi="宋体" w:cs="宋体" w:hint="eastAsia"/>
          <w:color w:val="000000"/>
          <w:sz w:val="24"/>
          <w:szCs w:val="24"/>
        </w:rPr>
        <w:t>菲利普斯曲线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失业的描述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一、失业的数据</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二、失业的分类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三、自然失业率和自然就业率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第二节</w:t>
      </w:r>
      <w:r>
        <w:rPr>
          <w:rFonts w:ascii="宋体" w:hAnsi="宋体" w:cs="宋体" w:hint="eastAsia"/>
          <w:color w:val="000000"/>
          <w:sz w:val="24"/>
          <w:szCs w:val="24"/>
        </w:rPr>
        <w:t xml:space="preserve"> </w:t>
      </w:r>
      <w:r>
        <w:rPr>
          <w:rFonts w:ascii="宋体" w:hAnsi="宋体" w:cs="宋体" w:hint="eastAsia"/>
          <w:color w:val="000000"/>
          <w:sz w:val="24"/>
          <w:szCs w:val="24"/>
        </w:rPr>
        <w:t>失业的经济学解释</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运用微观经济学的供给</w:t>
      </w:r>
      <w:r>
        <w:rPr>
          <w:rFonts w:ascii="宋体" w:hAnsi="宋体" w:cs="宋体" w:hint="eastAsia"/>
          <w:color w:val="000000"/>
          <w:sz w:val="24"/>
          <w:szCs w:val="24"/>
        </w:rPr>
        <w:t>-</w:t>
      </w:r>
      <w:r>
        <w:rPr>
          <w:rFonts w:ascii="宋体" w:hAnsi="宋体" w:cs="宋体" w:hint="eastAsia"/>
          <w:color w:val="000000"/>
          <w:sz w:val="24"/>
          <w:szCs w:val="24"/>
        </w:rPr>
        <w:t>需求分析框架对不同类型失业的解释</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失业的影响与</w:t>
      </w:r>
      <w:proofErr w:type="gramStart"/>
      <w:r>
        <w:rPr>
          <w:rFonts w:ascii="宋体" w:hAnsi="宋体" w:cs="宋体" w:hint="eastAsia"/>
          <w:color w:val="000000"/>
          <w:sz w:val="24"/>
          <w:szCs w:val="24"/>
        </w:rPr>
        <w:t>奥肯定律</w:t>
      </w:r>
      <w:proofErr w:type="gramEnd"/>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一、失业的影响</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proofErr w:type="gramStart"/>
      <w:r>
        <w:rPr>
          <w:rFonts w:ascii="宋体" w:hAnsi="宋体" w:cs="宋体" w:hint="eastAsia"/>
          <w:color w:val="000000"/>
          <w:sz w:val="24"/>
          <w:szCs w:val="24"/>
        </w:rPr>
        <w:t>奥肯定律</w:t>
      </w:r>
      <w:proofErr w:type="gramEnd"/>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通货膨胀的描述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一、通货膨胀的数据</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二、通货膨胀的衡量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三、通货膨胀的分类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（一）按价格上升的速度分类</w:t>
      </w:r>
      <w:r>
        <w:rPr>
          <w:rFonts w:ascii="宋体" w:hAnsi="宋体" w:cs="宋体" w:hint="eastAsia"/>
          <w:color w:val="000000"/>
          <w:sz w:val="24"/>
          <w:szCs w:val="24"/>
        </w:rPr>
        <w:t xml:space="preserve">         </w:t>
      </w:r>
      <w:r>
        <w:rPr>
          <w:rFonts w:ascii="宋体" w:hAnsi="宋体" w:cs="宋体" w:hint="eastAsia"/>
          <w:color w:val="000000"/>
          <w:sz w:val="24"/>
          <w:szCs w:val="24"/>
        </w:rPr>
        <w:t>（二）按照对价格影响的差别分类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（三）按照人们的预期分类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通货膨胀的原因</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一、作为货币现象的通货膨胀：费雪方程式</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二、需求拉动通货膨胀：图形分析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三、成本推动通货膨胀</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四、结构性通货膨胀</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五、通货膨胀的持续</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通货膨胀的经济效应</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一、通货膨胀的再分配</w:t>
      </w:r>
      <w:r>
        <w:rPr>
          <w:rFonts w:ascii="宋体" w:hAnsi="宋体" w:cs="宋体" w:hint="eastAsia"/>
          <w:color w:val="000000"/>
          <w:sz w:val="24"/>
          <w:szCs w:val="24"/>
        </w:rPr>
        <w:t>效应</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二、通货膨胀的产出效应</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第七节</w:t>
      </w:r>
      <w:r>
        <w:rPr>
          <w:rFonts w:ascii="宋体" w:hAnsi="宋体" w:cs="宋体" w:hint="eastAsia"/>
          <w:color w:val="000000"/>
          <w:sz w:val="24"/>
          <w:szCs w:val="24"/>
        </w:rPr>
        <w:t xml:space="preserve">   </w:t>
      </w:r>
      <w:r>
        <w:rPr>
          <w:rFonts w:ascii="宋体" w:hAnsi="宋体" w:cs="宋体" w:hint="eastAsia"/>
          <w:color w:val="000000"/>
          <w:sz w:val="24"/>
          <w:szCs w:val="24"/>
        </w:rPr>
        <w:t>失业与通货膨胀的关系——菲利普斯曲线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一、菲利普斯曲线的提出：典型的菲利普斯曲线。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二、菲利普斯曲线的政策含义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三、附加预期的菲利普斯曲线：附加预期的菲利普斯曲线；通货膨胀预期与短期菲利普斯曲线。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四、长期菲利普斯曲线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第十五章</w:t>
      </w:r>
      <w:r>
        <w:rPr>
          <w:rFonts w:ascii="宋体" w:hAnsi="宋体" w:cs="宋体" w:hint="eastAsia"/>
          <w:color w:val="000000"/>
          <w:sz w:val="24"/>
          <w:szCs w:val="24"/>
        </w:rPr>
        <w:t xml:space="preserve"> </w:t>
      </w:r>
      <w:r>
        <w:rPr>
          <w:rFonts w:ascii="宋体" w:hAnsi="宋体" w:cs="宋体" w:hint="eastAsia"/>
          <w:color w:val="000000"/>
          <w:sz w:val="24"/>
          <w:szCs w:val="24"/>
        </w:rPr>
        <w:t>经济增长和经济周期理论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通过学习本章，学生应了解经济增长与经济发展的含义，重点掌握增长核算方程、经济增长因素的分析和经济周期理论，理解乘数</w:t>
      </w:r>
      <w:r>
        <w:rPr>
          <w:rFonts w:ascii="宋体" w:hAnsi="宋体" w:cs="宋体" w:hint="eastAsia"/>
          <w:color w:val="000000"/>
          <w:sz w:val="24"/>
          <w:szCs w:val="24"/>
        </w:rPr>
        <w:t>-</w:t>
      </w:r>
      <w:r>
        <w:rPr>
          <w:rFonts w:ascii="宋体" w:hAnsi="宋体" w:cs="宋体" w:hint="eastAsia"/>
          <w:color w:val="000000"/>
          <w:sz w:val="24"/>
          <w:szCs w:val="24"/>
        </w:rPr>
        <w:t>加速数模型对经济周期的影响。</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教学重点：增长核算；经济周期理论；乘数</w:t>
      </w:r>
      <w:r>
        <w:rPr>
          <w:rFonts w:ascii="宋体" w:hAnsi="宋体" w:cs="宋体" w:hint="eastAsia"/>
          <w:color w:val="000000"/>
          <w:sz w:val="24"/>
          <w:szCs w:val="24"/>
        </w:rPr>
        <w:t>-</w:t>
      </w:r>
      <w:r>
        <w:rPr>
          <w:rFonts w:ascii="宋体" w:hAnsi="宋体" w:cs="宋体" w:hint="eastAsia"/>
          <w:color w:val="000000"/>
          <w:sz w:val="24"/>
          <w:szCs w:val="24"/>
        </w:rPr>
        <w:t>加速数模型。</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教学难点：乘数</w:t>
      </w:r>
      <w:r>
        <w:rPr>
          <w:rFonts w:ascii="宋体" w:hAnsi="宋体" w:cs="宋体" w:hint="eastAsia"/>
          <w:color w:val="000000"/>
          <w:sz w:val="24"/>
          <w:szCs w:val="24"/>
        </w:rPr>
        <w:t>-</w:t>
      </w:r>
      <w:r>
        <w:rPr>
          <w:rFonts w:ascii="宋体" w:hAnsi="宋体" w:cs="宋体" w:hint="eastAsia"/>
          <w:color w:val="000000"/>
          <w:sz w:val="24"/>
          <w:szCs w:val="24"/>
        </w:rPr>
        <w:t>加速数模型。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国民收入长期增长趋势和波动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对经济增长的一般认识</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一、经济增长与经济发展：两者的含义及其区别</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二、经济增长与发展的一些事实</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三、研究经济增长问题的方法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增长核算</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一、增长核算方程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二、增长的经验估算</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三、经济增长因素分析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 xml:space="preserve"> </w:t>
      </w: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新古典增长理论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一、基本假设和思路</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二、新古典增长模型的基本方程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促进经济增长的政策</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一、鼓励技术进步</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二、鼓励资本形成</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三、增加劳动供给</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经济周期的含义与特征</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一、经济周期的含义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二、经济周期的特征</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第七节</w:t>
      </w:r>
      <w:r>
        <w:rPr>
          <w:rFonts w:ascii="宋体" w:hAnsi="宋体" w:cs="宋体" w:hint="eastAsia"/>
          <w:color w:val="000000"/>
          <w:sz w:val="24"/>
          <w:szCs w:val="24"/>
        </w:rPr>
        <w:t xml:space="preserve">  </w:t>
      </w:r>
      <w:r>
        <w:rPr>
          <w:rFonts w:ascii="宋体" w:hAnsi="宋体" w:cs="宋体" w:hint="eastAsia"/>
          <w:color w:val="000000"/>
          <w:sz w:val="24"/>
          <w:szCs w:val="24"/>
        </w:rPr>
        <w:t>经济周期理论的简要回顾</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一、第二次世界大战前的经济周期研究</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二、第二次世界大战后的经济周期理论概述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第八节</w:t>
      </w:r>
      <w:r>
        <w:rPr>
          <w:rFonts w:ascii="宋体" w:hAnsi="宋体" w:cs="宋体" w:hint="eastAsia"/>
          <w:color w:val="000000"/>
          <w:sz w:val="24"/>
          <w:szCs w:val="24"/>
        </w:rPr>
        <w:t xml:space="preserve">  </w:t>
      </w:r>
      <w:r>
        <w:rPr>
          <w:rFonts w:ascii="宋体" w:hAnsi="宋体" w:cs="宋体" w:hint="eastAsia"/>
          <w:color w:val="000000"/>
          <w:sz w:val="24"/>
          <w:szCs w:val="24"/>
        </w:rPr>
        <w:t>乘数</w:t>
      </w:r>
      <w:r>
        <w:rPr>
          <w:rFonts w:ascii="宋体" w:hAnsi="宋体" w:cs="宋体" w:hint="eastAsia"/>
          <w:color w:val="000000"/>
          <w:sz w:val="24"/>
          <w:szCs w:val="24"/>
        </w:rPr>
        <w:t>-</w:t>
      </w:r>
      <w:r>
        <w:rPr>
          <w:rFonts w:ascii="宋体" w:hAnsi="宋体" w:cs="宋体" w:hint="eastAsia"/>
          <w:color w:val="000000"/>
          <w:sz w:val="24"/>
          <w:szCs w:val="24"/>
        </w:rPr>
        <w:t>加速数模型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一、加速原理：加速原理；加速数</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二、乘数</w:t>
      </w:r>
      <w:r>
        <w:rPr>
          <w:rFonts w:ascii="宋体" w:hAnsi="宋体" w:cs="宋体" w:hint="eastAsia"/>
          <w:color w:val="000000"/>
          <w:sz w:val="24"/>
          <w:szCs w:val="24"/>
        </w:rPr>
        <w:t>-</w:t>
      </w:r>
      <w:r>
        <w:rPr>
          <w:rFonts w:ascii="宋体" w:hAnsi="宋体" w:cs="宋体" w:hint="eastAsia"/>
          <w:color w:val="000000"/>
          <w:sz w:val="24"/>
          <w:szCs w:val="24"/>
        </w:rPr>
        <w:t>加速数模型的基本思想</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三、乘数</w:t>
      </w:r>
      <w:r>
        <w:rPr>
          <w:rFonts w:ascii="宋体" w:hAnsi="宋体" w:cs="宋体" w:hint="eastAsia"/>
          <w:color w:val="000000"/>
          <w:sz w:val="24"/>
          <w:szCs w:val="24"/>
        </w:rPr>
        <w:t>-</w:t>
      </w:r>
      <w:r>
        <w:rPr>
          <w:rFonts w:ascii="宋体" w:hAnsi="宋体" w:cs="宋体" w:hint="eastAsia"/>
          <w:color w:val="000000"/>
          <w:sz w:val="24"/>
          <w:szCs w:val="24"/>
        </w:rPr>
        <w:t>加速数模型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第十六章</w:t>
      </w:r>
      <w:r>
        <w:rPr>
          <w:rFonts w:ascii="宋体" w:hAnsi="宋体" w:cs="宋体" w:hint="eastAsia"/>
          <w:color w:val="000000"/>
          <w:sz w:val="24"/>
          <w:szCs w:val="24"/>
        </w:rPr>
        <w:t xml:space="preserve">  </w:t>
      </w:r>
      <w:r>
        <w:rPr>
          <w:rFonts w:ascii="宋体" w:hAnsi="宋体" w:cs="宋体" w:hint="eastAsia"/>
          <w:color w:val="000000"/>
          <w:sz w:val="24"/>
          <w:szCs w:val="24"/>
        </w:rPr>
        <w:t>开放条件下的宏观经济</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教学目的与要求</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通过这一章的学习，让学生更好地理解开放经济的宏观经济理论，学生应通过这一章了解有关的国际贸易和国际金融的基本知识，为学习国际贸易和国际金融专业知识做准备。了解</w:t>
      </w:r>
      <w:r>
        <w:rPr>
          <w:rFonts w:ascii="宋体" w:hAnsi="宋体" w:cs="宋体" w:hint="eastAsia"/>
          <w:color w:val="000000"/>
          <w:sz w:val="24"/>
          <w:szCs w:val="24"/>
        </w:rPr>
        <w:t>国际收支平衡的基本规律，懂得怎样运用汇率及汇率制度对国际收支进行调节。</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教学重点与难点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教学重点：</w:t>
      </w:r>
      <w:r>
        <w:rPr>
          <w:rFonts w:ascii="宋体" w:hAnsi="宋体" w:cs="宋体" w:hint="eastAsia"/>
          <w:color w:val="000000"/>
          <w:sz w:val="24"/>
          <w:szCs w:val="24"/>
        </w:rPr>
        <w:t>IS-LM-BP</w:t>
      </w:r>
      <w:r>
        <w:rPr>
          <w:rFonts w:ascii="宋体" w:hAnsi="宋体" w:cs="宋体" w:hint="eastAsia"/>
          <w:color w:val="000000"/>
          <w:sz w:val="24"/>
          <w:szCs w:val="24"/>
        </w:rPr>
        <w:t>模型、</w:t>
      </w:r>
      <w:r>
        <w:rPr>
          <w:rFonts w:ascii="宋体" w:hAnsi="宋体" w:cs="宋体" w:hint="eastAsia"/>
          <w:color w:val="000000"/>
          <w:sz w:val="24"/>
          <w:szCs w:val="24"/>
        </w:rPr>
        <w:t>M-F</w:t>
      </w:r>
      <w:r>
        <w:rPr>
          <w:rFonts w:ascii="宋体" w:hAnsi="宋体" w:cs="宋体" w:hint="eastAsia"/>
          <w:color w:val="000000"/>
          <w:sz w:val="24"/>
          <w:szCs w:val="24"/>
        </w:rPr>
        <w:t>模型、汇率制度及国际收支平衡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教学难点：</w:t>
      </w:r>
      <w:r>
        <w:rPr>
          <w:rFonts w:ascii="宋体" w:hAnsi="宋体" w:cs="宋体" w:hint="eastAsia"/>
          <w:color w:val="000000"/>
          <w:sz w:val="24"/>
          <w:szCs w:val="24"/>
        </w:rPr>
        <w:t>M-F</w:t>
      </w:r>
      <w:r>
        <w:rPr>
          <w:rFonts w:ascii="宋体" w:hAnsi="宋体" w:cs="宋体" w:hint="eastAsia"/>
          <w:color w:val="000000"/>
          <w:sz w:val="24"/>
          <w:szCs w:val="24"/>
        </w:rPr>
        <w:t>模型、</w:t>
      </w:r>
      <w:r>
        <w:rPr>
          <w:rFonts w:ascii="宋体" w:hAnsi="宋体" w:cs="宋体" w:hint="eastAsia"/>
          <w:color w:val="000000"/>
          <w:sz w:val="24"/>
          <w:szCs w:val="24"/>
        </w:rPr>
        <w:t>IS-LM-BP</w:t>
      </w:r>
      <w:r>
        <w:rPr>
          <w:rFonts w:ascii="宋体" w:hAnsi="宋体" w:cs="宋体" w:hint="eastAsia"/>
          <w:color w:val="000000"/>
          <w:sz w:val="24"/>
          <w:szCs w:val="24"/>
        </w:rPr>
        <w:t>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教学内容</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国际贸易理论发展概述</w:t>
      </w:r>
      <w:r>
        <w:rPr>
          <w:rFonts w:ascii="宋体" w:hAnsi="宋体" w:cs="宋体" w:hint="eastAsia"/>
          <w:color w:val="000000"/>
          <w:sz w:val="24"/>
          <w:szCs w:val="24"/>
        </w:rPr>
        <w:t>(</w:t>
      </w:r>
      <w:r>
        <w:rPr>
          <w:rFonts w:ascii="宋体" w:hAnsi="宋体" w:cs="宋体" w:hint="eastAsia"/>
          <w:color w:val="000000"/>
          <w:sz w:val="24"/>
          <w:szCs w:val="24"/>
        </w:rPr>
        <w:t>略</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一、绝对优势理论：斯密</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二、比较优势理论：李嘉图</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三、赫克歇尔</w:t>
      </w:r>
      <w:r>
        <w:rPr>
          <w:rFonts w:ascii="宋体" w:hAnsi="宋体" w:cs="宋体" w:hint="eastAsia"/>
          <w:color w:val="000000"/>
          <w:sz w:val="24"/>
          <w:szCs w:val="24"/>
        </w:rPr>
        <w:t>-</w:t>
      </w:r>
      <w:r>
        <w:rPr>
          <w:rFonts w:ascii="宋体" w:hAnsi="宋体" w:cs="宋体" w:hint="eastAsia"/>
          <w:color w:val="000000"/>
          <w:sz w:val="24"/>
          <w:szCs w:val="24"/>
        </w:rPr>
        <w:t>俄林理论：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四、规模经济理论：</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国际贸易组织</w:t>
      </w:r>
      <w:r>
        <w:rPr>
          <w:rFonts w:ascii="宋体" w:hAnsi="宋体" w:cs="宋体" w:hint="eastAsia"/>
          <w:color w:val="000000"/>
          <w:sz w:val="24"/>
          <w:szCs w:val="24"/>
        </w:rPr>
        <w:t>(</w:t>
      </w:r>
      <w:r>
        <w:rPr>
          <w:rFonts w:ascii="宋体" w:hAnsi="宋体" w:cs="宋体" w:hint="eastAsia"/>
          <w:color w:val="000000"/>
          <w:sz w:val="24"/>
          <w:szCs w:val="24"/>
        </w:rPr>
        <w:t>略</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一、北美自由贸易组织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二、欧洲联盟</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三、世界贸易组织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国际金融体系的演变</w:t>
      </w:r>
      <w:r>
        <w:rPr>
          <w:rFonts w:ascii="宋体" w:hAnsi="宋体" w:cs="宋体" w:hint="eastAsia"/>
          <w:color w:val="000000"/>
          <w:sz w:val="24"/>
          <w:szCs w:val="24"/>
        </w:rPr>
        <w:t>(</w:t>
      </w:r>
      <w:r>
        <w:rPr>
          <w:rFonts w:ascii="宋体" w:hAnsi="宋体" w:cs="宋体" w:hint="eastAsia"/>
          <w:color w:val="000000"/>
          <w:sz w:val="24"/>
          <w:szCs w:val="24"/>
        </w:rPr>
        <w:t>略</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一、金本位制</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二、布雷顿森林体系和国际货币基金组织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三、欧洲货币体系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有关倾销的基本知识</w:t>
      </w:r>
      <w:r>
        <w:rPr>
          <w:rFonts w:ascii="宋体" w:hAnsi="宋体" w:cs="宋体" w:hint="eastAsia"/>
          <w:color w:val="000000"/>
          <w:sz w:val="24"/>
          <w:szCs w:val="24"/>
        </w:rPr>
        <w:t>(</w:t>
      </w:r>
      <w:r>
        <w:rPr>
          <w:rFonts w:ascii="宋体" w:hAnsi="宋体" w:cs="宋体" w:hint="eastAsia"/>
          <w:color w:val="000000"/>
          <w:sz w:val="24"/>
          <w:szCs w:val="24"/>
        </w:rPr>
        <w:t>略</w:t>
      </w:r>
      <w:r>
        <w:rPr>
          <w:rFonts w:ascii="宋体" w:hAnsi="宋体" w:cs="宋体" w:hint="eastAsia"/>
          <w:color w:val="000000"/>
          <w:sz w:val="24"/>
          <w:szCs w:val="24"/>
        </w:rPr>
        <w:t>)</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一、倾销的含义</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二、倾销的特征</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三、反倾销措施</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四、倾销的确定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政府调节国际经济往来的措施</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一、国际贸易政策简述：限制进口、鼓励出口</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二、外汇市场干预</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汇率和对外贸易</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一、汇率及其标价</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二、汇率制度</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三、自由浮动制度下汇率的决定</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四、购买力平价理论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五、实际汇率</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第七节</w:t>
      </w:r>
      <w:r>
        <w:rPr>
          <w:rFonts w:ascii="宋体" w:hAnsi="宋体" w:cs="宋体" w:hint="eastAsia"/>
          <w:color w:val="000000"/>
          <w:sz w:val="24"/>
          <w:szCs w:val="24"/>
        </w:rPr>
        <w:t xml:space="preserve"> </w:t>
      </w:r>
      <w:r>
        <w:rPr>
          <w:rFonts w:ascii="宋体" w:hAnsi="宋体" w:cs="宋体" w:hint="eastAsia"/>
          <w:color w:val="000000"/>
          <w:sz w:val="24"/>
          <w:szCs w:val="24"/>
        </w:rPr>
        <w:t>国际收支平衡</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一、国际收支平衡表</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二、净资本流出函数</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三、国际收支的平衡</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第八节</w:t>
      </w:r>
      <w:r>
        <w:rPr>
          <w:rFonts w:ascii="宋体" w:hAnsi="宋体" w:cs="宋体" w:hint="eastAsia"/>
          <w:color w:val="000000"/>
          <w:sz w:val="24"/>
          <w:szCs w:val="24"/>
        </w:rPr>
        <w:t xml:space="preserve"> IS-LM-BP</w:t>
      </w:r>
      <w:r>
        <w:rPr>
          <w:rFonts w:ascii="宋体" w:hAnsi="宋体" w:cs="宋体" w:hint="eastAsia"/>
          <w:color w:val="000000"/>
          <w:sz w:val="24"/>
          <w:szCs w:val="24"/>
        </w:rPr>
        <w:t>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一、开放经济中的</w:t>
      </w:r>
      <w:r>
        <w:rPr>
          <w:rFonts w:ascii="宋体" w:hAnsi="宋体" w:cs="宋体" w:hint="eastAsia"/>
          <w:color w:val="000000"/>
          <w:sz w:val="24"/>
          <w:szCs w:val="24"/>
        </w:rPr>
        <w:t>IS</w:t>
      </w:r>
      <w:r>
        <w:rPr>
          <w:rFonts w:ascii="宋体" w:hAnsi="宋体" w:cs="宋体" w:hint="eastAsia"/>
          <w:color w:val="000000"/>
          <w:sz w:val="24"/>
          <w:szCs w:val="24"/>
        </w:rPr>
        <w:t>曲线</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二、</w:t>
      </w:r>
      <w:r>
        <w:rPr>
          <w:rFonts w:ascii="宋体" w:hAnsi="宋体" w:cs="宋体" w:hint="eastAsia"/>
          <w:color w:val="000000"/>
          <w:sz w:val="24"/>
          <w:szCs w:val="24"/>
        </w:rPr>
        <w:t>IS-LM-BP</w:t>
      </w:r>
      <w:r>
        <w:rPr>
          <w:rFonts w:ascii="宋体" w:hAnsi="宋体" w:cs="宋体" w:hint="eastAsia"/>
          <w:color w:val="000000"/>
          <w:sz w:val="24"/>
          <w:szCs w:val="24"/>
        </w:rPr>
        <w:t>模型</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M-F</w:t>
      </w:r>
      <w:r>
        <w:rPr>
          <w:rFonts w:ascii="宋体" w:hAnsi="宋体" w:cs="宋体" w:hint="eastAsia"/>
          <w:color w:val="000000"/>
          <w:sz w:val="24"/>
          <w:szCs w:val="24"/>
        </w:rPr>
        <w:t>模型</w:t>
      </w:r>
    </w:p>
    <w:p w:rsidR="006262CA" w:rsidRDefault="006262CA">
      <w:pPr>
        <w:adjustRightInd w:val="0"/>
        <w:snapToGrid w:val="0"/>
        <w:spacing w:line="360" w:lineRule="auto"/>
        <w:rPr>
          <w:rFonts w:ascii="黑体" w:eastAsia="黑体" w:hAnsi="宋体" w:cs="黑体"/>
          <w:color w:val="000000"/>
          <w:sz w:val="24"/>
          <w:szCs w:val="24"/>
        </w:rPr>
      </w:pP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五、教学计划于课时分配</w:t>
      </w: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3958"/>
        <w:gridCol w:w="1259"/>
        <w:gridCol w:w="1079"/>
      </w:tblGrid>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cs="宋体" w:hint="eastAsia"/>
              </w:rPr>
              <w:t>章节序号</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cs="宋体" w:hint="eastAsia"/>
              </w:rPr>
              <w:t>章节名称</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cs="宋体" w:hint="eastAsia"/>
              </w:rPr>
              <w:t>课时安排</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cs="宋体" w:hint="eastAsia"/>
              </w:rPr>
              <w:t>备注</w:t>
            </w:r>
          </w:p>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9</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t xml:space="preserve"> </w:t>
            </w:r>
            <w:r>
              <w:rPr>
                <w:rFonts w:cs="宋体" w:hint="eastAsia"/>
              </w:rPr>
              <w:t>宏观经济的基本指标及其衡量</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6</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10</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短期经济波动模型：产品市场的均衡</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6</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11</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产品市场和货币市场的一般均衡</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7</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12</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宏观经济政策理论与实践</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7</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13</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总需求——总供给模型</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4</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14</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失业与通货膨胀</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4</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15</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t xml:space="preserve">  </w:t>
            </w:r>
            <w:r>
              <w:rPr>
                <w:rFonts w:cs="宋体" w:hint="eastAsia"/>
              </w:rPr>
              <w:t>经济增长与经济周期理论</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hint="eastAsia"/>
              </w:rPr>
              <w:t>4</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jc w:val="center"/>
        </w:trPr>
        <w:tc>
          <w:tcPr>
            <w:tcW w:w="1187"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第</w:t>
            </w:r>
            <w:r>
              <w:t>16</w:t>
            </w:r>
            <w:r>
              <w:rPr>
                <w:rFonts w:cs="宋体" w:hint="eastAsia"/>
              </w:rPr>
              <w:t>章</w:t>
            </w:r>
          </w:p>
        </w:tc>
        <w:tc>
          <w:tcPr>
            <w:tcW w:w="3958"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r>
              <w:rPr>
                <w:rFonts w:cs="宋体" w:hint="eastAsia"/>
              </w:rPr>
              <w:t>国际经济的基本知识</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t>2</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r w:rsidR="006262CA">
        <w:trPr>
          <w:cantSplit/>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rPr>
                <w:rFonts w:cs="宋体" w:hint="eastAsia"/>
              </w:rPr>
              <w:t>总计</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jc w:val="center"/>
            </w:pPr>
            <w:r>
              <w:t>4</w:t>
            </w:r>
            <w:r>
              <w:rPr>
                <w:rFonts w:hint="eastAsia"/>
              </w:rPr>
              <w:t>0</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6262CA" w:rsidRDefault="006262CA"/>
        </w:tc>
      </w:tr>
    </w:tbl>
    <w:p w:rsidR="006262CA" w:rsidRDefault="006262CA">
      <w:pPr>
        <w:adjustRightInd w:val="0"/>
        <w:snapToGrid w:val="0"/>
        <w:spacing w:line="360" w:lineRule="auto"/>
        <w:rPr>
          <w:rFonts w:ascii="黑体" w:eastAsia="黑体" w:hAnsi="宋体" w:cs="黑体"/>
          <w:color w:val="000000"/>
          <w:sz w:val="24"/>
        </w:rPr>
      </w:pP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六、考核要求与方式</w:t>
      </w:r>
    </w:p>
    <w:p w:rsidR="006262CA" w:rsidRDefault="00AD7B87">
      <w:pPr>
        <w:spacing w:line="477" w:lineRule="exact"/>
        <w:rPr>
          <w:sz w:val="24"/>
        </w:rPr>
      </w:pPr>
      <w:r>
        <w:rPr>
          <w:rFonts w:ascii="宋体" w:hAnsi="宋体" w:cs="宋体" w:hint="eastAsia"/>
          <w:color w:val="000000"/>
          <w:sz w:val="24"/>
          <w:szCs w:val="24"/>
        </w:rPr>
        <w:lastRenderedPageBreak/>
        <w:t>(</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w:t>
      </w:r>
      <w:r>
        <w:rPr>
          <w:rFonts w:ascii="宋体" w:hAnsi="宋体" w:cs="宋体" w:hint="eastAsia"/>
          <w:color w:val="000000"/>
          <w:sz w:val="24"/>
          <w:szCs w:val="24"/>
        </w:rPr>
        <w:t>考核要求：考试成绩占比</w:t>
      </w:r>
      <w:r>
        <w:rPr>
          <w:rFonts w:ascii="宋体" w:hAnsi="宋体" w:cs="宋体" w:hint="eastAsia"/>
          <w:color w:val="000000"/>
          <w:sz w:val="24"/>
          <w:szCs w:val="24"/>
        </w:rPr>
        <w:t>70%</w:t>
      </w:r>
      <w:r>
        <w:rPr>
          <w:rFonts w:ascii="宋体" w:hAnsi="宋体" w:cs="宋体" w:hint="eastAsia"/>
          <w:color w:val="000000"/>
          <w:sz w:val="24"/>
          <w:szCs w:val="24"/>
        </w:rPr>
        <w:t>；平时成绩占比</w:t>
      </w:r>
      <w:r>
        <w:rPr>
          <w:rFonts w:ascii="宋体" w:hAnsi="宋体" w:cs="宋体" w:hint="eastAsia"/>
          <w:color w:val="000000"/>
          <w:sz w:val="24"/>
          <w:szCs w:val="24"/>
        </w:rPr>
        <w:t>30%</w:t>
      </w:r>
    </w:p>
    <w:p w:rsidR="006262CA" w:rsidRDefault="00AD7B87">
      <w:pPr>
        <w:spacing w:line="480" w:lineRule="exact"/>
        <w:rPr>
          <w:sz w:val="24"/>
        </w:rPr>
      </w:pPr>
      <w:r>
        <w:rPr>
          <w:rFonts w:ascii="宋体" w:hAnsi="宋体" w:cs="宋体" w:hint="eastAsia"/>
          <w:color w:val="000000"/>
          <w:sz w:val="24"/>
          <w:szCs w:val="24"/>
        </w:rPr>
        <w:t>(</w:t>
      </w:r>
      <w:r>
        <w:rPr>
          <w:rFonts w:ascii="宋体" w:hAnsi="宋体" w:cs="宋体" w:hint="eastAsia"/>
          <w:color w:val="000000"/>
          <w:sz w:val="24"/>
          <w:szCs w:val="24"/>
        </w:rPr>
        <w:t>二</w:t>
      </w:r>
      <w:r>
        <w:rPr>
          <w:rFonts w:ascii="宋体" w:hAnsi="宋体" w:cs="宋体" w:hint="eastAsia"/>
          <w:color w:val="000000"/>
          <w:sz w:val="24"/>
          <w:szCs w:val="24"/>
        </w:rPr>
        <w:t>)</w:t>
      </w:r>
      <w:r>
        <w:rPr>
          <w:rFonts w:ascii="宋体" w:hAnsi="宋体" w:cs="宋体" w:hint="eastAsia"/>
          <w:color w:val="000000"/>
          <w:sz w:val="24"/>
          <w:szCs w:val="24"/>
        </w:rPr>
        <w:t>考核方式：闭卷考试</w:t>
      </w:r>
    </w:p>
    <w:p w:rsidR="006262CA" w:rsidRDefault="006262CA">
      <w:pPr>
        <w:adjustRightInd w:val="0"/>
        <w:snapToGrid w:val="0"/>
        <w:spacing w:line="360" w:lineRule="auto"/>
        <w:rPr>
          <w:rFonts w:ascii="黑体" w:eastAsia="黑体" w:hAnsi="宋体" w:cs="黑体"/>
          <w:color w:val="000000"/>
          <w:sz w:val="24"/>
        </w:rPr>
      </w:pPr>
    </w:p>
    <w:p w:rsidR="006262CA" w:rsidRDefault="00AD7B87">
      <w:pPr>
        <w:adjustRightInd w:val="0"/>
        <w:snapToGrid w:val="0"/>
        <w:spacing w:line="360" w:lineRule="auto"/>
        <w:rPr>
          <w:rFonts w:ascii="黑体" w:eastAsia="黑体" w:hAnsi="宋体" w:cs="黑体"/>
          <w:color w:val="000000"/>
          <w:sz w:val="24"/>
        </w:rPr>
      </w:pPr>
      <w:r>
        <w:rPr>
          <w:rFonts w:ascii="黑体" w:eastAsia="黑体" w:hAnsi="宋体" w:cs="黑体" w:hint="eastAsia"/>
          <w:color w:val="000000"/>
          <w:sz w:val="24"/>
          <w:szCs w:val="24"/>
        </w:rPr>
        <w:t>七、推荐教材与主要参考书目</w:t>
      </w:r>
    </w:p>
    <w:p w:rsidR="006262CA" w:rsidRDefault="00AD7B87">
      <w:pPr>
        <w:spacing w:line="400" w:lineRule="exact"/>
      </w:pPr>
      <w:r>
        <w:rPr>
          <w:rFonts w:ascii="宋体" w:hAnsi="宋体" w:cs="宋体" w:hint="eastAsia"/>
          <w:color w:val="000000"/>
          <w:sz w:val="24"/>
        </w:rPr>
        <w:t>（一）推荐使用教材：</w:t>
      </w:r>
    </w:p>
    <w:p w:rsidR="006262CA" w:rsidRDefault="00AD7B87">
      <w:pPr>
        <w:spacing w:line="400" w:lineRule="exact"/>
        <w:ind w:firstLineChars="200" w:firstLine="480"/>
        <w:rPr>
          <w:rFonts w:ascii="宋体" w:hAnsi="宋体" w:cs="宋体"/>
          <w:bCs/>
          <w:sz w:val="24"/>
        </w:rPr>
      </w:pPr>
      <w:r>
        <w:rPr>
          <w:rFonts w:ascii="宋体" w:hAnsi="宋体" w:cs="宋体" w:hint="eastAsia"/>
          <w:bCs/>
          <w:sz w:val="24"/>
          <w:szCs w:val="24"/>
        </w:rPr>
        <w:t xml:space="preserve">1. </w:t>
      </w:r>
      <w:r>
        <w:rPr>
          <w:rFonts w:ascii="宋体" w:hAnsi="宋体" w:cs="宋体" w:hint="eastAsia"/>
          <w:bCs/>
          <w:sz w:val="24"/>
          <w:szCs w:val="24"/>
        </w:rPr>
        <w:t>《西方经济学》编写组：马工程教材《西方经济学》（下册），高等教育出版社，</w:t>
      </w:r>
      <w:r>
        <w:rPr>
          <w:rFonts w:ascii="宋体" w:hAnsi="宋体" w:cs="宋体" w:hint="eastAsia"/>
          <w:bCs/>
          <w:sz w:val="24"/>
          <w:szCs w:val="24"/>
        </w:rPr>
        <w:t>2016</w:t>
      </w:r>
      <w:r>
        <w:rPr>
          <w:rFonts w:ascii="宋体" w:hAnsi="宋体" w:cs="宋体" w:hint="eastAsia"/>
          <w:bCs/>
          <w:sz w:val="24"/>
          <w:szCs w:val="24"/>
        </w:rPr>
        <w:t>年</w:t>
      </w:r>
      <w:r>
        <w:rPr>
          <w:rFonts w:ascii="宋体" w:hAnsi="宋体" w:cs="宋体" w:hint="eastAsia"/>
          <w:bCs/>
          <w:sz w:val="24"/>
          <w:szCs w:val="24"/>
        </w:rPr>
        <w:t>7</w:t>
      </w:r>
      <w:r>
        <w:rPr>
          <w:rFonts w:ascii="宋体" w:hAnsi="宋体" w:cs="宋体" w:hint="eastAsia"/>
          <w:bCs/>
          <w:sz w:val="24"/>
          <w:szCs w:val="24"/>
        </w:rPr>
        <w:t>月出版</w:t>
      </w:r>
    </w:p>
    <w:p w:rsidR="006262CA" w:rsidRDefault="00AD7B87">
      <w:pPr>
        <w:spacing w:line="400" w:lineRule="exact"/>
        <w:ind w:firstLineChars="200" w:firstLine="480"/>
        <w:rPr>
          <w:rFonts w:ascii="宋体" w:hAnsi="宋体" w:cs="宋体"/>
          <w:color w:val="000000"/>
          <w:sz w:val="24"/>
        </w:rPr>
      </w:pPr>
      <w:r>
        <w:rPr>
          <w:rFonts w:ascii="宋体" w:hAnsi="宋体" w:cs="宋体" w:hint="eastAsia"/>
          <w:bCs/>
          <w:sz w:val="24"/>
          <w:szCs w:val="24"/>
        </w:rPr>
        <w:t xml:space="preserve">2. </w:t>
      </w:r>
      <w:r>
        <w:rPr>
          <w:rFonts w:ascii="宋体" w:hAnsi="宋体" w:cs="宋体" w:hint="eastAsia"/>
          <w:bCs/>
          <w:sz w:val="24"/>
          <w:szCs w:val="24"/>
        </w:rPr>
        <w:t>高鸿业</w:t>
      </w:r>
      <w:r>
        <w:rPr>
          <w:rFonts w:ascii="宋体" w:hAnsi="宋体" w:cs="宋体" w:hint="eastAsia"/>
          <w:color w:val="000000"/>
          <w:sz w:val="24"/>
          <w:szCs w:val="24"/>
        </w:rPr>
        <w:t>主编</w:t>
      </w:r>
      <w:r>
        <w:rPr>
          <w:rFonts w:ascii="宋体" w:hAnsi="宋体" w:cs="宋体" w:hint="eastAsia"/>
          <w:bCs/>
          <w:sz w:val="24"/>
          <w:szCs w:val="24"/>
        </w:rPr>
        <w:t>（教育部组编）</w:t>
      </w:r>
      <w:r>
        <w:rPr>
          <w:rFonts w:ascii="宋体" w:hAnsi="宋体" w:cs="宋体" w:hint="eastAsia"/>
          <w:color w:val="000000"/>
          <w:sz w:val="24"/>
          <w:szCs w:val="24"/>
        </w:rPr>
        <w:t>：《</w:t>
      </w:r>
      <w:r>
        <w:rPr>
          <w:rFonts w:ascii="宋体" w:hAnsi="宋体" w:cs="宋体" w:hint="eastAsia"/>
          <w:bCs/>
          <w:sz w:val="24"/>
          <w:szCs w:val="24"/>
        </w:rPr>
        <w:t>西方经济</w:t>
      </w:r>
      <w:r>
        <w:rPr>
          <w:rFonts w:ascii="宋体" w:hAnsi="宋体" w:cs="宋体" w:hint="eastAsia"/>
          <w:sz w:val="24"/>
          <w:szCs w:val="24"/>
        </w:rPr>
        <w:t>学</w:t>
      </w:r>
      <w:r>
        <w:rPr>
          <w:rFonts w:ascii="宋体" w:hAnsi="宋体" w:cs="宋体" w:hint="eastAsia"/>
          <w:color w:val="000000"/>
          <w:sz w:val="24"/>
          <w:szCs w:val="24"/>
        </w:rPr>
        <w:t>》（第六版</w:t>
      </w:r>
      <w:r>
        <w:rPr>
          <w:rFonts w:ascii="宋体" w:hAnsi="宋体" w:cs="宋体" w:hint="eastAsia"/>
          <w:bCs/>
          <w:sz w:val="24"/>
          <w:szCs w:val="24"/>
        </w:rPr>
        <w:t>宏观经济学部分</w:t>
      </w:r>
      <w:r>
        <w:rPr>
          <w:rFonts w:ascii="宋体" w:hAnsi="宋体" w:cs="宋体" w:hint="eastAsia"/>
          <w:color w:val="000000"/>
          <w:sz w:val="24"/>
          <w:szCs w:val="24"/>
        </w:rPr>
        <w:t>），</w:t>
      </w:r>
      <w:r>
        <w:rPr>
          <w:rFonts w:ascii="宋体" w:hAnsi="宋体" w:cs="宋体" w:hint="eastAsia"/>
          <w:sz w:val="24"/>
          <w:szCs w:val="24"/>
        </w:rPr>
        <w:t>中国</w:t>
      </w:r>
      <w:r>
        <w:rPr>
          <w:rFonts w:ascii="宋体" w:hAnsi="宋体" w:cs="宋体" w:hint="eastAsia"/>
          <w:bCs/>
          <w:sz w:val="24"/>
          <w:szCs w:val="24"/>
        </w:rPr>
        <w:t>人民大学</w:t>
      </w:r>
      <w:r>
        <w:rPr>
          <w:rFonts w:ascii="宋体" w:hAnsi="宋体" w:cs="宋体" w:hint="eastAsia"/>
          <w:color w:val="000000"/>
          <w:sz w:val="24"/>
          <w:szCs w:val="24"/>
        </w:rPr>
        <w:t>出版社，</w:t>
      </w:r>
      <w:r>
        <w:rPr>
          <w:rFonts w:ascii="宋体" w:hAnsi="宋体" w:cs="宋体" w:hint="eastAsia"/>
          <w:bCs/>
          <w:sz w:val="24"/>
          <w:szCs w:val="24"/>
        </w:rPr>
        <w:t>2016</w:t>
      </w:r>
      <w:r>
        <w:rPr>
          <w:rFonts w:ascii="宋体" w:hAnsi="宋体" w:cs="宋体" w:hint="eastAsia"/>
          <w:bCs/>
          <w:sz w:val="24"/>
          <w:szCs w:val="24"/>
        </w:rPr>
        <w:t>年</w:t>
      </w:r>
      <w:r>
        <w:rPr>
          <w:rFonts w:ascii="宋体" w:hAnsi="宋体" w:cs="宋体" w:hint="eastAsia"/>
          <w:bCs/>
          <w:sz w:val="24"/>
          <w:szCs w:val="24"/>
        </w:rPr>
        <w:t>9</w:t>
      </w:r>
      <w:r>
        <w:rPr>
          <w:rFonts w:ascii="宋体" w:hAnsi="宋体" w:cs="宋体" w:hint="eastAsia"/>
          <w:bCs/>
          <w:sz w:val="24"/>
          <w:szCs w:val="24"/>
        </w:rPr>
        <w:t>月</w:t>
      </w:r>
      <w:r>
        <w:rPr>
          <w:rFonts w:ascii="宋体" w:hAnsi="宋体" w:cs="宋体" w:hint="eastAsia"/>
          <w:color w:val="000000"/>
          <w:sz w:val="24"/>
          <w:szCs w:val="24"/>
        </w:rPr>
        <w:t>版。</w:t>
      </w:r>
    </w:p>
    <w:p w:rsidR="006262CA" w:rsidRDefault="00AD7B87">
      <w:pPr>
        <w:spacing w:line="400" w:lineRule="exact"/>
      </w:pPr>
      <w:r>
        <w:rPr>
          <w:rFonts w:ascii="宋体" w:hAnsi="宋体" w:cs="宋体" w:hint="eastAsia"/>
          <w:color w:val="000000"/>
          <w:sz w:val="24"/>
        </w:rPr>
        <w:t>（二）主要参考书目：</w:t>
      </w:r>
    </w:p>
    <w:p w:rsidR="006262CA" w:rsidRDefault="00AD7B87">
      <w:pPr>
        <w:widowControl/>
        <w:shd w:val="clear" w:color="auto" w:fill="FFFFFF"/>
        <w:adjustRightInd w:val="0"/>
        <w:snapToGrid w:val="0"/>
        <w:spacing w:beforeAutospacing="1" w:line="300" w:lineRule="exact"/>
        <w:rPr>
          <w:sz w:val="24"/>
          <w:shd w:val="clear" w:color="auto" w:fill="FFFFFF"/>
        </w:rPr>
      </w:pPr>
      <w:r>
        <w:rPr>
          <w:sz w:val="24"/>
          <w:szCs w:val="24"/>
          <w:shd w:val="clear" w:color="auto" w:fill="FFFFFF"/>
        </w:rPr>
        <w:t>1</w:t>
      </w:r>
      <w:r>
        <w:rPr>
          <w:rFonts w:cs="宋体" w:hint="eastAsia"/>
          <w:sz w:val="24"/>
          <w:szCs w:val="24"/>
          <w:shd w:val="clear" w:color="auto" w:fill="FFFFFF"/>
        </w:rPr>
        <w:t>、</w:t>
      </w:r>
      <w:proofErr w:type="gramStart"/>
      <w:r>
        <w:rPr>
          <w:rFonts w:cs="宋体" w:hint="eastAsia"/>
          <w:sz w:val="24"/>
          <w:szCs w:val="24"/>
          <w:shd w:val="clear" w:color="auto" w:fill="FFFFFF"/>
        </w:rPr>
        <w:t>凯</w:t>
      </w:r>
      <w:proofErr w:type="gramEnd"/>
      <w:r>
        <w:rPr>
          <w:rFonts w:cs="宋体" w:hint="eastAsia"/>
          <w:sz w:val="24"/>
          <w:szCs w:val="24"/>
          <w:shd w:val="clear" w:color="auto" w:fill="FFFFFF"/>
        </w:rPr>
        <w:t>恩斯．《就业、利息和货币通论》（重译本）商务印书馆，</w:t>
      </w:r>
      <w:r>
        <w:rPr>
          <w:sz w:val="24"/>
          <w:szCs w:val="24"/>
          <w:shd w:val="clear" w:color="auto" w:fill="FFFFFF"/>
        </w:rPr>
        <w:t>2015</w:t>
      </w:r>
    </w:p>
    <w:p w:rsidR="006262CA" w:rsidRDefault="00AD7B87">
      <w:pPr>
        <w:widowControl/>
        <w:shd w:val="clear" w:color="auto" w:fill="FFFFFF"/>
        <w:adjustRightInd w:val="0"/>
        <w:snapToGrid w:val="0"/>
        <w:spacing w:beforeAutospacing="1" w:line="300" w:lineRule="exact"/>
        <w:rPr>
          <w:sz w:val="24"/>
          <w:shd w:val="clear" w:color="auto" w:fill="FFFFFF"/>
        </w:rPr>
      </w:pPr>
      <w:r>
        <w:rPr>
          <w:sz w:val="24"/>
          <w:szCs w:val="24"/>
          <w:shd w:val="clear" w:color="auto" w:fill="FFFFFF"/>
        </w:rPr>
        <w:t>2</w:t>
      </w:r>
      <w:r>
        <w:rPr>
          <w:rFonts w:cs="宋体" w:hint="eastAsia"/>
          <w:sz w:val="24"/>
          <w:szCs w:val="24"/>
          <w:shd w:val="clear" w:color="auto" w:fill="FFFFFF"/>
        </w:rPr>
        <w:t>、多恩布什、费希尔．《宏观经济学》中国人民大学出版社，</w:t>
      </w:r>
      <w:r>
        <w:rPr>
          <w:sz w:val="24"/>
          <w:szCs w:val="24"/>
          <w:shd w:val="clear" w:color="auto" w:fill="FFFFFF"/>
        </w:rPr>
        <w:t>2016</w:t>
      </w:r>
    </w:p>
    <w:p w:rsidR="006262CA" w:rsidRDefault="00AD7B87">
      <w:pPr>
        <w:widowControl/>
        <w:shd w:val="clear" w:color="auto" w:fill="FFFFFF"/>
        <w:adjustRightInd w:val="0"/>
        <w:snapToGrid w:val="0"/>
        <w:spacing w:beforeAutospacing="1" w:line="300" w:lineRule="exact"/>
        <w:rPr>
          <w:sz w:val="24"/>
          <w:shd w:val="clear" w:color="auto" w:fill="FFFFFF"/>
        </w:rPr>
      </w:pPr>
      <w:r>
        <w:rPr>
          <w:sz w:val="24"/>
          <w:szCs w:val="24"/>
          <w:shd w:val="clear" w:color="auto" w:fill="FFFFFF"/>
        </w:rPr>
        <w:t>3</w:t>
      </w:r>
      <w:r>
        <w:rPr>
          <w:rFonts w:cs="宋体" w:hint="eastAsia"/>
          <w:sz w:val="24"/>
          <w:szCs w:val="24"/>
          <w:shd w:val="clear" w:color="auto" w:fill="FFFFFF"/>
        </w:rPr>
        <w:t>、</w:t>
      </w:r>
      <w:proofErr w:type="gramStart"/>
      <w:r>
        <w:rPr>
          <w:rFonts w:cs="宋体" w:hint="eastAsia"/>
          <w:sz w:val="24"/>
          <w:szCs w:val="24"/>
          <w:shd w:val="clear" w:color="auto" w:fill="FFFFFF"/>
        </w:rPr>
        <w:t>曼</w:t>
      </w:r>
      <w:proofErr w:type="gramEnd"/>
      <w:r>
        <w:rPr>
          <w:rFonts w:cs="宋体" w:hint="eastAsia"/>
          <w:sz w:val="24"/>
          <w:szCs w:val="24"/>
          <w:shd w:val="clear" w:color="auto" w:fill="FFFFFF"/>
        </w:rPr>
        <w:t>昆．《宏观经济学》（第四版）中国人民大学出版社，</w:t>
      </w:r>
      <w:r>
        <w:rPr>
          <w:sz w:val="24"/>
          <w:szCs w:val="24"/>
          <w:shd w:val="clear" w:color="auto" w:fill="FFFFFF"/>
        </w:rPr>
        <w:t>2016</w:t>
      </w:r>
    </w:p>
    <w:p w:rsidR="006262CA" w:rsidRDefault="00AD7B87">
      <w:pPr>
        <w:widowControl/>
        <w:shd w:val="clear" w:color="auto" w:fill="FFFFFF"/>
        <w:adjustRightInd w:val="0"/>
        <w:snapToGrid w:val="0"/>
        <w:spacing w:beforeAutospacing="1" w:line="300" w:lineRule="exact"/>
        <w:rPr>
          <w:sz w:val="24"/>
          <w:shd w:val="clear" w:color="auto" w:fill="FFFFFF"/>
        </w:rPr>
      </w:pPr>
      <w:r>
        <w:rPr>
          <w:sz w:val="24"/>
          <w:szCs w:val="24"/>
          <w:shd w:val="clear" w:color="auto" w:fill="FFFFFF"/>
        </w:rPr>
        <w:t>4</w:t>
      </w:r>
      <w:r>
        <w:rPr>
          <w:rFonts w:cs="宋体" w:hint="eastAsia"/>
          <w:sz w:val="24"/>
          <w:szCs w:val="24"/>
          <w:shd w:val="clear" w:color="auto" w:fill="FFFFFF"/>
        </w:rPr>
        <w:t>、萨缪尔森、诺德豪斯．《经济学》（第十七版）人民邮电出版社，</w:t>
      </w:r>
      <w:r>
        <w:rPr>
          <w:sz w:val="24"/>
          <w:szCs w:val="24"/>
          <w:shd w:val="clear" w:color="auto" w:fill="FFFFFF"/>
        </w:rPr>
        <w:t>2017</w:t>
      </w:r>
    </w:p>
    <w:p w:rsidR="006262CA" w:rsidRDefault="00AD7B87">
      <w:pPr>
        <w:widowControl/>
        <w:shd w:val="clear" w:color="auto" w:fill="FFFFFF"/>
        <w:adjustRightInd w:val="0"/>
        <w:snapToGrid w:val="0"/>
        <w:spacing w:beforeAutospacing="1" w:line="300" w:lineRule="exact"/>
        <w:rPr>
          <w:sz w:val="24"/>
          <w:shd w:val="clear" w:color="auto" w:fill="FFFFFF"/>
        </w:rPr>
      </w:pPr>
      <w:r>
        <w:rPr>
          <w:sz w:val="24"/>
          <w:szCs w:val="24"/>
          <w:shd w:val="clear" w:color="auto" w:fill="FFFFFF"/>
        </w:rPr>
        <w:t>5</w:t>
      </w:r>
      <w:r>
        <w:rPr>
          <w:rFonts w:cs="宋体" w:hint="eastAsia"/>
          <w:sz w:val="24"/>
          <w:szCs w:val="24"/>
          <w:shd w:val="clear" w:color="auto" w:fill="FFFFFF"/>
        </w:rPr>
        <w:t>、斯蒂格利茨．《经济学》中国人民大学出版社，</w:t>
      </w:r>
      <w:r>
        <w:rPr>
          <w:sz w:val="24"/>
          <w:szCs w:val="24"/>
          <w:shd w:val="clear" w:color="auto" w:fill="FFFFFF"/>
        </w:rPr>
        <w:t>2016</w:t>
      </w:r>
    </w:p>
    <w:p w:rsidR="006262CA" w:rsidRDefault="006262CA">
      <w:pPr>
        <w:widowControl/>
        <w:shd w:val="clear" w:color="auto" w:fill="FFFFFF"/>
        <w:adjustRightInd w:val="0"/>
        <w:snapToGrid w:val="0"/>
        <w:spacing w:beforeAutospacing="1" w:line="300" w:lineRule="exact"/>
        <w:ind w:firstLine="4440"/>
        <w:rPr>
          <w:rFonts w:ascii="宋体" w:hAnsi="宋体" w:cs="宋体"/>
          <w:bCs/>
          <w:color w:val="000000"/>
          <w:kern w:val="0"/>
          <w:sz w:val="24"/>
          <w:shd w:val="clear" w:color="auto" w:fill="FFFFFF"/>
        </w:rPr>
      </w:pPr>
    </w:p>
    <w:p w:rsidR="006262CA" w:rsidRDefault="00AD7B87">
      <w:pPr>
        <w:widowControl/>
        <w:shd w:val="clear" w:color="auto" w:fill="FFFFFF"/>
        <w:adjustRightInd w:val="0"/>
        <w:snapToGrid w:val="0"/>
        <w:spacing w:line="480" w:lineRule="exact"/>
        <w:ind w:firstLine="4440"/>
        <w:jc w:val="right"/>
        <w:rPr>
          <w:rFonts w:ascii="宋体" w:hAnsi="宋体" w:cs="宋体"/>
          <w:color w:val="000000"/>
          <w:kern w:val="0"/>
          <w:sz w:val="24"/>
          <w:shd w:val="clear" w:color="auto" w:fill="FFFFFF"/>
        </w:rPr>
      </w:pPr>
      <w:r>
        <w:rPr>
          <w:rFonts w:ascii="宋体" w:hAnsi="宋体" w:cs="宋体" w:hint="eastAsia"/>
          <w:bCs/>
          <w:color w:val="000000"/>
          <w:kern w:val="0"/>
          <w:sz w:val="24"/>
          <w:shd w:val="clear" w:color="auto" w:fill="FFFFFF"/>
        </w:rPr>
        <w:t>编写人（课程负责人）：廖颖</w:t>
      </w:r>
    </w:p>
    <w:p w:rsidR="006262CA" w:rsidRPr="00377692" w:rsidRDefault="00AD7B87">
      <w:pPr>
        <w:widowControl/>
        <w:shd w:val="clear" w:color="auto" w:fill="FFFFFF"/>
        <w:adjustRightInd w:val="0"/>
        <w:snapToGrid w:val="0"/>
        <w:spacing w:line="480" w:lineRule="exact"/>
        <w:ind w:firstLineChars="1850" w:firstLine="4440"/>
        <w:jc w:val="center"/>
        <w:rPr>
          <w:rFonts w:ascii="宋体" w:hAnsi="宋体" w:cs="宋体"/>
          <w:color w:val="FF0000"/>
          <w:kern w:val="0"/>
          <w:sz w:val="24"/>
          <w:shd w:val="clear" w:color="auto" w:fill="FFFFFF"/>
        </w:rPr>
      </w:pPr>
      <w:r>
        <w:rPr>
          <w:rFonts w:ascii="宋体" w:hAnsi="宋体" w:cs="宋体" w:hint="eastAsia"/>
          <w:bCs/>
          <w:color w:val="000000"/>
          <w:kern w:val="0"/>
          <w:sz w:val="24"/>
          <w:shd w:val="clear" w:color="auto" w:fill="FFFFFF"/>
        </w:rPr>
        <w:t xml:space="preserve">   </w:t>
      </w:r>
      <w:r w:rsidR="00377692">
        <w:rPr>
          <w:rFonts w:ascii="宋体" w:hAnsi="宋体" w:cs="宋体" w:hint="eastAsia"/>
          <w:bCs/>
          <w:color w:val="000000"/>
          <w:kern w:val="0"/>
          <w:sz w:val="24"/>
          <w:shd w:val="clear" w:color="auto" w:fill="FFFFFF"/>
        </w:rPr>
        <w:t xml:space="preserve">     </w:t>
      </w:r>
      <w:r w:rsidRPr="00377692">
        <w:rPr>
          <w:rFonts w:ascii="宋体" w:hAnsi="宋体" w:cs="宋体" w:hint="eastAsia"/>
          <w:bCs/>
          <w:color w:val="FF0000"/>
          <w:kern w:val="0"/>
          <w:sz w:val="24"/>
          <w:shd w:val="clear" w:color="auto" w:fill="FFFFFF"/>
        </w:rPr>
        <w:t>审核人（专业负责人）：</w:t>
      </w:r>
      <w:r w:rsidR="00377692" w:rsidRPr="00377692">
        <w:rPr>
          <w:rFonts w:ascii="宋体" w:hAnsi="宋体" w:cs="宋体" w:hint="eastAsia"/>
          <w:bCs/>
          <w:color w:val="FF0000"/>
          <w:kern w:val="0"/>
          <w:sz w:val="24"/>
          <w:shd w:val="clear" w:color="auto" w:fill="FFFFFF"/>
        </w:rPr>
        <w:t>廖颖</w:t>
      </w:r>
    </w:p>
    <w:p w:rsidR="006262CA" w:rsidRPr="00377692" w:rsidRDefault="00AD7B87">
      <w:pPr>
        <w:widowControl/>
        <w:shd w:val="clear" w:color="auto" w:fill="FFFFFF"/>
        <w:adjustRightInd w:val="0"/>
        <w:snapToGrid w:val="0"/>
        <w:spacing w:line="480" w:lineRule="exact"/>
        <w:ind w:firstLineChars="1800" w:firstLine="4320"/>
        <w:jc w:val="center"/>
        <w:rPr>
          <w:rFonts w:ascii="宋体" w:hAnsi="宋体" w:cs="宋体"/>
          <w:bCs/>
          <w:color w:val="FF0000"/>
          <w:kern w:val="0"/>
          <w:sz w:val="24"/>
          <w:shd w:val="clear" w:color="auto" w:fill="FFFFFF"/>
        </w:rPr>
      </w:pPr>
      <w:r w:rsidRPr="00377692">
        <w:rPr>
          <w:rFonts w:ascii="宋体" w:hAnsi="宋体" w:cs="宋体" w:hint="eastAsia"/>
          <w:bCs/>
          <w:color w:val="FF0000"/>
          <w:kern w:val="0"/>
          <w:sz w:val="24"/>
          <w:shd w:val="clear" w:color="auto" w:fill="FFFFFF"/>
        </w:rPr>
        <w:t xml:space="preserve"> </w:t>
      </w:r>
      <w:r w:rsidR="00377692" w:rsidRPr="00377692">
        <w:rPr>
          <w:rFonts w:ascii="宋体" w:hAnsi="宋体" w:cs="宋体" w:hint="eastAsia"/>
          <w:bCs/>
          <w:color w:val="FF0000"/>
          <w:kern w:val="0"/>
          <w:sz w:val="24"/>
          <w:shd w:val="clear" w:color="auto" w:fill="FFFFFF"/>
        </w:rPr>
        <w:t xml:space="preserve">   </w:t>
      </w:r>
      <w:r w:rsidRPr="00377692">
        <w:rPr>
          <w:rFonts w:ascii="宋体" w:hAnsi="宋体" w:cs="宋体" w:hint="eastAsia"/>
          <w:bCs/>
          <w:color w:val="FF0000"/>
          <w:kern w:val="0"/>
          <w:sz w:val="24"/>
          <w:shd w:val="clear" w:color="auto" w:fill="FFFFFF"/>
        </w:rPr>
        <w:t xml:space="preserve"> </w:t>
      </w:r>
      <w:r w:rsidRPr="00377692">
        <w:rPr>
          <w:rFonts w:ascii="宋体" w:hAnsi="宋体" w:cs="宋体" w:hint="eastAsia"/>
          <w:bCs/>
          <w:color w:val="FF0000"/>
          <w:kern w:val="0"/>
          <w:sz w:val="24"/>
          <w:shd w:val="clear" w:color="auto" w:fill="FFFFFF"/>
        </w:rPr>
        <w:t>审定人（二级学院院长）：</w:t>
      </w:r>
      <w:r w:rsidR="00377692" w:rsidRPr="00377692">
        <w:rPr>
          <w:rFonts w:ascii="宋体" w:hAnsi="宋体" w:cs="宋体" w:hint="eastAsia"/>
          <w:bCs/>
          <w:color w:val="FF0000"/>
          <w:kern w:val="0"/>
          <w:sz w:val="24"/>
          <w:shd w:val="clear" w:color="auto" w:fill="FFFFFF"/>
        </w:rPr>
        <w:t>刘天祥</w:t>
      </w:r>
    </w:p>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3</w:t>
      </w:r>
      <w:r>
        <w:rPr>
          <w:rFonts w:ascii="宋体" w:hAnsi="宋体" w:cs="宋体" w:hint="eastAsia"/>
          <w:sz w:val="24"/>
        </w:rPr>
        <w:t>月</w:t>
      </w:r>
      <w:r>
        <w:rPr>
          <w:rFonts w:ascii="宋体" w:hAnsi="宋体" w:cs="宋体" w:hint="eastAsia"/>
          <w:sz w:val="24"/>
        </w:rPr>
        <w:t>0</w:t>
      </w:r>
      <w:r>
        <w:rPr>
          <w:rFonts w:ascii="宋体" w:hAnsi="宋体" w:cs="宋体" w:hint="eastAsia"/>
          <w:sz w:val="24"/>
        </w:rPr>
        <w:t>8</w:t>
      </w:r>
      <w:r>
        <w:rPr>
          <w:rFonts w:ascii="宋体" w:hAnsi="宋体" w:cs="宋体" w:hint="eastAsia"/>
          <w:sz w:val="24"/>
        </w:rPr>
        <w:t>日</w:t>
      </w: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60" w:lineRule="auto"/>
        <w:rPr>
          <w:rFonts w:ascii="仿宋" w:eastAsia="仿宋" w:hAnsi="仿宋" w:cs="宋体"/>
          <w:color w:val="000000"/>
          <w:sz w:val="28"/>
          <w:szCs w:val="28"/>
        </w:rPr>
      </w:pPr>
    </w:p>
    <w:p w:rsidR="006262CA" w:rsidRDefault="00AD7B87">
      <w:pPr>
        <w:pStyle w:val="1"/>
      </w:pPr>
      <w:bookmarkStart w:id="134" w:name="_Toc11611574"/>
      <w:bookmarkStart w:id="135" w:name="_Toc11611023"/>
      <w:bookmarkStart w:id="136" w:name="_Toc11615516"/>
      <w:bookmarkStart w:id="137" w:name="_Toc11612398"/>
      <w:bookmarkStart w:id="138" w:name="_Toc11610692"/>
      <w:r>
        <w:rPr>
          <w:rFonts w:hint="eastAsia"/>
        </w:rPr>
        <w:lastRenderedPageBreak/>
        <w:t>《宏观经济学</w:t>
      </w:r>
      <w:r w:rsidR="006262CA">
        <w:rPr>
          <w:rFonts w:hint="eastAsia"/>
        </w:rPr>
        <w:fldChar w:fldCharType="begin"/>
      </w:r>
      <w:r>
        <w:rPr>
          <w:rFonts w:hint="eastAsia"/>
        </w:rPr>
        <w:instrText xml:space="preserve"> = 2 \* ROMAN \* MERGEFORMAT </w:instrText>
      </w:r>
      <w:r w:rsidR="006262CA">
        <w:rPr>
          <w:rFonts w:hint="eastAsia"/>
        </w:rPr>
        <w:fldChar w:fldCharType="separate"/>
      </w:r>
      <w:r>
        <w:t>II</w:t>
      </w:r>
      <w:r w:rsidR="006262CA">
        <w:rPr>
          <w:rFonts w:hint="eastAsia"/>
        </w:rPr>
        <w:fldChar w:fldCharType="end"/>
      </w:r>
      <w:r>
        <w:rPr>
          <w:rFonts w:hint="eastAsia"/>
        </w:rPr>
        <w:t>》课程考试大纲</w:t>
      </w:r>
      <w:bookmarkEnd w:id="134"/>
      <w:bookmarkEnd w:id="135"/>
      <w:bookmarkEnd w:id="136"/>
      <w:bookmarkEnd w:id="137"/>
      <w:bookmarkEnd w:id="138"/>
    </w:p>
    <w:p w:rsidR="006262CA" w:rsidRDefault="00AD7B87">
      <w:pPr>
        <w:snapToGrid w:val="0"/>
        <w:spacing w:after="0" w:line="360" w:lineRule="auto"/>
        <w:rPr>
          <w:rFonts w:ascii="黑体" w:eastAsia="黑体" w:hAnsi="黑体"/>
          <w:sz w:val="24"/>
          <w:szCs w:val="24"/>
        </w:rPr>
      </w:pPr>
      <w:r>
        <w:rPr>
          <w:rFonts w:ascii="黑体" w:eastAsia="黑体" w:hAnsi="黑体" w:hint="eastAsia"/>
          <w:b/>
          <w:sz w:val="24"/>
          <w:szCs w:val="24"/>
        </w:rPr>
        <w:t>课程编码：</w:t>
      </w:r>
      <w:r>
        <w:rPr>
          <w:rFonts w:ascii="黑体" w:eastAsia="黑体" w:hAnsi="黑体" w:hint="eastAsia"/>
          <w:sz w:val="24"/>
          <w:szCs w:val="24"/>
        </w:rPr>
        <w:t>G300042</w:t>
      </w:r>
      <w:r>
        <w:rPr>
          <w:rFonts w:ascii="黑体" w:eastAsia="黑体" w:hAnsi="黑体" w:hint="eastAsia"/>
          <w:b/>
          <w:sz w:val="24"/>
          <w:szCs w:val="24"/>
        </w:rPr>
        <w:t xml:space="preserve">                  </w:t>
      </w:r>
      <w:r>
        <w:rPr>
          <w:rFonts w:ascii="黑体" w:eastAsia="黑体" w:hAnsi="黑体" w:hint="eastAsia"/>
          <w:b/>
          <w:sz w:val="24"/>
          <w:szCs w:val="24"/>
        </w:rPr>
        <w:t>课程性质：专业基础课</w:t>
      </w:r>
      <w:r>
        <w:rPr>
          <w:rFonts w:ascii="黑体" w:eastAsia="黑体" w:hAnsi="黑体" w:hint="eastAsia"/>
          <w:sz w:val="24"/>
          <w:szCs w:val="24"/>
        </w:rPr>
        <w:t xml:space="preserve">    </w:t>
      </w:r>
    </w:p>
    <w:p w:rsidR="006262CA" w:rsidRDefault="00AD7B87">
      <w:pPr>
        <w:snapToGrid w:val="0"/>
        <w:spacing w:after="0" w:line="360" w:lineRule="auto"/>
        <w:rPr>
          <w:rFonts w:ascii="黑体" w:eastAsia="黑体" w:hAnsi="黑体"/>
          <w:sz w:val="24"/>
          <w:szCs w:val="24"/>
        </w:rPr>
      </w:pPr>
      <w:r>
        <w:rPr>
          <w:rFonts w:ascii="黑体" w:eastAsia="黑体" w:hAnsi="黑体" w:hint="eastAsia"/>
          <w:b/>
          <w:sz w:val="24"/>
          <w:szCs w:val="24"/>
        </w:rPr>
        <w:t>课</w:t>
      </w:r>
      <w:r>
        <w:rPr>
          <w:rFonts w:ascii="黑体" w:eastAsia="黑体" w:hAnsi="黑体" w:hint="eastAsia"/>
          <w:b/>
          <w:sz w:val="24"/>
          <w:szCs w:val="24"/>
        </w:rPr>
        <w:t xml:space="preserve">    </w:t>
      </w:r>
      <w:r>
        <w:rPr>
          <w:rFonts w:ascii="黑体" w:eastAsia="黑体" w:hAnsi="黑体" w:hint="eastAsia"/>
          <w:b/>
          <w:sz w:val="24"/>
          <w:szCs w:val="24"/>
        </w:rPr>
        <w:t>时：</w:t>
      </w:r>
      <w:r>
        <w:rPr>
          <w:rFonts w:ascii="黑体" w:eastAsia="黑体" w:hAnsi="黑体" w:hint="eastAsia"/>
          <w:sz w:val="24"/>
          <w:szCs w:val="24"/>
        </w:rPr>
        <w:t xml:space="preserve">40                       </w:t>
      </w:r>
      <w:r>
        <w:rPr>
          <w:rFonts w:ascii="黑体" w:eastAsia="黑体" w:hAnsi="黑体" w:hint="eastAsia"/>
          <w:b/>
          <w:sz w:val="24"/>
          <w:szCs w:val="24"/>
        </w:rPr>
        <w:t>学</w:t>
      </w:r>
      <w:r>
        <w:rPr>
          <w:rFonts w:ascii="黑体" w:eastAsia="黑体" w:hAnsi="黑体" w:hint="eastAsia"/>
          <w:b/>
          <w:sz w:val="24"/>
          <w:szCs w:val="24"/>
        </w:rPr>
        <w:t xml:space="preserve">    </w:t>
      </w:r>
      <w:r>
        <w:rPr>
          <w:rFonts w:ascii="黑体" w:eastAsia="黑体" w:hAnsi="黑体" w:hint="eastAsia"/>
          <w:b/>
          <w:sz w:val="24"/>
          <w:szCs w:val="24"/>
        </w:rPr>
        <w:t>分：</w:t>
      </w:r>
      <w:r>
        <w:rPr>
          <w:rFonts w:ascii="黑体" w:eastAsia="黑体" w:hAnsi="黑体" w:hint="eastAsia"/>
          <w:b/>
          <w:sz w:val="24"/>
          <w:szCs w:val="24"/>
        </w:rPr>
        <w:t>2.5</w:t>
      </w:r>
      <w:r>
        <w:rPr>
          <w:rFonts w:ascii="黑体" w:eastAsia="黑体" w:hAnsi="黑体" w:hint="eastAsia"/>
          <w:sz w:val="24"/>
          <w:szCs w:val="24"/>
        </w:rPr>
        <w:t xml:space="preserve">                                  </w:t>
      </w:r>
    </w:p>
    <w:p w:rsidR="006262CA" w:rsidRDefault="00AD7B87">
      <w:pPr>
        <w:snapToGrid w:val="0"/>
        <w:spacing w:after="0" w:line="360" w:lineRule="auto"/>
        <w:rPr>
          <w:b/>
          <w:szCs w:val="24"/>
          <w:u w:val="single"/>
        </w:rPr>
      </w:pPr>
      <w:r>
        <w:rPr>
          <w:rFonts w:ascii="黑体" w:eastAsia="黑体" w:hAnsi="黑体" w:hint="eastAsia"/>
          <w:b/>
          <w:sz w:val="24"/>
          <w:szCs w:val="24"/>
        </w:rPr>
        <w:t>适用专业：</w:t>
      </w:r>
      <w:r>
        <w:rPr>
          <w:rFonts w:ascii="黑体" w:eastAsia="黑体" w:hAnsi="黑体" w:hint="eastAsia"/>
          <w:sz w:val="24"/>
          <w:szCs w:val="24"/>
        </w:rPr>
        <w:t>会计学，人力资源管理，市场营销</w:t>
      </w:r>
      <w:r>
        <w:rPr>
          <w:rFonts w:ascii="黑体" w:eastAsia="黑体" w:hAnsi="黑体" w:hint="eastAsia"/>
          <w:sz w:val="24"/>
          <w:szCs w:val="24"/>
        </w:rPr>
        <w:t xml:space="preserve"> </w:t>
      </w:r>
      <w:r>
        <w:rPr>
          <w:rFonts w:ascii="宋体" w:hAnsi="宋体" w:hint="eastAsia"/>
          <w:sz w:val="28"/>
          <w:szCs w:val="28"/>
        </w:rPr>
        <w:t xml:space="preserve">  </w:t>
      </w:r>
    </w:p>
    <w:p w:rsidR="006262CA" w:rsidRDefault="00AD7B87">
      <w:pPr>
        <w:spacing w:after="0" w:line="360" w:lineRule="auto"/>
        <w:rPr>
          <w:sz w:val="24"/>
          <w:szCs w:val="24"/>
        </w:rPr>
      </w:pPr>
      <w:r>
        <w:rPr>
          <w:rFonts w:ascii="黑体" w:eastAsia="黑体" w:hint="eastAsia"/>
          <w:b/>
          <w:bCs/>
          <w:sz w:val="24"/>
          <w:szCs w:val="24"/>
        </w:rPr>
        <w:t>一、考试目的</w:t>
      </w:r>
      <w:r>
        <w:rPr>
          <w:rFonts w:ascii="黑体" w:eastAsia="黑体" w:hAnsi="Times New Roman" w:hint="eastAsia"/>
          <w:sz w:val="24"/>
          <w:szCs w:val="24"/>
        </w:rPr>
        <w:t xml:space="preserve"> </w:t>
      </w:r>
    </w:p>
    <w:p w:rsidR="006262CA" w:rsidRDefault="00AD7B87">
      <w:pPr>
        <w:spacing w:after="0" w:line="360" w:lineRule="auto"/>
        <w:ind w:firstLineChars="200" w:firstLine="480"/>
        <w:rPr>
          <w:sz w:val="24"/>
          <w:szCs w:val="24"/>
        </w:rPr>
      </w:pPr>
      <w:r>
        <w:rPr>
          <w:rFonts w:hint="eastAsia"/>
          <w:sz w:val="24"/>
          <w:szCs w:val="24"/>
        </w:rPr>
        <w:t>通过本课程教学，要求学生了解和掌握宏观经济学的基本概念、基本原理、基本方法及其理论体系，并能够运用宏观经济理论和方法去分析和解决经济领域的相关问题。</w:t>
      </w:r>
    </w:p>
    <w:p w:rsidR="006262CA" w:rsidRDefault="00AD7B87">
      <w:pPr>
        <w:spacing w:after="0" w:line="360" w:lineRule="auto"/>
        <w:rPr>
          <w:rFonts w:ascii="黑体" w:eastAsia="黑体"/>
          <w:b/>
          <w:bCs/>
          <w:sz w:val="24"/>
          <w:szCs w:val="24"/>
        </w:rPr>
      </w:pPr>
      <w:r>
        <w:rPr>
          <w:rFonts w:hint="eastAsia"/>
          <w:sz w:val="24"/>
          <w:szCs w:val="24"/>
        </w:rPr>
        <w:t xml:space="preserve"> </w:t>
      </w:r>
      <w:r>
        <w:rPr>
          <w:rFonts w:ascii="黑体" w:eastAsia="黑体" w:hint="eastAsia"/>
          <w:b/>
          <w:bCs/>
          <w:sz w:val="24"/>
          <w:szCs w:val="24"/>
        </w:rPr>
        <w:t>二、</w:t>
      </w:r>
      <w:r>
        <w:rPr>
          <w:rFonts w:ascii="黑体" w:eastAsia="黑体"/>
          <w:b/>
          <w:bCs/>
          <w:sz w:val="24"/>
          <w:szCs w:val="24"/>
        </w:rPr>
        <w:t>考试方法</w:t>
      </w:r>
      <w:r>
        <w:rPr>
          <w:rFonts w:ascii="黑体" w:eastAsia="黑体" w:hint="eastAsia"/>
          <w:b/>
          <w:bCs/>
          <w:sz w:val="24"/>
          <w:szCs w:val="24"/>
        </w:rPr>
        <w:t>、</w:t>
      </w:r>
      <w:r>
        <w:rPr>
          <w:rFonts w:ascii="黑体" w:eastAsia="黑体"/>
          <w:b/>
          <w:bCs/>
          <w:sz w:val="24"/>
          <w:szCs w:val="24"/>
        </w:rPr>
        <w:t>考试时间</w:t>
      </w:r>
      <w:r>
        <w:rPr>
          <w:rFonts w:ascii="黑体" w:eastAsia="黑体" w:hint="eastAsia"/>
          <w:b/>
          <w:bCs/>
          <w:sz w:val="24"/>
          <w:szCs w:val="24"/>
        </w:rPr>
        <w:t>及</w:t>
      </w:r>
      <w:r>
        <w:rPr>
          <w:rFonts w:ascii="黑体" w:eastAsia="黑体"/>
          <w:b/>
          <w:bCs/>
          <w:sz w:val="24"/>
          <w:szCs w:val="24"/>
        </w:rPr>
        <w:t>试题</w:t>
      </w:r>
      <w:r>
        <w:rPr>
          <w:rFonts w:ascii="黑体" w:eastAsia="黑体" w:hint="eastAsia"/>
          <w:b/>
          <w:bCs/>
          <w:sz w:val="24"/>
          <w:szCs w:val="24"/>
        </w:rPr>
        <w:t>类型</w:t>
      </w:r>
    </w:p>
    <w:p w:rsidR="006262CA" w:rsidRDefault="00AD7B87">
      <w:pPr>
        <w:spacing w:after="0" w:line="240" w:lineRule="auto"/>
        <w:jc w:val="both"/>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hint="eastAsia"/>
          <w:sz w:val="24"/>
          <w:szCs w:val="24"/>
        </w:rPr>
        <w:t>本课程考核采取闭卷考试方式。</w:t>
      </w:r>
    </w:p>
    <w:p w:rsidR="006262CA" w:rsidRDefault="00AD7B87">
      <w:pPr>
        <w:spacing w:after="0" w:line="36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w:t>
      </w:r>
      <w:r>
        <w:rPr>
          <w:rFonts w:ascii="宋体" w:hAnsi="宋体"/>
          <w:bCs/>
          <w:sz w:val="24"/>
          <w:szCs w:val="24"/>
        </w:rPr>
        <w:t xml:space="preserve"> </w:t>
      </w:r>
      <w:r>
        <w:rPr>
          <w:rFonts w:hint="eastAsia"/>
          <w:sz w:val="24"/>
          <w:szCs w:val="24"/>
        </w:rPr>
        <w:t>90</w:t>
      </w:r>
      <w:r>
        <w:rPr>
          <w:rFonts w:hint="eastAsia"/>
          <w:sz w:val="24"/>
          <w:szCs w:val="24"/>
        </w:rPr>
        <w:t>分钟</w:t>
      </w:r>
    </w:p>
    <w:p w:rsidR="006262CA" w:rsidRDefault="00AD7B87">
      <w:pPr>
        <w:spacing w:after="0" w:line="240" w:lineRule="auto"/>
        <w:jc w:val="both"/>
        <w:rPr>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w:t>
      </w:r>
      <w:r>
        <w:rPr>
          <w:rFonts w:ascii="宋体" w:hAnsi="宋体"/>
          <w:bCs/>
          <w:sz w:val="24"/>
          <w:szCs w:val="24"/>
        </w:rPr>
        <w:t xml:space="preserve"> </w:t>
      </w:r>
      <w:r>
        <w:rPr>
          <w:rFonts w:hint="eastAsia"/>
          <w:sz w:val="24"/>
          <w:szCs w:val="24"/>
        </w:rPr>
        <w:t>选择：</w:t>
      </w:r>
      <w:r>
        <w:rPr>
          <w:rFonts w:hint="eastAsia"/>
          <w:sz w:val="24"/>
          <w:szCs w:val="24"/>
        </w:rPr>
        <w:t xml:space="preserve">30%  </w:t>
      </w:r>
      <w:r>
        <w:rPr>
          <w:rFonts w:hint="eastAsia"/>
          <w:sz w:val="24"/>
          <w:szCs w:val="24"/>
        </w:rPr>
        <w:t>判断：</w:t>
      </w:r>
      <w:r>
        <w:rPr>
          <w:rFonts w:hint="eastAsia"/>
          <w:sz w:val="24"/>
          <w:szCs w:val="24"/>
        </w:rPr>
        <w:t xml:space="preserve">10%  </w:t>
      </w:r>
      <w:r>
        <w:rPr>
          <w:rFonts w:hint="eastAsia"/>
          <w:sz w:val="24"/>
          <w:szCs w:val="24"/>
        </w:rPr>
        <w:t>名词解释：</w:t>
      </w:r>
      <w:r>
        <w:rPr>
          <w:rFonts w:hint="eastAsia"/>
          <w:sz w:val="24"/>
          <w:szCs w:val="24"/>
        </w:rPr>
        <w:t xml:space="preserve">12%  </w:t>
      </w:r>
      <w:r>
        <w:rPr>
          <w:rFonts w:hint="eastAsia"/>
          <w:sz w:val="24"/>
          <w:szCs w:val="24"/>
        </w:rPr>
        <w:t>简答：</w:t>
      </w:r>
      <w:r>
        <w:rPr>
          <w:rFonts w:hint="eastAsia"/>
          <w:sz w:val="24"/>
          <w:szCs w:val="24"/>
        </w:rPr>
        <w:t xml:space="preserve">18% </w:t>
      </w:r>
    </w:p>
    <w:p w:rsidR="006262CA" w:rsidRDefault="00AD7B87">
      <w:pPr>
        <w:spacing w:after="0" w:line="240" w:lineRule="auto"/>
        <w:ind w:firstLineChars="700" w:firstLine="1680"/>
        <w:jc w:val="both"/>
        <w:rPr>
          <w:sz w:val="24"/>
          <w:szCs w:val="24"/>
        </w:rPr>
      </w:pPr>
      <w:r>
        <w:rPr>
          <w:rFonts w:hint="eastAsia"/>
          <w:sz w:val="24"/>
          <w:szCs w:val="24"/>
        </w:rPr>
        <w:t>计算：</w:t>
      </w:r>
      <w:r>
        <w:rPr>
          <w:rFonts w:hint="eastAsia"/>
          <w:sz w:val="24"/>
          <w:szCs w:val="24"/>
        </w:rPr>
        <w:t xml:space="preserve">20% </w:t>
      </w:r>
      <w:r>
        <w:rPr>
          <w:rFonts w:hint="eastAsia"/>
          <w:sz w:val="24"/>
          <w:szCs w:val="24"/>
        </w:rPr>
        <w:t>论述：</w:t>
      </w:r>
      <w:r>
        <w:rPr>
          <w:rFonts w:hint="eastAsia"/>
          <w:sz w:val="24"/>
          <w:szCs w:val="24"/>
        </w:rPr>
        <w:t>10%</w:t>
      </w:r>
    </w:p>
    <w:p w:rsidR="006262CA" w:rsidRDefault="006262CA">
      <w:pPr>
        <w:spacing w:after="0" w:line="360" w:lineRule="auto"/>
        <w:rPr>
          <w:rFonts w:ascii="宋体" w:hAnsi="宋体"/>
          <w:bCs/>
          <w:sz w:val="24"/>
          <w:szCs w:val="24"/>
        </w:rPr>
      </w:pPr>
    </w:p>
    <w:p w:rsidR="006262CA" w:rsidRDefault="00AD7B87">
      <w:pPr>
        <w:spacing w:after="0" w:line="360" w:lineRule="auto"/>
        <w:rPr>
          <w:rFonts w:ascii="黑体" w:eastAsia="黑体"/>
          <w:b/>
          <w:bCs/>
          <w:sz w:val="24"/>
          <w:szCs w:val="24"/>
        </w:rPr>
      </w:pPr>
      <w:r>
        <w:rPr>
          <w:rFonts w:ascii="黑体" w:eastAsia="黑体" w:hint="eastAsia"/>
          <w:b/>
          <w:bCs/>
          <w:sz w:val="24"/>
          <w:szCs w:val="24"/>
        </w:rPr>
        <w:t>三、考试的内容及要求</w:t>
      </w:r>
    </w:p>
    <w:p w:rsidR="006262CA" w:rsidRDefault="00AD7B87">
      <w:pPr>
        <w:spacing w:after="0" w:line="240" w:lineRule="auto"/>
        <w:jc w:val="both"/>
        <w:rPr>
          <w:sz w:val="24"/>
          <w:szCs w:val="24"/>
        </w:rPr>
      </w:pPr>
      <w:r>
        <w:rPr>
          <w:rFonts w:hint="eastAsia"/>
          <w:sz w:val="24"/>
          <w:szCs w:val="24"/>
        </w:rPr>
        <w:t>第九章</w:t>
      </w:r>
      <w:r>
        <w:rPr>
          <w:rFonts w:hint="eastAsia"/>
          <w:sz w:val="24"/>
          <w:szCs w:val="24"/>
        </w:rPr>
        <w:t xml:space="preserve">   </w:t>
      </w:r>
      <w:r>
        <w:rPr>
          <w:rFonts w:hint="eastAsia"/>
          <w:sz w:val="24"/>
          <w:szCs w:val="24"/>
        </w:rPr>
        <w:t>宏观经济的基本指标及衡量</w:t>
      </w:r>
      <w:r>
        <w:rPr>
          <w:rFonts w:hint="eastAsia"/>
          <w:sz w:val="24"/>
          <w:szCs w:val="24"/>
        </w:rPr>
        <w:t xml:space="preserve">   15</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0"/>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①宏观经济学的特点</w:t>
      </w:r>
      <w:r>
        <w:rPr>
          <w:rFonts w:hint="eastAsia"/>
          <w:sz w:val="24"/>
          <w:szCs w:val="24"/>
        </w:rPr>
        <w:t xml:space="preserve">      </w:t>
      </w:r>
      <w:r>
        <w:rPr>
          <w:rFonts w:hint="eastAsia"/>
          <w:sz w:val="24"/>
          <w:szCs w:val="24"/>
        </w:rPr>
        <w:t>②国内生产总值</w:t>
      </w:r>
      <w:r>
        <w:rPr>
          <w:rFonts w:hint="eastAsia"/>
          <w:sz w:val="24"/>
          <w:szCs w:val="24"/>
        </w:rPr>
        <w:t xml:space="preserve">   </w:t>
      </w:r>
      <w:r>
        <w:rPr>
          <w:rFonts w:hint="eastAsia"/>
          <w:sz w:val="24"/>
          <w:szCs w:val="24"/>
        </w:rPr>
        <w:t>③核算国民收入的两种方法④从国内生产总值到个人可支配收入</w:t>
      </w:r>
      <w:r>
        <w:rPr>
          <w:rFonts w:hint="eastAsia"/>
          <w:sz w:val="24"/>
          <w:szCs w:val="24"/>
        </w:rPr>
        <w:t xml:space="preserve">   </w:t>
      </w:r>
      <w:r>
        <w:rPr>
          <w:rFonts w:hint="eastAsia"/>
          <w:sz w:val="24"/>
          <w:szCs w:val="24"/>
        </w:rPr>
        <w:t>⑤国民收入的基本公式</w:t>
      </w:r>
      <w:r>
        <w:rPr>
          <w:rFonts w:hint="eastAsia"/>
          <w:sz w:val="24"/>
          <w:szCs w:val="24"/>
        </w:rPr>
        <w:t xml:space="preserve">     </w:t>
      </w:r>
      <w:r>
        <w:rPr>
          <w:rFonts w:hint="eastAsia"/>
          <w:sz w:val="24"/>
          <w:szCs w:val="24"/>
        </w:rPr>
        <w:t>⑥名义</w:t>
      </w:r>
      <w:r>
        <w:rPr>
          <w:rFonts w:hint="eastAsia"/>
          <w:sz w:val="24"/>
          <w:szCs w:val="24"/>
        </w:rPr>
        <w:t>GDP</w:t>
      </w:r>
      <w:r>
        <w:rPr>
          <w:rFonts w:hint="eastAsia"/>
          <w:sz w:val="24"/>
          <w:szCs w:val="24"/>
        </w:rPr>
        <w:t>和实际</w:t>
      </w:r>
      <w:r>
        <w:rPr>
          <w:rFonts w:hint="eastAsia"/>
          <w:sz w:val="24"/>
          <w:szCs w:val="24"/>
        </w:rPr>
        <w:t>GDP</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w:t>
      </w:r>
      <w:r>
        <w:rPr>
          <w:rFonts w:hint="eastAsia"/>
          <w:sz w:val="24"/>
          <w:szCs w:val="24"/>
        </w:rPr>
        <w:t>GDP</w:t>
      </w:r>
      <w:r>
        <w:rPr>
          <w:rFonts w:hint="eastAsia"/>
          <w:sz w:val="24"/>
          <w:szCs w:val="24"/>
        </w:rPr>
        <w:t>；</w:t>
      </w:r>
      <w:r>
        <w:rPr>
          <w:rFonts w:hint="eastAsia"/>
          <w:sz w:val="24"/>
          <w:szCs w:val="24"/>
        </w:rPr>
        <w:t>GNP</w:t>
      </w:r>
      <w:r>
        <w:rPr>
          <w:rFonts w:hint="eastAsia"/>
          <w:sz w:val="24"/>
          <w:szCs w:val="24"/>
        </w:rPr>
        <w:t>；</w:t>
      </w:r>
      <w:r>
        <w:rPr>
          <w:rFonts w:hint="eastAsia"/>
          <w:sz w:val="24"/>
          <w:szCs w:val="24"/>
        </w:rPr>
        <w:t>NDP</w:t>
      </w:r>
      <w:r>
        <w:rPr>
          <w:rFonts w:hint="eastAsia"/>
          <w:sz w:val="24"/>
          <w:szCs w:val="24"/>
        </w:rPr>
        <w:t>；</w:t>
      </w:r>
      <w:r>
        <w:rPr>
          <w:rFonts w:hint="eastAsia"/>
          <w:sz w:val="24"/>
          <w:szCs w:val="24"/>
        </w:rPr>
        <w:t>NI</w:t>
      </w:r>
      <w:r>
        <w:rPr>
          <w:rFonts w:hint="eastAsia"/>
          <w:sz w:val="24"/>
          <w:szCs w:val="24"/>
        </w:rPr>
        <w:t>；</w:t>
      </w:r>
      <w:r>
        <w:rPr>
          <w:rFonts w:hint="eastAsia"/>
          <w:sz w:val="24"/>
          <w:szCs w:val="24"/>
        </w:rPr>
        <w:t>PI</w:t>
      </w:r>
      <w:r>
        <w:rPr>
          <w:rFonts w:hint="eastAsia"/>
          <w:sz w:val="24"/>
          <w:szCs w:val="24"/>
        </w:rPr>
        <w:t>；</w:t>
      </w:r>
      <w:r>
        <w:rPr>
          <w:rFonts w:hint="eastAsia"/>
          <w:sz w:val="24"/>
          <w:szCs w:val="24"/>
        </w:rPr>
        <w:t>PDI</w:t>
      </w:r>
      <w:r>
        <w:rPr>
          <w:rFonts w:hint="eastAsia"/>
          <w:sz w:val="24"/>
          <w:szCs w:val="24"/>
        </w:rPr>
        <w:t>；生产法；支出法；收入法。⑵领会：核算国民收入的支出和收入两种方法；国民收入的基本公式；实际和名义</w:t>
      </w:r>
      <w:r>
        <w:rPr>
          <w:rFonts w:hint="eastAsia"/>
          <w:sz w:val="24"/>
          <w:szCs w:val="24"/>
        </w:rPr>
        <w:t>GDP</w:t>
      </w:r>
      <w:r>
        <w:rPr>
          <w:rFonts w:hint="eastAsia"/>
          <w:sz w:val="24"/>
          <w:szCs w:val="24"/>
        </w:rPr>
        <w:t>的折算。⑶应用：两部门、三部门、四部门经济的恒等式。</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第十章</w:t>
      </w:r>
      <w:r>
        <w:rPr>
          <w:rFonts w:hint="eastAsia"/>
          <w:sz w:val="24"/>
          <w:szCs w:val="24"/>
        </w:rPr>
        <w:t xml:space="preserve"> </w:t>
      </w:r>
      <w:r>
        <w:rPr>
          <w:rFonts w:hint="eastAsia"/>
          <w:sz w:val="24"/>
          <w:szCs w:val="24"/>
        </w:rPr>
        <w:t>短期经济波动模型：产品市场均衡</w:t>
      </w:r>
      <w:r>
        <w:rPr>
          <w:rFonts w:hint="eastAsia"/>
          <w:sz w:val="24"/>
          <w:szCs w:val="24"/>
        </w:rPr>
        <w:t xml:space="preserve">    10 </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1"/>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①均衡产出</w:t>
      </w:r>
      <w:r>
        <w:rPr>
          <w:rFonts w:hint="eastAsia"/>
          <w:sz w:val="24"/>
          <w:szCs w:val="24"/>
        </w:rPr>
        <w:t xml:space="preserve">   </w:t>
      </w:r>
      <w:r>
        <w:rPr>
          <w:rFonts w:hint="eastAsia"/>
          <w:sz w:val="24"/>
          <w:szCs w:val="24"/>
        </w:rPr>
        <w:t>②</w:t>
      </w:r>
      <w:proofErr w:type="gramStart"/>
      <w:r>
        <w:rPr>
          <w:rFonts w:hint="eastAsia"/>
          <w:sz w:val="24"/>
          <w:szCs w:val="24"/>
        </w:rPr>
        <w:t>凯</w:t>
      </w:r>
      <w:proofErr w:type="gramEnd"/>
      <w:r>
        <w:rPr>
          <w:rFonts w:hint="eastAsia"/>
          <w:sz w:val="24"/>
          <w:szCs w:val="24"/>
        </w:rPr>
        <w:t>恩斯的消费理论</w:t>
      </w:r>
      <w:r>
        <w:rPr>
          <w:rFonts w:hint="eastAsia"/>
          <w:sz w:val="24"/>
          <w:szCs w:val="24"/>
        </w:rPr>
        <w:t xml:space="preserve">     </w:t>
      </w:r>
      <w:r>
        <w:rPr>
          <w:rFonts w:hint="eastAsia"/>
          <w:sz w:val="24"/>
          <w:szCs w:val="24"/>
        </w:rPr>
        <w:t>③其他关于消费函数的理论</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④两部门经济中国民收入的决定及变动</w:t>
      </w:r>
      <w:r>
        <w:rPr>
          <w:rFonts w:hint="eastAsia"/>
          <w:sz w:val="24"/>
          <w:szCs w:val="24"/>
        </w:rPr>
        <w:t xml:space="preserve">     </w:t>
      </w:r>
      <w:r>
        <w:rPr>
          <w:rFonts w:hint="eastAsia"/>
          <w:sz w:val="24"/>
          <w:szCs w:val="24"/>
        </w:rPr>
        <w:t>⑤乘数论</w:t>
      </w:r>
      <w:r>
        <w:rPr>
          <w:rFonts w:hint="eastAsia"/>
          <w:sz w:val="24"/>
          <w:szCs w:val="24"/>
        </w:rPr>
        <w:t xml:space="preserve">       </w:t>
      </w:r>
      <w:r>
        <w:rPr>
          <w:rFonts w:hint="eastAsia"/>
          <w:sz w:val="24"/>
          <w:szCs w:val="24"/>
        </w:rPr>
        <w:t>⑥三部门经济的收入决定及乘数⑦三部门经济中的各种乘数</w:t>
      </w:r>
      <w:r>
        <w:rPr>
          <w:rFonts w:hint="eastAsia"/>
          <w:sz w:val="24"/>
          <w:szCs w:val="24"/>
        </w:rPr>
        <w:t xml:space="preserve">  </w:t>
      </w:r>
      <w:r>
        <w:rPr>
          <w:rFonts w:hint="eastAsia"/>
          <w:sz w:val="24"/>
          <w:szCs w:val="24"/>
        </w:rPr>
        <w:t xml:space="preserve">        </w:t>
      </w:r>
      <w:r>
        <w:rPr>
          <w:rFonts w:hint="eastAsia"/>
          <w:sz w:val="24"/>
          <w:szCs w:val="24"/>
        </w:rPr>
        <w:t>⑧四部门经济中国民收入的决定</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消费函数；储蓄函数；边际消费倾向；边际储蓄倾向；乘数的系列概念。⑵领会：国民收入决定的基本方法；均衡条件以及影响均衡国民收入的因素。⑶应用：影响因素的变动对均衡国民收入的乘数效应以及乘数效应</w:t>
      </w:r>
      <w:r>
        <w:rPr>
          <w:rFonts w:hint="eastAsia"/>
          <w:sz w:val="24"/>
          <w:szCs w:val="24"/>
        </w:rPr>
        <w:lastRenderedPageBreak/>
        <w:t>发挥作用的条件。</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第十一章</w:t>
      </w:r>
      <w:r>
        <w:rPr>
          <w:rFonts w:hint="eastAsia"/>
          <w:sz w:val="24"/>
          <w:szCs w:val="24"/>
        </w:rPr>
        <w:t xml:space="preserve">     </w:t>
      </w:r>
      <w:r>
        <w:rPr>
          <w:rFonts w:hint="eastAsia"/>
          <w:sz w:val="24"/>
          <w:szCs w:val="24"/>
        </w:rPr>
        <w:t>产品市场和货币市场的一般均衡</w:t>
      </w:r>
      <w:r>
        <w:rPr>
          <w:rFonts w:hint="eastAsia"/>
          <w:sz w:val="24"/>
          <w:szCs w:val="24"/>
        </w:rPr>
        <w:t xml:space="preserve">  15 </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2"/>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①投资的决定</w:t>
      </w:r>
      <w:r>
        <w:rPr>
          <w:rFonts w:hint="eastAsia"/>
          <w:sz w:val="24"/>
          <w:szCs w:val="24"/>
        </w:rPr>
        <w:t xml:space="preserve">      </w:t>
      </w:r>
      <w:r>
        <w:rPr>
          <w:rFonts w:hint="eastAsia"/>
          <w:sz w:val="24"/>
          <w:szCs w:val="24"/>
        </w:rPr>
        <w:t>②</w:t>
      </w:r>
      <w:r>
        <w:rPr>
          <w:rFonts w:hint="eastAsia"/>
          <w:sz w:val="24"/>
          <w:szCs w:val="24"/>
        </w:rPr>
        <w:t>IS</w:t>
      </w:r>
      <w:r>
        <w:rPr>
          <w:rFonts w:hint="eastAsia"/>
          <w:sz w:val="24"/>
          <w:szCs w:val="24"/>
        </w:rPr>
        <w:t>曲线</w:t>
      </w:r>
      <w:r>
        <w:rPr>
          <w:rFonts w:hint="eastAsia"/>
          <w:sz w:val="24"/>
          <w:szCs w:val="24"/>
        </w:rPr>
        <w:t xml:space="preserve">       </w:t>
      </w:r>
      <w:r>
        <w:rPr>
          <w:rFonts w:hint="eastAsia"/>
          <w:sz w:val="24"/>
          <w:szCs w:val="24"/>
        </w:rPr>
        <w:t>③利率的决定</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④</w:t>
      </w:r>
      <w:r>
        <w:rPr>
          <w:rFonts w:hint="eastAsia"/>
          <w:sz w:val="24"/>
          <w:szCs w:val="24"/>
        </w:rPr>
        <w:t>LM</w:t>
      </w:r>
      <w:r>
        <w:rPr>
          <w:rFonts w:hint="eastAsia"/>
          <w:sz w:val="24"/>
          <w:szCs w:val="24"/>
        </w:rPr>
        <w:t>曲线</w:t>
      </w:r>
      <w:r>
        <w:rPr>
          <w:rFonts w:hint="eastAsia"/>
          <w:sz w:val="24"/>
          <w:szCs w:val="24"/>
        </w:rPr>
        <w:t xml:space="preserve">            </w:t>
      </w:r>
      <w:r>
        <w:rPr>
          <w:rFonts w:hint="eastAsia"/>
          <w:sz w:val="24"/>
          <w:szCs w:val="24"/>
        </w:rPr>
        <w:t>⑤</w:t>
      </w:r>
      <w:r>
        <w:rPr>
          <w:rFonts w:hint="eastAsia"/>
          <w:sz w:val="24"/>
          <w:szCs w:val="24"/>
        </w:rPr>
        <w:t>IS-LM</w:t>
      </w:r>
      <w:r>
        <w:rPr>
          <w:rFonts w:hint="eastAsia"/>
          <w:sz w:val="24"/>
          <w:szCs w:val="24"/>
        </w:rPr>
        <w:t>分析</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．考试要求：⑴识记：投资函数；曲线；资本边际效益；投资边际效率；</w:t>
      </w:r>
      <w:r>
        <w:rPr>
          <w:rFonts w:hint="eastAsia"/>
          <w:sz w:val="24"/>
          <w:szCs w:val="24"/>
        </w:rPr>
        <w:t>IS</w:t>
      </w:r>
      <w:r>
        <w:rPr>
          <w:rFonts w:hint="eastAsia"/>
          <w:sz w:val="24"/>
          <w:szCs w:val="24"/>
        </w:rPr>
        <w:t>曲线；流动偏好陷阱；</w:t>
      </w:r>
      <w:r>
        <w:rPr>
          <w:rFonts w:hint="eastAsia"/>
          <w:sz w:val="24"/>
          <w:szCs w:val="24"/>
        </w:rPr>
        <w:t>LM</w:t>
      </w:r>
      <w:r>
        <w:rPr>
          <w:rFonts w:hint="eastAsia"/>
          <w:sz w:val="24"/>
          <w:szCs w:val="24"/>
        </w:rPr>
        <w:t>曲线。⑵领会：</w:t>
      </w:r>
      <w:r>
        <w:rPr>
          <w:rFonts w:hint="eastAsia"/>
          <w:sz w:val="24"/>
          <w:szCs w:val="24"/>
        </w:rPr>
        <w:t>IS</w:t>
      </w:r>
      <w:r>
        <w:rPr>
          <w:rFonts w:hint="eastAsia"/>
          <w:sz w:val="24"/>
          <w:szCs w:val="24"/>
        </w:rPr>
        <w:t>曲线（即产品市场均衡）和</w:t>
      </w:r>
      <w:r>
        <w:rPr>
          <w:rFonts w:hint="eastAsia"/>
          <w:sz w:val="24"/>
          <w:szCs w:val="24"/>
        </w:rPr>
        <w:t>LM</w:t>
      </w:r>
      <w:r>
        <w:rPr>
          <w:rFonts w:hint="eastAsia"/>
          <w:sz w:val="24"/>
          <w:szCs w:val="24"/>
        </w:rPr>
        <w:t>曲线（即货币市场的均衡）以及</w:t>
      </w:r>
      <w:r>
        <w:rPr>
          <w:rFonts w:hint="eastAsia"/>
          <w:sz w:val="24"/>
          <w:szCs w:val="24"/>
        </w:rPr>
        <w:t>IS-LM</w:t>
      </w:r>
      <w:r>
        <w:rPr>
          <w:rFonts w:hint="eastAsia"/>
          <w:sz w:val="24"/>
          <w:szCs w:val="24"/>
        </w:rPr>
        <w:t>模型（即产品市场和货币市场的一般均衡）；</w:t>
      </w:r>
      <w:r>
        <w:rPr>
          <w:rFonts w:hint="eastAsia"/>
          <w:sz w:val="24"/>
          <w:szCs w:val="24"/>
        </w:rPr>
        <w:t>IS</w:t>
      </w:r>
      <w:r>
        <w:rPr>
          <w:rFonts w:hint="eastAsia"/>
          <w:sz w:val="24"/>
          <w:szCs w:val="24"/>
        </w:rPr>
        <w:t>曲线的图形推导；</w:t>
      </w:r>
      <w:r>
        <w:rPr>
          <w:rFonts w:hint="eastAsia"/>
          <w:sz w:val="24"/>
          <w:szCs w:val="24"/>
        </w:rPr>
        <w:t>IS</w:t>
      </w:r>
      <w:r>
        <w:rPr>
          <w:rFonts w:hint="eastAsia"/>
          <w:sz w:val="24"/>
          <w:szCs w:val="24"/>
        </w:rPr>
        <w:t>曲线的移动；货币需求动机：货币供求均衡和利率的决定：</w:t>
      </w:r>
      <w:r>
        <w:rPr>
          <w:rFonts w:hint="eastAsia"/>
          <w:sz w:val="24"/>
          <w:szCs w:val="24"/>
        </w:rPr>
        <w:t>LM</w:t>
      </w:r>
      <w:r>
        <w:rPr>
          <w:rFonts w:hint="eastAsia"/>
          <w:sz w:val="24"/>
          <w:szCs w:val="24"/>
        </w:rPr>
        <w:t>曲线的图形推导；</w:t>
      </w:r>
      <w:r>
        <w:rPr>
          <w:rFonts w:hint="eastAsia"/>
          <w:sz w:val="24"/>
          <w:szCs w:val="24"/>
        </w:rPr>
        <w:t>LM</w:t>
      </w:r>
      <w:r>
        <w:rPr>
          <w:rFonts w:hint="eastAsia"/>
          <w:sz w:val="24"/>
          <w:szCs w:val="24"/>
        </w:rPr>
        <w:t>曲线的移动。⑶应用：理解</w:t>
      </w:r>
      <w:r>
        <w:rPr>
          <w:rFonts w:hint="eastAsia"/>
          <w:sz w:val="24"/>
          <w:szCs w:val="24"/>
        </w:rPr>
        <w:t>IS</w:t>
      </w:r>
      <w:r>
        <w:rPr>
          <w:rFonts w:hint="eastAsia"/>
          <w:sz w:val="24"/>
          <w:szCs w:val="24"/>
        </w:rPr>
        <w:t>曲线和</w:t>
      </w:r>
      <w:r>
        <w:rPr>
          <w:rFonts w:hint="eastAsia"/>
          <w:sz w:val="24"/>
          <w:szCs w:val="24"/>
        </w:rPr>
        <w:t>LM</w:t>
      </w:r>
      <w:r>
        <w:rPr>
          <w:rFonts w:hint="eastAsia"/>
          <w:sz w:val="24"/>
          <w:szCs w:val="24"/>
        </w:rPr>
        <w:t>曲线的移动对均衡收入的变动和利率的变动。</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第十二章</w:t>
      </w:r>
      <w:r>
        <w:rPr>
          <w:rFonts w:hint="eastAsia"/>
          <w:sz w:val="24"/>
          <w:szCs w:val="24"/>
        </w:rPr>
        <w:t xml:space="preserve">   </w:t>
      </w:r>
      <w:r>
        <w:rPr>
          <w:rFonts w:hint="eastAsia"/>
          <w:sz w:val="24"/>
          <w:szCs w:val="24"/>
        </w:rPr>
        <w:t>宏观经济政策理论和实践</w:t>
      </w:r>
      <w:r>
        <w:rPr>
          <w:rFonts w:hint="eastAsia"/>
          <w:sz w:val="24"/>
          <w:szCs w:val="24"/>
        </w:rPr>
        <w:t xml:space="preserve">      20</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3"/>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①经济政策目标</w:t>
      </w:r>
      <w:r>
        <w:rPr>
          <w:rFonts w:hint="eastAsia"/>
          <w:sz w:val="24"/>
          <w:szCs w:val="24"/>
        </w:rPr>
        <w:t xml:space="preserve">  </w:t>
      </w:r>
      <w:r>
        <w:rPr>
          <w:rFonts w:hint="eastAsia"/>
          <w:sz w:val="24"/>
          <w:szCs w:val="24"/>
        </w:rPr>
        <w:t>②财政政策工具使用</w:t>
      </w:r>
      <w:r>
        <w:rPr>
          <w:rFonts w:hint="eastAsia"/>
          <w:sz w:val="24"/>
          <w:szCs w:val="24"/>
        </w:rPr>
        <w:t xml:space="preserve">   </w:t>
      </w:r>
      <w:r>
        <w:rPr>
          <w:rFonts w:hint="eastAsia"/>
          <w:sz w:val="24"/>
          <w:szCs w:val="24"/>
        </w:rPr>
        <w:t>③货币政策正常工具及使用</w:t>
      </w:r>
    </w:p>
    <w:p w:rsidR="006262CA" w:rsidRDefault="00AD7B87">
      <w:pPr>
        <w:spacing w:after="0" w:line="240" w:lineRule="auto"/>
        <w:jc w:val="both"/>
        <w:rPr>
          <w:sz w:val="24"/>
          <w:szCs w:val="24"/>
        </w:rPr>
      </w:pPr>
      <w:r>
        <w:rPr>
          <w:rFonts w:hint="eastAsia"/>
          <w:sz w:val="24"/>
          <w:szCs w:val="24"/>
        </w:rPr>
        <w:t xml:space="preserve"> </w:t>
      </w:r>
      <w:r w:rsidR="006262CA">
        <w:rPr>
          <w:rFonts w:hint="eastAsia"/>
          <w:sz w:val="24"/>
          <w:szCs w:val="24"/>
        </w:rPr>
        <w:fldChar w:fldCharType="begin"/>
      </w:r>
      <w:r>
        <w:rPr>
          <w:rFonts w:hint="eastAsia"/>
          <w:sz w:val="24"/>
          <w:szCs w:val="24"/>
        </w:rPr>
        <w:instrText xml:space="preserve"> = 4 \* GB3 \* MERGEFORMAT </w:instrText>
      </w:r>
      <w:r w:rsidR="006262CA">
        <w:rPr>
          <w:rFonts w:hint="eastAsia"/>
          <w:sz w:val="24"/>
          <w:szCs w:val="24"/>
        </w:rPr>
        <w:fldChar w:fldCharType="separate"/>
      </w:r>
      <w:r>
        <w:rPr>
          <w:szCs w:val="24"/>
        </w:rPr>
        <w:t>④</w:t>
      </w:r>
      <w:r w:rsidR="006262CA">
        <w:rPr>
          <w:rFonts w:hint="eastAsia"/>
          <w:sz w:val="24"/>
          <w:szCs w:val="24"/>
        </w:rPr>
        <w:fldChar w:fldCharType="end"/>
      </w:r>
      <w:r>
        <w:rPr>
          <w:rFonts w:hint="eastAsia"/>
          <w:sz w:val="24"/>
          <w:szCs w:val="24"/>
        </w:rPr>
        <w:t xml:space="preserve"> </w:t>
      </w:r>
      <w:r>
        <w:rPr>
          <w:rFonts w:hint="eastAsia"/>
          <w:sz w:val="24"/>
          <w:szCs w:val="24"/>
        </w:rPr>
        <w:t>财政政策效果</w:t>
      </w:r>
      <w:r>
        <w:rPr>
          <w:rFonts w:hint="eastAsia"/>
          <w:sz w:val="24"/>
          <w:szCs w:val="24"/>
        </w:rPr>
        <w:t xml:space="preserve">    </w:t>
      </w:r>
      <w:r w:rsidR="006262CA">
        <w:rPr>
          <w:rFonts w:hint="eastAsia"/>
          <w:sz w:val="24"/>
          <w:szCs w:val="24"/>
        </w:rPr>
        <w:fldChar w:fldCharType="begin"/>
      </w:r>
      <w:r>
        <w:rPr>
          <w:rFonts w:hint="eastAsia"/>
          <w:sz w:val="24"/>
          <w:szCs w:val="24"/>
        </w:rPr>
        <w:instrText xml:space="preserve"> = 5 \* GB3 \* MERGEFORMAT </w:instrText>
      </w:r>
      <w:r w:rsidR="006262CA">
        <w:rPr>
          <w:rFonts w:hint="eastAsia"/>
          <w:sz w:val="24"/>
          <w:szCs w:val="24"/>
        </w:rPr>
        <w:fldChar w:fldCharType="separate"/>
      </w:r>
      <w:r>
        <w:rPr>
          <w:szCs w:val="24"/>
        </w:rPr>
        <w:t>⑤</w:t>
      </w:r>
      <w:r w:rsidR="006262CA">
        <w:rPr>
          <w:rFonts w:hint="eastAsia"/>
          <w:sz w:val="24"/>
          <w:szCs w:val="24"/>
        </w:rPr>
        <w:fldChar w:fldCharType="end"/>
      </w:r>
      <w:r>
        <w:rPr>
          <w:rFonts w:hint="eastAsia"/>
          <w:sz w:val="24"/>
          <w:szCs w:val="24"/>
        </w:rPr>
        <w:t xml:space="preserve"> </w:t>
      </w:r>
      <w:r>
        <w:rPr>
          <w:rFonts w:hint="eastAsia"/>
          <w:sz w:val="24"/>
          <w:szCs w:val="24"/>
        </w:rPr>
        <w:t>货币政策效果</w:t>
      </w:r>
      <w:r>
        <w:rPr>
          <w:rFonts w:hint="eastAsia"/>
          <w:sz w:val="24"/>
          <w:szCs w:val="24"/>
        </w:rPr>
        <w:t xml:space="preserve">      </w:t>
      </w:r>
      <w:r w:rsidR="006262CA">
        <w:rPr>
          <w:rFonts w:hint="eastAsia"/>
          <w:sz w:val="24"/>
          <w:szCs w:val="24"/>
        </w:rPr>
        <w:fldChar w:fldCharType="begin"/>
      </w:r>
      <w:r>
        <w:rPr>
          <w:rFonts w:hint="eastAsia"/>
          <w:sz w:val="24"/>
          <w:szCs w:val="24"/>
        </w:rPr>
        <w:instrText xml:space="preserve"> = 6 \* GB3 \* MERGEFORMAT </w:instrText>
      </w:r>
      <w:r w:rsidR="006262CA">
        <w:rPr>
          <w:rFonts w:hint="eastAsia"/>
          <w:sz w:val="24"/>
          <w:szCs w:val="24"/>
        </w:rPr>
        <w:fldChar w:fldCharType="separate"/>
      </w:r>
      <w:r>
        <w:rPr>
          <w:szCs w:val="24"/>
        </w:rPr>
        <w:t>⑥</w:t>
      </w:r>
      <w:r w:rsidR="006262CA">
        <w:rPr>
          <w:rFonts w:hint="eastAsia"/>
          <w:sz w:val="24"/>
          <w:szCs w:val="24"/>
        </w:rPr>
        <w:fldChar w:fldCharType="end"/>
      </w:r>
      <w:r>
        <w:rPr>
          <w:rFonts w:hint="eastAsia"/>
          <w:sz w:val="24"/>
          <w:szCs w:val="24"/>
        </w:rPr>
        <w:t xml:space="preserve"> </w:t>
      </w:r>
      <w:r>
        <w:rPr>
          <w:rFonts w:hint="eastAsia"/>
          <w:sz w:val="24"/>
          <w:szCs w:val="24"/>
        </w:rPr>
        <w:t>两种政策的混合使用</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财政政策；货币政策；挤出效应；政府支出、政府购买、政府转移支付；自动稳定器、斟酌使用的或权衡性的财政政策、补偿性财政政策；周期平衡预算；预算盈余；充分就业预算盈余；法定准备率、公</w:t>
      </w:r>
      <w:r>
        <w:rPr>
          <w:rFonts w:hint="eastAsia"/>
          <w:sz w:val="24"/>
          <w:szCs w:val="24"/>
        </w:rPr>
        <w:t>开市场业务、再贴现率。⑵领会：经济持续增长；国际收支平衡；存款创造和货币供给、财政政策与货币政策对利率、消费、投资、</w:t>
      </w:r>
      <w:r>
        <w:rPr>
          <w:rFonts w:hint="eastAsia"/>
          <w:sz w:val="24"/>
          <w:szCs w:val="24"/>
        </w:rPr>
        <w:t>GDP</w:t>
      </w:r>
      <w:r>
        <w:rPr>
          <w:rFonts w:hint="eastAsia"/>
          <w:sz w:val="24"/>
          <w:szCs w:val="24"/>
        </w:rPr>
        <w:t>的影响；</w:t>
      </w:r>
      <w:r>
        <w:rPr>
          <w:rFonts w:hint="eastAsia"/>
          <w:sz w:val="24"/>
          <w:szCs w:val="24"/>
        </w:rPr>
        <w:t>IS</w:t>
      </w:r>
      <w:r>
        <w:rPr>
          <w:rFonts w:hint="eastAsia"/>
          <w:sz w:val="24"/>
          <w:szCs w:val="24"/>
        </w:rPr>
        <w:t>曲线和</w:t>
      </w:r>
      <w:r>
        <w:rPr>
          <w:rFonts w:hint="eastAsia"/>
          <w:sz w:val="24"/>
          <w:szCs w:val="24"/>
        </w:rPr>
        <w:t>LM</w:t>
      </w:r>
      <w:r>
        <w:rPr>
          <w:rFonts w:hint="eastAsia"/>
          <w:sz w:val="24"/>
          <w:szCs w:val="24"/>
        </w:rPr>
        <w:t>曲线的斜率对财政政策效果的影响；</w:t>
      </w:r>
      <w:r>
        <w:rPr>
          <w:rFonts w:hint="eastAsia"/>
          <w:sz w:val="24"/>
          <w:szCs w:val="24"/>
        </w:rPr>
        <w:t>IS</w:t>
      </w:r>
      <w:r>
        <w:rPr>
          <w:rFonts w:hint="eastAsia"/>
          <w:sz w:val="24"/>
          <w:szCs w:val="24"/>
        </w:rPr>
        <w:t>曲线和</w:t>
      </w:r>
      <w:r>
        <w:rPr>
          <w:rFonts w:hint="eastAsia"/>
          <w:sz w:val="24"/>
          <w:szCs w:val="24"/>
        </w:rPr>
        <w:t>LM</w:t>
      </w:r>
      <w:r>
        <w:rPr>
          <w:rFonts w:hint="eastAsia"/>
          <w:sz w:val="24"/>
          <w:szCs w:val="24"/>
        </w:rPr>
        <w:t>曲线的斜率对货币政策效果的影响；决定挤出效应的因素；</w:t>
      </w:r>
      <w:proofErr w:type="gramStart"/>
      <w:r>
        <w:rPr>
          <w:rFonts w:hint="eastAsia"/>
          <w:sz w:val="24"/>
          <w:szCs w:val="24"/>
        </w:rPr>
        <w:t>凯</w:t>
      </w:r>
      <w:proofErr w:type="gramEnd"/>
      <w:r>
        <w:rPr>
          <w:rFonts w:hint="eastAsia"/>
          <w:sz w:val="24"/>
          <w:szCs w:val="24"/>
        </w:rPr>
        <w:t>恩斯主义的极端情况。⑶应用：分析两种政策的混合使用的效应、</w:t>
      </w:r>
    </w:p>
    <w:p w:rsidR="006262CA" w:rsidRDefault="00AD7B87">
      <w:pPr>
        <w:spacing w:after="0" w:line="240" w:lineRule="auto"/>
        <w:jc w:val="both"/>
        <w:rPr>
          <w:sz w:val="24"/>
          <w:szCs w:val="24"/>
        </w:rPr>
      </w:pPr>
      <w:r>
        <w:rPr>
          <w:rFonts w:hint="eastAsia"/>
          <w:sz w:val="24"/>
          <w:szCs w:val="24"/>
        </w:rPr>
        <w:t>在市场机制条件下，怎样运用宏观经济政策工具对经济进行调节。</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第十三章</w:t>
      </w:r>
      <w:r>
        <w:rPr>
          <w:rFonts w:hint="eastAsia"/>
          <w:sz w:val="24"/>
          <w:szCs w:val="24"/>
        </w:rPr>
        <w:t xml:space="preserve">    </w:t>
      </w:r>
      <w:r>
        <w:rPr>
          <w:rFonts w:hint="eastAsia"/>
          <w:sz w:val="24"/>
          <w:szCs w:val="24"/>
        </w:rPr>
        <w:t>总需求——总供给模型</w:t>
      </w:r>
      <w:r>
        <w:rPr>
          <w:rFonts w:hint="eastAsia"/>
          <w:sz w:val="24"/>
          <w:szCs w:val="24"/>
        </w:rPr>
        <w:t xml:space="preserve">    10 </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4"/>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①总需求曲线</w:t>
      </w:r>
      <w:r>
        <w:rPr>
          <w:rFonts w:hint="eastAsia"/>
          <w:sz w:val="24"/>
          <w:szCs w:val="24"/>
        </w:rPr>
        <w:t xml:space="preserve">       </w:t>
      </w:r>
      <w:r>
        <w:rPr>
          <w:rFonts w:hint="eastAsia"/>
          <w:sz w:val="24"/>
          <w:szCs w:val="24"/>
        </w:rPr>
        <w:t>②总供给的一般说明</w:t>
      </w:r>
      <w:r>
        <w:rPr>
          <w:rFonts w:hint="eastAsia"/>
          <w:sz w:val="24"/>
          <w:szCs w:val="24"/>
        </w:rPr>
        <w:t xml:space="preserve">    </w:t>
      </w:r>
      <w:r>
        <w:rPr>
          <w:rFonts w:hint="eastAsia"/>
          <w:sz w:val="24"/>
          <w:szCs w:val="24"/>
        </w:rPr>
        <w:t xml:space="preserve">  </w:t>
      </w:r>
      <w:r>
        <w:rPr>
          <w:rFonts w:hint="eastAsia"/>
          <w:sz w:val="24"/>
          <w:szCs w:val="24"/>
        </w:rPr>
        <w:t>③古典总供给曲线</w:t>
      </w:r>
    </w:p>
    <w:p w:rsidR="006262CA" w:rsidRDefault="00AD7B87">
      <w:pPr>
        <w:spacing w:after="0" w:line="240" w:lineRule="auto"/>
        <w:jc w:val="both"/>
        <w:rPr>
          <w:sz w:val="24"/>
          <w:szCs w:val="24"/>
        </w:rPr>
      </w:pPr>
      <w:r>
        <w:rPr>
          <w:rFonts w:hint="eastAsia"/>
          <w:sz w:val="24"/>
          <w:szCs w:val="24"/>
        </w:rPr>
        <w:t>④</w:t>
      </w:r>
      <w:proofErr w:type="gramStart"/>
      <w:r>
        <w:rPr>
          <w:rFonts w:hint="eastAsia"/>
          <w:sz w:val="24"/>
          <w:szCs w:val="24"/>
        </w:rPr>
        <w:t>凯</w:t>
      </w:r>
      <w:proofErr w:type="gramEnd"/>
      <w:r>
        <w:rPr>
          <w:rFonts w:hint="eastAsia"/>
          <w:sz w:val="24"/>
          <w:szCs w:val="24"/>
        </w:rPr>
        <w:t>恩斯总供给曲线</w:t>
      </w:r>
      <w:r>
        <w:rPr>
          <w:rFonts w:hint="eastAsia"/>
          <w:sz w:val="24"/>
          <w:szCs w:val="24"/>
        </w:rPr>
        <w:t xml:space="preserve">    </w:t>
      </w:r>
      <w:r>
        <w:rPr>
          <w:rFonts w:hint="eastAsia"/>
          <w:sz w:val="24"/>
          <w:szCs w:val="24"/>
        </w:rPr>
        <w:t>⑤常规总供给曲线</w:t>
      </w:r>
      <w:r>
        <w:rPr>
          <w:rFonts w:hint="eastAsia"/>
          <w:sz w:val="24"/>
          <w:szCs w:val="24"/>
        </w:rPr>
        <w:t xml:space="preserve">   </w:t>
      </w:r>
      <w:r>
        <w:rPr>
          <w:rFonts w:hint="eastAsia"/>
          <w:sz w:val="24"/>
          <w:szCs w:val="24"/>
        </w:rPr>
        <w:t>⑥总需求——总供给模型对现实的解释</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．考试要求：⑴识记：总需求、总需求函数、总需求曲线；宏观生产函数与潜在产量；潜在产量和充分就业产量；劳动需求曲线；总供给函数和总供给曲线。⑵领会：</w:t>
      </w:r>
      <w:proofErr w:type="gramStart"/>
      <w:r>
        <w:rPr>
          <w:rFonts w:hint="eastAsia"/>
          <w:sz w:val="24"/>
          <w:szCs w:val="24"/>
        </w:rPr>
        <w:t>凯</w:t>
      </w:r>
      <w:proofErr w:type="gramEnd"/>
      <w:r>
        <w:rPr>
          <w:rFonts w:hint="eastAsia"/>
          <w:sz w:val="24"/>
          <w:szCs w:val="24"/>
        </w:rPr>
        <w:t>恩斯总供给曲线；常规总供给曲线。⑶应用：总需求曲线总供给曲线移动的后果。</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第十四章</w:t>
      </w:r>
      <w:r>
        <w:rPr>
          <w:rFonts w:hint="eastAsia"/>
          <w:sz w:val="24"/>
          <w:szCs w:val="24"/>
        </w:rPr>
        <w:t xml:space="preserve">    </w:t>
      </w:r>
      <w:r>
        <w:rPr>
          <w:rFonts w:hint="eastAsia"/>
          <w:sz w:val="24"/>
          <w:szCs w:val="24"/>
        </w:rPr>
        <w:t>失业与通货膨胀</w:t>
      </w:r>
      <w:r>
        <w:rPr>
          <w:rFonts w:hint="eastAsia"/>
          <w:sz w:val="24"/>
          <w:szCs w:val="24"/>
        </w:rPr>
        <w:t xml:space="preserve">     15 </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5"/>
        </w:numPr>
        <w:spacing w:after="0" w:line="240" w:lineRule="auto"/>
        <w:jc w:val="both"/>
        <w:rPr>
          <w:sz w:val="24"/>
          <w:szCs w:val="24"/>
        </w:rPr>
      </w:pPr>
      <w:r>
        <w:rPr>
          <w:rFonts w:hint="eastAsia"/>
          <w:sz w:val="24"/>
          <w:szCs w:val="24"/>
        </w:rPr>
        <w:lastRenderedPageBreak/>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①失业的描述</w:t>
      </w:r>
      <w:r>
        <w:rPr>
          <w:rFonts w:hint="eastAsia"/>
          <w:sz w:val="24"/>
          <w:szCs w:val="24"/>
        </w:rPr>
        <w:t xml:space="preserve">      </w:t>
      </w:r>
      <w:r>
        <w:rPr>
          <w:rFonts w:hint="eastAsia"/>
          <w:sz w:val="24"/>
          <w:szCs w:val="24"/>
        </w:rPr>
        <w:t>②失业的经济学解释</w:t>
      </w:r>
      <w:r>
        <w:rPr>
          <w:rFonts w:hint="eastAsia"/>
          <w:sz w:val="24"/>
          <w:szCs w:val="24"/>
        </w:rPr>
        <w:t xml:space="preserve">    </w:t>
      </w:r>
      <w:r>
        <w:rPr>
          <w:rFonts w:hint="eastAsia"/>
          <w:sz w:val="24"/>
          <w:szCs w:val="24"/>
        </w:rPr>
        <w:t>③失业的影响与</w:t>
      </w:r>
      <w:proofErr w:type="gramStart"/>
      <w:r>
        <w:rPr>
          <w:rFonts w:hint="eastAsia"/>
          <w:sz w:val="24"/>
          <w:szCs w:val="24"/>
        </w:rPr>
        <w:t>奥肯定律</w:t>
      </w:r>
      <w:proofErr w:type="gramEnd"/>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④通货膨</w:t>
      </w:r>
      <w:r>
        <w:rPr>
          <w:rFonts w:hint="eastAsia"/>
          <w:sz w:val="24"/>
          <w:szCs w:val="24"/>
        </w:rPr>
        <w:t>胀的描述</w:t>
      </w:r>
      <w:r>
        <w:rPr>
          <w:rFonts w:hint="eastAsia"/>
          <w:sz w:val="24"/>
          <w:szCs w:val="24"/>
        </w:rPr>
        <w:t xml:space="preserve">     </w:t>
      </w:r>
      <w:r>
        <w:rPr>
          <w:rFonts w:hint="eastAsia"/>
          <w:sz w:val="24"/>
          <w:szCs w:val="24"/>
        </w:rPr>
        <w:t>⑤通货膨胀的原因</w:t>
      </w:r>
      <w:r>
        <w:rPr>
          <w:rFonts w:hint="eastAsia"/>
          <w:sz w:val="24"/>
          <w:szCs w:val="24"/>
        </w:rPr>
        <w:t xml:space="preserve">  </w:t>
      </w:r>
      <w:r>
        <w:rPr>
          <w:rFonts w:hint="eastAsia"/>
          <w:sz w:val="24"/>
          <w:szCs w:val="24"/>
        </w:rPr>
        <w:t>⑥通货膨胀的经济效应</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⑦失业与通货膨胀的关系——菲利普斯曲线</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．考试要求：⑴识记：充分就业、失业率、劳动力参与率、摩擦失业、非自愿失业、结构性失业、周期性失业、自然失业率“奥肯定律”</w:t>
      </w:r>
      <w:r>
        <w:rPr>
          <w:rFonts w:hint="eastAsia"/>
          <w:sz w:val="24"/>
          <w:szCs w:val="24"/>
        </w:rPr>
        <w:t xml:space="preserve"> </w:t>
      </w:r>
      <w:r>
        <w:rPr>
          <w:rFonts w:hint="eastAsia"/>
          <w:sz w:val="24"/>
          <w:szCs w:val="24"/>
        </w:rPr>
        <w:t>（奥肯法则）；通货膨胀；需求拉动通货膨胀；成本推动通货膨胀；结构性通货膨胀；通货膨胀的持续；菲利普斯曲线、有预期的菲利普斯曲线。⑵领会：通货膨胀的原因；失业与通货膨胀的关系——菲利普斯曲线。⑶应用：通货膨胀的经济效应分析。</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第十五章</w:t>
      </w:r>
      <w:r>
        <w:rPr>
          <w:rFonts w:hint="eastAsia"/>
          <w:sz w:val="24"/>
          <w:szCs w:val="24"/>
        </w:rPr>
        <w:t xml:space="preserve">   </w:t>
      </w:r>
      <w:r>
        <w:rPr>
          <w:rFonts w:hint="eastAsia"/>
          <w:sz w:val="24"/>
          <w:szCs w:val="24"/>
        </w:rPr>
        <w:t>经济增长和经济周期理论</w:t>
      </w:r>
      <w:r>
        <w:rPr>
          <w:rFonts w:hint="eastAsia"/>
          <w:sz w:val="24"/>
          <w:szCs w:val="24"/>
        </w:rPr>
        <w:t xml:space="preserve">      10</w:t>
      </w:r>
      <w:r>
        <w:rPr>
          <w:rFonts w:hint="eastAsia"/>
          <w:sz w:val="24"/>
          <w:szCs w:val="24"/>
        </w:rPr>
        <w:t xml:space="preserve"> </w:t>
      </w:r>
      <w:r>
        <w:rPr>
          <w:rFonts w:hint="eastAsia"/>
          <w:sz w:val="24"/>
          <w:szCs w:val="24"/>
        </w:rPr>
        <w:t>分值</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numPr>
          <w:ilvl w:val="0"/>
          <w:numId w:val="26"/>
        </w:numPr>
        <w:spacing w:after="0" w:line="240" w:lineRule="auto"/>
        <w:jc w:val="both"/>
        <w:rPr>
          <w:sz w:val="24"/>
          <w:szCs w:val="24"/>
        </w:rPr>
      </w:pPr>
      <w:r>
        <w:rPr>
          <w:rFonts w:hint="eastAsia"/>
          <w:sz w:val="24"/>
          <w:szCs w:val="24"/>
        </w:rPr>
        <w:t>考试内容</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 xml:space="preserve"> </w:t>
      </w:r>
      <w:r>
        <w:rPr>
          <w:rFonts w:hint="eastAsia"/>
          <w:sz w:val="24"/>
          <w:szCs w:val="24"/>
        </w:rPr>
        <w:t>①国民收入长期增长趋势和波动</w:t>
      </w:r>
      <w:r>
        <w:rPr>
          <w:rFonts w:hint="eastAsia"/>
          <w:sz w:val="24"/>
          <w:szCs w:val="24"/>
        </w:rPr>
        <w:t xml:space="preserve">      </w:t>
      </w:r>
      <w:r>
        <w:rPr>
          <w:rFonts w:hint="eastAsia"/>
          <w:sz w:val="24"/>
          <w:szCs w:val="24"/>
        </w:rPr>
        <w:t>②对经济增长的一般认识</w:t>
      </w:r>
    </w:p>
    <w:p w:rsidR="006262CA" w:rsidRDefault="00AD7B87">
      <w:pPr>
        <w:spacing w:after="0" w:line="240" w:lineRule="auto"/>
        <w:jc w:val="both"/>
        <w:rPr>
          <w:sz w:val="24"/>
          <w:szCs w:val="24"/>
        </w:rPr>
      </w:pPr>
      <w:r>
        <w:rPr>
          <w:rFonts w:hint="eastAsia"/>
          <w:sz w:val="24"/>
          <w:szCs w:val="24"/>
        </w:rPr>
        <w:t>③增长核算</w:t>
      </w:r>
      <w:r>
        <w:rPr>
          <w:rFonts w:hint="eastAsia"/>
          <w:sz w:val="24"/>
          <w:szCs w:val="24"/>
        </w:rPr>
        <w:t xml:space="preserve">     </w:t>
      </w:r>
      <w:r>
        <w:rPr>
          <w:rFonts w:hint="eastAsia"/>
          <w:sz w:val="24"/>
          <w:szCs w:val="24"/>
        </w:rPr>
        <w:t>④促进经济增长的政策</w:t>
      </w:r>
      <w:r>
        <w:rPr>
          <w:rFonts w:hint="eastAsia"/>
          <w:sz w:val="24"/>
          <w:szCs w:val="24"/>
        </w:rPr>
        <w:t xml:space="preserve">     </w:t>
      </w:r>
      <w:r>
        <w:rPr>
          <w:rFonts w:hint="eastAsia"/>
          <w:sz w:val="24"/>
          <w:szCs w:val="24"/>
        </w:rPr>
        <w:t>⑤经济周期的含义与特征</w:t>
      </w: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⑥经济周期理论的简要回顾</w:t>
      </w:r>
      <w:r>
        <w:rPr>
          <w:rFonts w:hint="eastAsia"/>
          <w:sz w:val="24"/>
          <w:szCs w:val="24"/>
        </w:rPr>
        <w:t xml:space="preserve">                </w:t>
      </w:r>
      <w:r>
        <w:rPr>
          <w:rFonts w:hint="eastAsia"/>
          <w:sz w:val="24"/>
          <w:szCs w:val="24"/>
        </w:rPr>
        <w:t>⑦乘数</w:t>
      </w:r>
      <w:r>
        <w:rPr>
          <w:rFonts w:hint="eastAsia"/>
          <w:sz w:val="24"/>
          <w:szCs w:val="24"/>
        </w:rPr>
        <w:t>-</w:t>
      </w:r>
      <w:r>
        <w:rPr>
          <w:rFonts w:hint="eastAsia"/>
          <w:sz w:val="24"/>
          <w:szCs w:val="24"/>
        </w:rPr>
        <w:t>加速数模型</w:t>
      </w:r>
    </w:p>
    <w:p w:rsidR="006262CA" w:rsidRDefault="00AD7B87">
      <w:pPr>
        <w:spacing w:after="0" w:line="240" w:lineRule="auto"/>
        <w:jc w:val="both"/>
        <w:rPr>
          <w:sz w:val="24"/>
          <w:szCs w:val="24"/>
        </w:rPr>
      </w:pPr>
      <w:r>
        <w:rPr>
          <w:rFonts w:hint="eastAsia"/>
          <w:sz w:val="24"/>
          <w:szCs w:val="24"/>
        </w:rPr>
        <w:t xml:space="preserve"> </w:t>
      </w:r>
    </w:p>
    <w:p w:rsidR="006262CA" w:rsidRDefault="00AD7B87">
      <w:pPr>
        <w:spacing w:after="0" w:line="240" w:lineRule="auto"/>
        <w:jc w:val="both"/>
        <w:rPr>
          <w:sz w:val="24"/>
          <w:szCs w:val="24"/>
        </w:rPr>
      </w:pPr>
      <w:r>
        <w:rPr>
          <w:rFonts w:hint="eastAsia"/>
          <w:sz w:val="24"/>
          <w:szCs w:val="24"/>
        </w:rPr>
        <w:t>2</w:t>
      </w:r>
      <w:r>
        <w:rPr>
          <w:rFonts w:hint="eastAsia"/>
          <w:sz w:val="24"/>
          <w:szCs w:val="24"/>
        </w:rPr>
        <w:t>．考试要求：⑴识记：经济增长与经济发展；经济周期；加速原理、加速数。⑵领会：增长核算方程；乘数</w:t>
      </w:r>
      <w:r>
        <w:rPr>
          <w:rFonts w:hint="eastAsia"/>
          <w:sz w:val="24"/>
          <w:szCs w:val="24"/>
        </w:rPr>
        <w:t>-</w:t>
      </w:r>
      <w:r>
        <w:rPr>
          <w:rFonts w:hint="eastAsia"/>
          <w:sz w:val="24"/>
          <w:szCs w:val="24"/>
        </w:rPr>
        <w:t>加速数模型的基本思想和基本方程；经济增长的因素分析；经济周期理论。⑶应用：促进经济增长的政策。</w:t>
      </w:r>
    </w:p>
    <w:p w:rsidR="006262CA" w:rsidRDefault="00AD7B87">
      <w:pPr>
        <w:spacing w:after="0" w:line="240" w:lineRule="auto"/>
        <w:jc w:val="both"/>
        <w:rPr>
          <w:szCs w:val="24"/>
        </w:rPr>
      </w:pPr>
      <w:r>
        <w:rPr>
          <w:rFonts w:hint="eastAsia"/>
          <w:szCs w:val="24"/>
        </w:rPr>
        <w:t xml:space="preserve"> </w:t>
      </w:r>
    </w:p>
    <w:p w:rsidR="006262CA" w:rsidRDefault="00AD7B87">
      <w:pPr>
        <w:numPr>
          <w:ilvl w:val="0"/>
          <w:numId w:val="27"/>
        </w:numPr>
        <w:spacing w:after="0" w:line="240" w:lineRule="auto"/>
        <w:jc w:val="both"/>
        <w:rPr>
          <w:szCs w:val="24"/>
        </w:rPr>
      </w:pPr>
      <w:r>
        <w:rPr>
          <w:rFonts w:hint="eastAsia"/>
          <w:szCs w:val="24"/>
        </w:rPr>
        <w:t xml:space="preserve">  </w:t>
      </w:r>
      <w:r>
        <w:rPr>
          <w:rFonts w:hint="eastAsia"/>
          <w:szCs w:val="24"/>
        </w:rPr>
        <w:t>开放经济下的宏观经济</w:t>
      </w:r>
    </w:p>
    <w:p w:rsidR="006262CA" w:rsidRDefault="00AD7B87">
      <w:pPr>
        <w:numPr>
          <w:ilvl w:val="0"/>
          <w:numId w:val="28"/>
        </w:numPr>
        <w:spacing w:after="0" w:line="240" w:lineRule="auto"/>
        <w:jc w:val="both"/>
        <w:rPr>
          <w:szCs w:val="24"/>
        </w:rPr>
      </w:pPr>
      <w:r>
        <w:rPr>
          <w:rFonts w:hint="eastAsia"/>
          <w:szCs w:val="24"/>
        </w:rPr>
        <w:t>考试内容：</w:t>
      </w:r>
      <w:r w:rsidR="006262CA">
        <w:rPr>
          <w:rFonts w:hint="eastAsia"/>
          <w:szCs w:val="24"/>
        </w:rPr>
        <w:fldChar w:fldCharType="begin"/>
      </w:r>
      <w:r>
        <w:rPr>
          <w:rFonts w:hint="eastAsia"/>
          <w:szCs w:val="24"/>
        </w:rPr>
        <w:instrText xml:space="preserve"> = 1 \* GB3 \* MERGEFORMAT </w:instrText>
      </w:r>
      <w:r w:rsidR="006262CA">
        <w:rPr>
          <w:rFonts w:hint="eastAsia"/>
          <w:szCs w:val="24"/>
        </w:rPr>
        <w:fldChar w:fldCharType="separate"/>
      </w:r>
      <w:r>
        <w:rPr>
          <w:szCs w:val="24"/>
        </w:rPr>
        <w:t>①</w:t>
      </w:r>
      <w:r w:rsidR="006262CA">
        <w:rPr>
          <w:rFonts w:hint="eastAsia"/>
          <w:szCs w:val="24"/>
        </w:rPr>
        <w:fldChar w:fldCharType="end"/>
      </w:r>
      <w:r>
        <w:rPr>
          <w:rFonts w:hint="eastAsia"/>
          <w:szCs w:val="24"/>
        </w:rPr>
        <w:t>主要国际贸易理论</w:t>
      </w:r>
      <w:r>
        <w:rPr>
          <w:rFonts w:hint="eastAsia"/>
          <w:szCs w:val="24"/>
        </w:rPr>
        <w:t xml:space="preserve">  </w:t>
      </w:r>
      <w:r w:rsidR="006262CA">
        <w:rPr>
          <w:rFonts w:hint="eastAsia"/>
          <w:szCs w:val="24"/>
        </w:rPr>
        <w:fldChar w:fldCharType="begin"/>
      </w:r>
      <w:r>
        <w:rPr>
          <w:rFonts w:hint="eastAsia"/>
          <w:szCs w:val="24"/>
        </w:rPr>
        <w:instrText xml:space="preserve"> = 2 \* GB3 \* MERGEFORMAT </w:instrText>
      </w:r>
      <w:r w:rsidR="006262CA">
        <w:rPr>
          <w:rFonts w:hint="eastAsia"/>
          <w:szCs w:val="24"/>
        </w:rPr>
        <w:fldChar w:fldCharType="separate"/>
      </w:r>
      <w:r>
        <w:rPr>
          <w:szCs w:val="24"/>
        </w:rPr>
        <w:t>②</w:t>
      </w:r>
      <w:r w:rsidR="006262CA">
        <w:rPr>
          <w:rFonts w:hint="eastAsia"/>
          <w:szCs w:val="24"/>
        </w:rPr>
        <w:fldChar w:fldCharType="end"/>
      </w:r>
      <w:r>
        <w:rPr>
          <w:rFonts w:hint="eastAsia"/>
          <w:szCs w:val="24"/>
        </w:rPr>
        <w:t>汇率标价法</w:t>
      </w:r>
      <w:r>
        <w:rPr>
          <w:rFonts w:hint="eastAsia"/>
          <w:szCs w:val="24"/>
        </w:rPr>
        <w:t xml:space="preserve"> </w:t>
      </w:r>
      <w:r w:rsidR="006262CA">
        <w:rPr>
          <w:rFonts w:hint="eastAsia"/>
          <w:szCs w:val="24"/>
        </w:rPr>
        <w:fldChar w:fldCharType="begin"/>
      </w:r>
      <w:r>
        <w:rPr>
          <w:rFonts w:hint="eastAsia"/>
          <w:szCs w:val="24"/>
        </w:rPr>
        <w:instrText xml:space="preserve"> = 3 \* GB3 \* MERGEFORMAT </w:instrText>
      </w:r>
      <w:r w:rsidR="006262CA">
        <w:rPr>
          <w:rFonts w:hint="eastAsia"/>
          <w:szCs w:val="24"/>
        </w:rPr>
        <w:fldChar w:fldCharType="separate"/>
      </w:r>
      <w:r>
        <w:rPr>
          <w:szCs w:val="24"/>
        </w:rPr>
        <w:t>③</w:t>
      </w:r>
      <w:r w:rsidR="006262CA">
        <w:rPr>
          <w:rFonts w:hint="eastAsia"/>
          <w:szCs w:val="24"/>
        </w:rPr>
        <w:fldChar w:fldCharType="end"/>
      </w:r>
      <w:r>
        <w:rPr>
          <w:rFonts w:hint="eastAsia"/>
          <w:szCs w:val="24"/>
        </w:rPr>
        <w:t>国际收支平衡表</w:t>
      </w:r>
    </w:p>
    <w:p w:rsidR="006262CA" w:rsidRDefault="00AD7B87">
      <w:pPr>
        <w:numPr>
          <w:ilvl w:val="0"/>
          <w:numId w:val="28"/>
        </w:numPr>
        <w:spacing w:after="0" w:line="240" w:lineRule="auto"/>
        <w:jc w:val="both"/>
        <w:rPr>
          <w:szCs w:val="24"/>
        </w:rPr>
      </w:pPr>
      <w:r>
        <w:rPr>
          <w:rFonts w:hint="eastAsia"/>
          <w:szCs w:val="24"/>
        </w:rPr>
        <w:t>考试要求：</w:t>
      </w:r>
      <w:r>
        <w:rPr>
          <w:rFonts w:hint="eastAsia"/>
          <w:sz w:val="24"/>
          <w:szCs w:val="24"/>
        </w:rPr>
        <w:t>⑴识记：直接标价法、间接标价法</w:t>
      </w:r>
      <w:r>
        <w:rPr>
          <w:rFonts w:hint="eastAsia"/>
          <w:sz w:val="24"/>
          <w:szCs w:val="24"/>
        </w:rPr>
        <w:t xml:space="preserve"> </w:t>
      </w:r>
      <w:r>
        <w:rPr>
          <w:rFonts w:hint="eastAsia"/>
          <w:sz w:val="24"/>
          <w:szCs w:val="24"/>
        </w:rPr>
        <w:t>⑵领会：国际收支平衡表</w:t>
      </w:r>
    </w:p>
    <w:p w:rsidR="006262CA" w:rsidRDefault="006262CA">
      <w:pPr>
        <w:spacing w:after="0" w:line="360" w:lineRule="auto"/>
        <w:rPr>
          <w:rFonts w:ascii="宋体" w:hAnsi="宋体" w:cs="宋体"/>
          <w:szCs w:val="24"/>
        </w:rPr>
      </w:pPr>
    </w:p>
    <w:p w:rsidR="006262CA" w:rsidRDefault="00AD7B87">
      <w:pPr>
        <w:spacing w:after="0" w:line="360" w:lineRule="auto"/>
        <w:rPr>
          <w:rFonts w:ascii="黑体" w:eastAsia="黑体"/>
          <w:b/>
          <w:bCs/>
          <w:sz w:val="24"/>
          <w:szCs w:val="24"/>
        </w:rPr>
      </w:pPr>
      <w:r>
        <w:rPr>
          <w:rFonts w:ascii="黑体" w:eastAsia="黑体" w:hint="eastAsia"/>
          <w:b/>
          <w:bCs/>
          <w:sz w:val="24"/>
          <w:szCs w:val="24"/>
        </w:rPr>
        <w:t>四、教材与主要参考资料</w:t>
      </w:r>
    </w:p>
    <w:p w:rsidR="006262CA" w:rsidRDefault="00AD7B87">
      <w:pPr>
        <w:spacing w:after="0" w:line="360" w:lineRule="auto"/>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教材：马工程教材《西方经济学》（下册）</w:t>
      </w:r>
    </w:p>
    <w:p w:rsidR="006262CA" w:rsidRDefault="006262CA">
      <w:pPr>
        <w:spacing w:after="0" w:line="240" w:lineRule="auto"/>
        <w:jc w:val="both"/>
        <w:rPr>
          <w:rFonts w:ascii="宋体" w:hAnsi="宋体"/>
          <w:bCs/>
          <w:sz w:val="24"/>
          <w:szCs w:val="24"/>
        </w:rPr>
      </w:pPr>
    </w:p>
    <w:p w:rsidR="006262CA" w:rsidRDefault="00AD7B87">
      <w:pPr>
        <w:spacing w:after="0" w:line="240" w:lineRule="auto"/>
        <w:jc w:val="both"/>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w:t>
      </w:r>
    </w:p>
    <w:p w:rsidR="006262CA" w:rsidRDefault="00AD7B87">
      <w:pPr>
        <w:spacing w:after="0" w:line="240" w:lineRule="auto"/>
        <w:jc w:val="both"/>
        <w:rPr>
          <w:rFonts w:ascii="宋体" w:hAnsi="宋体" w:cs="宋体"/>
          <w:sz w:val="24"/>
          <w:szCs w:val="24"/>
        </w:rPr>
      </w:pPr>
      <w:r>
        <w:rPr>
          <w:rFonts w:ascii="宋体" w:hAnsi="宋体" w:cs="宋体" w:hint="eastAsia"/>
          <w:bCs/>
          <w:sz w:val="24"/>
          <w:szCs w:val="24"/>
        </w:rPr>
        <w:t>（</w:t>
      </w:r>
      <w:r>
        <w:rPr>
          <w:rFonts w:ascii="宋体" w:hAnsi="宋体" w:cs="宋体" w:hint="eastAsia"/>
          <w:sz w:val="24"/>
          <w:szCs w:val="24"/>
        </w:rPr>
        <w:t>1</w:t>
      </w:r>
      <w:r>
        <w:rPr>
          <w:rFonts w:ascii="宋体" w:hAnsi="宋体" w:cs="宋体" w:hint="eastAsia"/>
          <w:sz w:val="24"/>
          <w:szCs w:val="24"/>
        </w:rPr>
        <w:t>）</w:t>
      </w:r>
      <w:proofErr w:type="gramStart"/>
      <w:r>
        <w:rPr>
          <w:rFonts w:ascii="宋体" w:hAnsi="宋体" w:cs="宋体" w:hint="eastAsia"/>
          <w:sz w:val="24"/>
          <w:szCs w:val="24"/>
        </w:rPr>
        <w:t>凯</w:t>
      </w:r>
      <w:proofErr w:type="gramEnd"/>
      <w:r>
        <w:rPr>
          <w:rFonts w:ascii="宋体" w:hAnsi="宋体" w:cs="宋体" w:hint="eastAsia"/>
          <w:sz w:val="24"/>
          <w:szCs w:val="24"/>
        </w:rPr>
        <w:t>恩斯．《就业、利息和货币通论》（重译本）商务印书馆，</w:t>
      </w:r>
      <w:r>
        <w:rPr>
          <w:rFonts w:ascii="宋体" w:hAnsi="宋体" w:cs="宋体" w:hint="eastAsia"/>
          <w:sz w:val="24"/>
          <w:szCs w:val="24"/>
        </w:rPr>
        <w:t xml:space="preserve">2015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sidR="006262CA">
        <w:rPr>
          <w:rFonts w:ascii="宋体" w:hAnsi="宋体" w:cs="宋体" w:hint="eastAsia"/>
          <w:sz w:val="24"/>
          <w:szCs w:val="24"/>
        </w:rPr>
        <w:fldChar w:fldCharType="begin"/>
      </w:r>
      <w:r>
        <w:rPr>
          <w:rFonts w:ascii="宋体" w:hAnsi="宋体" w:cs="宋体" w:hint="eastAsia"/>
          <w:sz w:val="24"/>
          <w:szCs w:val="24"/>
        </w:rPr>
        <w:instrText xml:space="preserve"> = 2 \* GB2 \* MERGEF</w:instrText>
      </w:r>
      <w:r>
        <w:rPr>
          <w:rFonts w:ascii="宋体" w:hAnsi="宋体" w:cs="宋体" w:hint="eastAsia"/>
          <w:sz w:val="24"/>
          <w:szCs w:val="24"/>
        </w:rPr>
        <w:instrText xml:space="preserve">ORMAT </w:instrText>
      </w:r>
      <w:r w:rsidR="006262CA">
        <w:rPr>
          <w:rFonts w:ascii="宋体" w:hAnsi="宋体" w:cs="宋体" w:hint="eastAsia"/>
          <w:sz w:val="24"/>
          <w:szCs w:val="24"/>
        </w:rPr>
        <w:fldChar w:fldCharType="separate"/>
      </w:r>
      <w:r>
        <w:rPr>
          <w:rFonts w:ascii="宋体" w:hAnsi="宋体" w:cs="宋体" w:hint="eastAsia"/>
          <w:sz w:val="24"/>
          <w:szCs w:val="24"/>
        </w:rPr>
        <w:t>⑵</w:t>
      </w:r>
      <w:r w:rsidR="006262CA">
        <w:rPr>
          <w:rFonts w:ascii="宋体" w:hAnsi="宋体" w:cs="宋体" w:hint="eastAsia"/>
          <w:sz w:val="24"/>
          <w:szCs w:val="24"/>
        </w:rPr>
        <w:fldChar w:fldCharType="end"/>
      </w:r>
      <w:r>
        <w:rPr>
          <w:rFonts w:ascii="宋体" w:hAnsi="宋体" w:cs="宋体" w:hint="eastAsia"/>
          <w:sz w:val="24"/>
          <w:szCs w:val="24"/>
        </w:rPr>
        <w:t>多恩布什、费希尔．《宏观经济学》中国人民大学出版社，</w:t>
      </w:r>
      <w:r>
        <w:rPr>
          <w:rFonts w:ascii="宋体" w:hAnsi="宋体" w:cs="宋体" w:hint="eastAsia"/>
          <w:sz w:val="24"/>
          <w:szCs w:val="24"/>
        </w:rPr>
        <w:t>2016</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sidR="006262CA">
        <w:rPr>
          <w:rFonts w:ascii="宋体" w:hAnsi="宋体" w:cs="宋体" w:hint="eastAsia"/>
          <w:sz w:val="24"/>
          <w:szCs w:val="24"/>
        </w:rPr>
        <w:fldChar w:fldCharType="begin"/>
      </w:r>
      <w:r>
        <w:rPr>
          <w:rFonts w:ascii="宋体" w:hAnsi="宋体" w:cs="宋体" w:hint="eastAsia"/>
          <w:sz w:val="24"/>
          <w:szCs w:val="24"/>
        </w:rPr>
        <w:instrText xml:space="preserve"> = 3 \* GB2 \* MERGEFORMAT </w:instrText>
      </w:r>
      <w:r w:rsidR="006262CA">
        <w:rPr>
          <w:rFonts w:ascii="宋体" w:hAnsi="宋体" w:cs="宋体" w:hint="eastAsia"/>
          <w:sz w:val="24"/>
          <w:szCs w:val="24"/>
        </w:rPr>
        <w:fldChar w:fldCharType="separate"/>
      </w:r>
      <w:r>
        <w:rPr>
          <w:rFonts w:ascii="宋体" w:hAnsi="宋体" w:cs="宋体" w:hint="eastAsia"/>
          <w:sz w:val="24"/>
          <w:szCs w:val="24"/>
        </w:rPr>
        <w:t>⑶</w:t>
      </w:r>
      <w:r w:rsidR="006262CA">
        <w:rPr>
          <w:rFonts w:ascii="宋体" w:hAnsi="宋体" w:cs="宋体" w:hint="eastAsia"/>
          <w:sz w:val="24"/>
          <w:szCs w:val="24"/>
        </w:rPr>
        <w:fldChar w:fldCharType="end"/>
      </w:r>
      <w:proofErr w:type="gramStart"/>
      <w:r>
        <w:rPr>
          <w:rFonts w:ascii="宋体" w:hAnsi="宋体" w:cs="宋体" w:hint="eastAsia"/>
          <w:sz w:val="24"/>
          <w:szCs w:val="24"/>
        </w:rPr>
        <w:t>曼</w:t>
      </w:r>
      <w:proofErr w:type="gramEnd"/>
      <w:r>
        <w:rPr>
          <w:rFonts w:ascii="宋体" w:hAnsi="宋体" w:cs="宋体" w:hint="eastAsia"/>
          <w:sz w:val="24"/>
          <w:szCs w:val="24"/>
        </w:rPr>
        <w:t>昆．《宏观经济学》（第四版）中国人民大学出版社，</w:t>
      </w:r>
      <w:r>
        <w:rPr>
          <w:rFonts w:ascii="宋体" w:hAnsi="宋体" w:cs="宋体" w:hint="eastAsia"/>
          <w:sz w:val="24"/>
          <w:szCs w:val="24"/>
        </w:rPr>
        <w:t xml:space="preserve">2016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sidR="006262CA">
        <w:rPr>
          <w:rFonts w:ascii="宋体" w:hAnsi="宋体" w:cs="宋体" w:hint="eastAsia"/>
          <w:sz w:val="24"/>
          <w:szCs w:val="24"/>
        </w:rPr>
        <w:fldChar w:fldCharType="begin"/>
      </w:r>
      <w:r>
        <w:rPr>
          <w:rFonts w:ascii="宋体" w:hAnsi="宋体" w:cs="宋体" w:hint="eastAsia"/>
          <w:sz w:val="24"/>
          <w:szCs w:val="24"/>
        </w:rPr>
        <w:instrText xml:space="preserve"> = 4 \* GB2 \* MERGEFORMAT </w:instrText>
      </w:r>
      <w:r w:rsidR="006262CA">
        <w:rPr>
          <w:rFonts w:ascii="宋体" w:hAnsi="宋体" w:cs="宋体" w:hint="eastAsia"/>
          <w:sz w:val="24"/>
          <w:szCs w:val="24"/>
        </w:rPr>
        <w:fldChar w:fldCharType="separate"/>
      </w:r>
      <w:r>
        <w:rPr>
          <w:rFonts w:ascii="宋体" w:hAnsi="宋体" w:cs="宋体" w:hint="eastAsia"/>
          <w:sz w:val="24"/>
          <w:szCs w:val="24"/>
        </w:rPr>
        <w:t>⑷</w:t>
      </w:r>
      <w:r w:rsidR="006262CA">
        <w:rPr>
          <w:rFonts w:ascii="宋体" w:hAnsi="宋体" w:cs="宋体" w:hint="eastAsia"/>
          <w:sz w:val="24"/>
          <w:szCs w:val="24"/>
        </w:rPr>
        <w:fldChar w:fldCharType="end"/>
      </w:r>
      <w:r>
        <w:rPr>
          <w:rFonts w:ascii="宋体" w:hAnsi="宋体" w:cs="宋体" w:hint="eastAsia"/>
          <w:sz w:val="24"/>
          <w:szCs w:val="24"/>
        </w:rPr>
        <w:t>萨缪尔森、诺德豪斯．《经济学》（第十七版）人民邮电出版社，</w:t>
      </w:r>
      <w:r>
        <w:rPr>
          <w:rFonts w:ascii="宋体" w:hAnsi="宋体" w:cs="宋体" w:hint="eastAsia"/>
          <w:sz w:val="24"/>
          <w:szCs w:val="24"/>
        </w:rPr>
        <w:t xml:space="preserve">2017 </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sidR="006262CA">
        <w:rPr>
          <w:rFonts w:ascii="宋体" w:hAnsi="宋体" w:cs="宋体" w:hint="eastAsia"/>
          <w:sz w:val="24"/>
          <w:szCs w:val="24"/>
        </w:rPr>
        <w:fldChar w:fldCharType="begin"/>
      </w:r>
      <w:r>
        <w:rPr>
          <w:rFonts w:ascii="宋体" w:hAnsi="宋体" w:cs="宋体" w:hint="eastAsia"/>
          <w:sz w:val="24"/>
          <w:szCs w:val="24"/>
        </w:rPr>
        <w:instrText xml:space="preserve"> = 5 \* GB2 \* MERGEFORMAT </w:instrText>
      </w:r>
      <w:r w:rsidR="006262CA">
        <w:rPr>
          <w:rFonts w:ascii="宋体" w:hAnsi="宋体" w:cs="宋体" w:hint="eastAsia"/>
          <w:sz w:val="24"/>
          <w:szCs w:val="24"/>
        </w:rPr>
        <w:fldChar w:fldCharType="separate"/>
      </w:r>
      <w:r>
        <w:rPr>
          <w:rFonts w:ascii="宋体" w:hAnsi="宋体" w:cs="宋体" w:hint="eastAsia"/>
          <w:sz w:val="24"/>
          <w:szCs w:val="24"/>
        </w:rPr>
        <w:t>⑸</w:t>
      </w:r>
      <w:r w:rsidR="006262CA">
        <w:rPr>
          <w:rFonts w:ascii="宋体" w:hAnsi="宋体" w:cs="宋体" w:hint="eastAsia"/>
          <w:sz w:val="24"/>
          <w:szCs w:val="24"/>
        </w:rPr>
        <w:fldChar w:fldCharType="end"/>
      </w:r>
      <w:r>
        <w:rPr>
          <w:rFonts w:ascii="宋体" w:hAnsi="宋体" w:cs="宋体" w:hint="eastAsia"/>
          <w:sz w:val="24"/>
          <w:szCs w:val="24"/>
        </w:rPr>
        <w:t>斯蒂格利茨．《经济学》中国人民大学出版社，</w:t>
      </w:r>
      <w:r>
        <w:rPr>
          <w:rFonts w:ascii="宋体" w:hAnsi="宋体" w:cs="宋体" w:hint="eastAsia"/>
          <w:sz w:val="24"/>
          <w:szCs w:val="24"/>
        </w:rPr>
        <w:t>2016</w:t>
      </w:r>
    </w:p>
    <w:p w:rsidR="006262CA" w:rsidRDefault="006262CA">
      <w:pPr>
        <w:spacing w:after="0" w:line="240" w:lineRule="auto"/>
        <w:jc w:val="both"/>
        <w:rPr>
          <w:rFonts w:ascii="宋体" w:hAnsi="宋体" w:cs="宋体"/>
          <w:sz w:val="24"/>
          <w:szCs w:val="24"/>
        </w:rPr>
      </w:pP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课外学习资源</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）经济半小时，网上的精品课件等。</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）其他高校的《西方经济学》精品课程的相关讲义、课件及视频资料。</w:t>
      </w:r>
    </w:p>
    <w:p w:rsidR="006262CA" w:rsidRDefault="00AD7B87">
      <w:pPr>
        <w:spacing w:after="0" w:line="360" w:lineRule="auto"/>
        <w:rPr>
          <w:rFonts w:ascii="宋体" w:hAnsi="宋体"/>
          <w:b/>
          <w:szCs w:val="21"/>
        </w:rPr>
      </w:pPr>
      <w:r>
        <w:rPr>
          <w:rFonts w:ascii="黑体" w:eastAsia="黑体" w:hint="eastAsia"/>
          <w:b/>
          <w:bCs/>
          <w:sz w:val="24"/>
          <w:szCs w:val="24"/>
        </w:rPr>
        <w:t>五、</w:t>
      </w:r>
      <w:r>
        <w:rPr>
          <w:rFonts w:ascii="宋体" w:hAnsi="宋体" w:hint="eastAsia"/>
          <w:b/>
          <w:szCs w:val="21"/>
        </w:rPr>
        <w:t>考试参考题型及分值</w:t>
      </w:r>
    </w:p>
    <w:p w:rsidR="006262CA" w:rsidRDefault="006262CA">
      <w:pPr>
        <w:spacing w:after="0" w:line="360" w:lineRule="auto"/>
        <w:rPr>
          <w:rFonts w:ascii="宋体" w:hAnsi="宋体"/>
          <w:b/>
          <w:szCs w:val="21"/>
        </w:rPr>
      </w:pPr>
    </w:p>
    <w:tbl>
      <w:tblPr>
        <w:tblW w:w="85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19"/>
        <w:gridCol w:w="3095"/>
        <w:gridCol w:w="2426"/>
      </w:tblGrid>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lastRenderedPageBreak/>
              <w:t>考试题型</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分值</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题量</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单项选择</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30</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15</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名词解释</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12</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4</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判断</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简答</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18</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3</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计算</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20</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2</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论述</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1</w:t>
            </w:r>
          </w:p>
        </w:tc>
      </w:tr>
      <w:tr w:rsidR="006262CA">
        <w:tc>
          <w:tcPr>
            <w:tcW w:w="3019" w:type="dxa"/>
          </w:tcPr>
          <w:p w:rsidR="006262CA" w:rsidRDefault="00AD7B87">
            <w:pPr>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snapToGrid w:val="0"/>
              <w:spacing w:after="0" w:line="460" w:lineRule="exact"/>
              <w:jc w:val="center"/>
              <w:rPr>
                <w:rFonts w:ascii="宋体" w:hAnsi="宋体"/>
                <w:szCs w:val="21"/>
              </w:rPr>
            </w:pPr>
            <w:r>
              <w:rPr>
                <w:rFonts w:ascii="宋体" w:hAnsi="宋体" w:hint="eastAsia"/>
                <w:szCs w:val="21"/>
              </w:rPr>
              <w:t>100</w:t>
            </w:r>
          </w:p>
        </w:tc>
        <w:tc>
          <w:tcPr>
            <w:tcW w:w="2426" w:type="dxa"/>
          </w:tcPr>
          <w:p w:rsidR="006262CA" w:rsidRDefault="00AD7B87">
            <w:pPr>
              <w:snapToGrid w:val="0"/>
              <w:spacing w:after="0" w:line="460" w:lineRule="exact"/>
              <w:jc w:val="center"/>
              <w:rPr>
                <w:rFonts w:ascii="宋体" w:hAnsi="宋体"/>
                <w:szCs w:val="21"/>
              </w:rPr>
            </w:pPr>
            <w:r>
              <w:rPr>
                <w:rFonts w:ascii="宋体" w:hAnsi="宋体" w:hint="eastAsia"/>
                <w:szCs w:val="21"/>
              </w:rPr>
              <w:t>35</w:t>
            </w:r>
          </w:p>
        </w:tc>
      </w:tr>
    </w:tbl>
    <w:p w:rsidR="006262CA" w:rsidRDefault="00AD7B87">
      <w:pPr>
        <w:widowControl/>
        <w:shd w:val="clear" w:color="auto" w:fill="FFFFFF"/>
        <w:adjustRightInd w:val="0"/>
        <w:snapToGrid w:val="0"/>
        <w:spacing w:before="100" w:beforeAutospacing="1" w:after="0" w:line="480" w:lineRule="exact"/>
        <w:ind w:firstLine="4440"/>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编写人（课程负责人）：廖颖</w:t>
      </w:r>
    </w:p>
    <w:p w:rsidR="00377692" w:rsidRPr="00377692" w:rsidRDefault="00AD7B87" w:rsidP="00377692">
      <w:pPr>
        <w:widowControl/>
        <w:shd w:val="clear" w:color="auto" w:fill="FFFFFF"/>
        <w:adjustRightInd w:val="0"/>
        <w:snapToGrid w:val="0"/>
        <w:spacing w:line="480" w:lineRule="exact"/>
        <w:ind w:firstLineChars="1850" w:firstLine="4440"/>
        <w:jc w:val="center"/>
        <w:rPr>
          <w:rFonts w:ascii="宋体" w:hAnsi="宋体" w:cs="宋体"/>
          <w:color w:val="FF0000"/>
          <w:kern w:val="0"/>
          <w:sz w:val="24"/>
          <w:shd w:val="clear" w:color="auto" w:fill="FFFFFF"/>
        </w:rPr>
      </w:pPr>
      <w:r>
        <w:rPr>
          <w:rFonts w:ascii="宋体" w:hAnsi="宋体" w:cs="宋体" w:hint="eastAsia"/>
          <w:bCs/>
          <w:color w:val="000000"/>
          <w:kern w:val="0"/>
          <w:sz w:val="24"/>
          <w:szCs w:val="24"/>
        </w:rPr>
        <w:t xml:space="preserve">   </w:t>
      </w:r>
      <w:r w:rsidR="00377692">
        <w:rPr>
          <w:rFonts w:ascii="宋体" w:hAnsi="宋体" w:cs="宋体" w:hint="eastAsia"/>
          <w:bCs/>
          <w:color w:val="000000"/>
          <w:kern w:val="0"/>
          <w:sz w:val="24"/>
          <w:szCs w:val="24"/>
        </w:rPr>
        <w:t xml:space="preserve">     </w:t>
      </w:r>
      <w:r w:rsidR="00377692" w:rsidRPr="00377692">
        <w:rPr>
          <w:rFonts w:ascii="宋体" w:hAnsi="宋体" w:cs="宋体" w:hint="eastAsia"/>
          <w:bCs/>
          <w:color w:val="FF0000"/>
          <w:kern w:val="0"/>
          <w:sz w:val="24"/>
          <w:shd w:val="clear" w:color="auto" w:fill="FFFFFF"/>
        </w:rPr>
        <w:t>审核人（专业负责人）：廖颖</w:t>
      </w:r>
    </w:p>
    <w:p w:rsidR="00377692" w:rsidRPr="00377692" w:rsidRDefault="00377692" w:rsidP="00377692">
      <w:pPr>
        <w:widowControl/>
        <w:shd w:val="clear" w:color="auto" w:fill="FFFFFF"/>
        <w:adjustRightInd w:val="0"/>
        <w:snapToGrid w:val="0"/>
        <w:spacing w:line="480" w:lineRule="exact"/>
        <w:ind w:firstLineChars="1800" w:firstLine="4320"/>
        <w:jc w:val="center"/>
        <w:rPr>
          <w:rFonts w:ascii="宋体" w:hAnsi="宋体" w:cs="宋体"/>
          <w:bCs/>
          <w:color w:val="FF0000"/>
          <w:kern w:val="0"/>
          <w:sz w:val="24"/>
          <w:shd w:val="clear" w:color="auto" w:fill="FFFFFF"/>
        </w:rPr>
      </w:pPr>
      <w:r w:rsidRPr="00377692">
        <w:rPr>
          <w:rFonts w:ascii="宋体" w:hAnsi="宋体" w:cs="宋体" w:hint="eastAsia"/>
          <w:bCs/>
          <w:color w:val="FF0000"/>
          <w:kern w:val="0"/>
          <w:sz w:val="24"/>
          <w:shd w:val="clear" w:color="auto" w:fill="FFFFFF"/>
        </w:rPr>
        <w:t xml:space="preserve">     审定人（二级学院院长）：刘天祥</w:t>
      </w:r>
    </w:p>
    <w:p w:rsidR="006262CA" w:rsidRDefault="00AD7B87" w:rsidP="00377692">
      <w:pPr>
        <w:widowControl/>
        <w:shd w:val="clear" w:color="auto" w:fill="FFFFFF"/>
        <w:adjustRightInd w:val="0"/>
        <w:snapToGrid w:val="0"/>
        <w:spacing w:before="100" w:beforeAutospacing="1" w:after="0" w:line="480" w:lineRule="exact"/>
        <w:ind w:firstLineChars="1850" w:firstLine="4440"/>
        <w:jc w:val="center"/>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 xml:space="preserve">2019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0</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0</w:t>
      </w:r>
      <w:r>
        <w:rPr>
          <w:rFonts w:ascii="宋体" w:hAnsi="宋体" w:cs="宋体" w:hint="eastAsia"/>
          <w:sz w:val="24"/>
          <w:szCs w:val="24"/>
        </w:rPr>
        <w:t>8</w:t>
      </w:r>
      <w:r>
        <w:rPr>
          <w:rFonts w:ascii="宋体" w:hAnsi="宋体" w:cs="宋体" w:hint="eastAsia"/>
          <w:sz w:val="24"/>
          <w:szCs w:val="24"/>
        </w:rPr>
        <w:t>日</w:t>
      </w:r>
    </w:p>
    <w:p w:rsidR="006262CA" w:rsidRDefault="006262CA">
      <w:pPr>
        <w:spacing w:after="0" w:line="240" w:lineRule="auto"/>
        <w:jc w:val="both"/>
        <w:rPr>
          <w:szCs w:val="24"/>
        </w:rPr>
      </w:pPr>
    </w:p>
    <w:p w:rsidR="006262CA" w:rsidRDefault="006262CA">
      <w:pPr>
        <w:spacing w:after="0" w:line="240" w:lineRule="auto"/>
        <w:jc w:val="both"/>
        <w:rPr>
          <w:szCs w:val="24"/>
        </w:rPr>
      </w:pPr>
    </w:p>
    <w:p w:rsidR="006262CA" w:rsidRDefault="006262CA">
      <w:pPr>
        <w:spacing w:after="0" w:line="240" w:lineRule="auto"/>
        <w:jc w:val="both"/>
        <w:rPr>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pPr>
      <w:bookmarkStart w:id="139" w:name="_Toc11610693"/>
      <w:bookmarkStart w:id="140" w:name="_Toc11611024"/>
      <w:bookmarkStart w:id="141" w:name="_Toc11611575"/>
      <w:bookmarkStart w:id="142" w:name="_Toc11612399"/>
      <w:bookmarkStart w:id="143" w:name="_Toc11615517"/>
      <w:r>
        <w:lastRenderedPageBreak/>
        <w:t>《</w:t>
      </w:r>
      <w:r>
        <w:rPr>
          <w:rFonts w:cs="Calibri"/>
        </w:rPr>
        <w:t> </w:t>
      </w:r>
      <w:r>
        <w:rPr>
          <w:rFonts w:hint="eastAsia"/>
        </w:rPr>
        <w:t>市场营销</w:t>
      </w:r>
      <w:r>
        <w:rPr>
          <w:rFonts w:cs="Calibri" w:hint="eastAsia"/>
        </w:rPr>
        <w:t>学概论</w:t>
      </w:r>
      <w:r>
        <w:t>》课程教学大纲</w:t>
      </w:r>
      <w:bookmarkEnd w:id="139"/>
      <w:bookmarkEnd w:id="140"/>
      <w:bookmarkEnd w:id="141"/>
      <w:bookmarkEnd w:id="142"/>
      <w:bookmarkEnd w:id="143"/>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eastAsia="黑体" w:cs="Calibri"/>
          <w:color w:val="000000"/>
          <w:sz w:val="24"/>
          <w:szCs w:val="24"/>
        </w:rPr>
        <w:t>  </w:t>
      </w:r>
      <w:r>
        <w:rPr>
          <w:rFonts w:ascii="黑体" w:eastAsia="黑体" w:hAnsi="黑体" w:cs="黑体" w:hint="eastAsia"/>
          <w:color w:val="000000"/>
          <w:sz w:val="24"/>
          <w:szCs w:val="24"/>
        </w:rPr>
        <w:t>J315094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课程名称：市场营销学概论</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Marketing</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3</w:t>
      </w:r>
    </w:p>
    <w:p w:rsidR="006262CA" w:rsidRDefault="00AD7B87">
      <w:pPr>
        <w:adjustRightInd w:val="0"/>
        <w:snapToGrid w:val="0"/>
        <w:spacing w:after="0" w:line="360" w:lineRule="auto"/>
      </w:pPr>
      <w:r>
        <w:rPr>
          <w:rFonts w:ascii="黑体" w:eastAsia="黑体" w:hAnsi="黑体" w:cs="黑体" w:hint="eastAsia"/>
          <w:color w:val="000000"/>
          <w:sz w:val="24"/>
          <w:szCs w:val="24"/>
        </w:rPr>
        <w:t>课程类型：学科专业基础课</w:t>
      </w:r>
    </w:p>
    <w:p w:rsidR="006262CA" w:rsidRDefault="00AD7B87">
      <w:pPr>
        <w:adjustRightInd w:val="0"/>
        <w:snapToGrid w:val="0"/>
        <w:spacing w:line="360" w:lineRule="auto"/>
      </w:pPr>
      <w:r>
        <w:rPr>
          <w:rFonts w:ascii="黑体" w:eastAsia="黑体" w:hAnsi="黑体" w:cs="黑体" w:hint="eastAsia"/>
          <w:color w:val="000000"/>
          <w:sz w:val="24"/>
          <w:szCs w:val="24"/>
        </w:rPr>
        <w:t>适用范围：会计学</w:t>
      </w:r>
      <w:r>
        <w:rPr>
          <w:rFonts w:hint="eastAsia"/>
        </w:rPr>
        <w:t xml:space="preserve"> </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rPr>
          <w:rFonts w:ascii="黑体" w:eastAsia="黑体" w:hAnsi="黑体" w:cs="黑体"/>
          <w:color w:val="000000"/>
          <w:sz w:val="24"/>
          <w:szCs w:val="24"/>
        </w:rPr>
      </w:pPr>
      <w:r>
        <w:rPr>
          <w:rFonts w:ascii="宋体" w:hAnsi="宋体" w:cs="宋体" w:hint="eastAsia"/>
          <w:kern w:val="0"/>
          <w:sz w:val="24"/>
          <w:szCs w:val="24"/>
        </w:rPr>
        <w:t>本课程是市场营销专业的专业基础核心课之一。本课程是教学计划中专业课程的前导课程，是专业课程重要的基础理论和思想方法。以它为基础派生的专业课有市场调查实务、国际贸易理论与实务、消费心理学、广告原理与实务、产品管理、销售管理、通路设计与管理等。</w:t>
      </w:r>
      <w:r>
        <w:rPr>
          <w:rFonts w:ascii="宋体" w:hAnsi="宋体" w:cs="宋体"/>
          <w:kern w:val="0"/>
          <w:sz w:val="24"/>
          <w:szCs w:val="24"/>
        </w:rPr>
        <w:t>市场营销学是一门建立在经济科学、行为科学和现代管理理论基础之上的应用科学。伴随着经济发展和企业经营管理需要而出现的《市场营销学》，</w:t>
      </w:r>
      <w:r>
        <w:rPr>
          <w:rFonts w:ascii="宋体" w:hAnsi="宋体" w:cs="宋体" w:hint="eastAsia"/>
          <w:kern w:val="0"/>
          <w:sz w:val="24"/>
          <w:szCs w:val="24"/>
        </w:rPr>
        <w:t>是</w:t>
      </w:r>
      <w:r>
        <w:rPr>
          <w:rFonts w:ascii="宋体" w:hAnsi="宋体" w:cs="宋体"/>
          <w:kern w:val="0"/>
          <w:sz w:val="24"/>
          <w:szCs w:val="24"/>
        </w:rPr>
        <w:t>发展最快的管理学科之一。市场营销不仅是当代企业在迅速变化的市场环境和日趋激烈竞争中求生存、求发展的管理利器，而且已逐渐成为我们这一代人的一种核心思维方式。在社会主义市场经济条件下，市场营销理论、方法和技巧，不仅广泛应用于企业和各种非营利组织，而且逐渐应用于社会经济生活的各个方面。面对全球经济和知识经济时代的全面挑战，市场营销的理论与实践正在不断创新，以适应新的、更为急剧变化的市</w:t>
      </w:r>
      <w:r>
        <w:rPr>
          <w:rFonts w:ascii="宋体" w:hAnsi="宋体" w:cs="宋体"/>
          <w:kern w:val="0"/>
          <w:sz w:val="24"/>
          <w:szCs w:val="24"/>
        </w:rPr>
        <w:t>场环境的要求。</w:t>
      </w:r>
    </w:p>
    <w:p w:rsidR="006262CA" w:rsidRDefault="006262CA">
      <w:pPr>
        <w:adjustRightInd w:val="0"/>
        <w:snapToGrid w:val="0"/>
        <w:spacing w:line="36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adjustRightInd w:val="0"/>
        <w:snapToGri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通过本课程学习，要求学生争取认识课程的性质、任务及其研究对象，全面了解课程体系、结构，对市场营销专业体系有一个系统的认识；牢固树立以顾客需求为中心的市场营销观念，并以此观念为指导去研究和解决市场营销的理论和实际问题；掌握学科的基本概念、原理和方法，包括国内外市场营销理论与实践的最新发展；紧密联系实际，把学科理论的学习融入到对经济活动实践的研究和认识之中，切实提高分析问题、解决问题的能力。真正掌握课程的核心内容，为之后的专业课程学习打好基础。</w:t>
      </w:r>
    </w:p>
    <w:p w:rsidR="006262CA" w:rsidRDefault="006262CA">
      <w:pPr>
        <w:adjustRightInd w:val="0"/>
        <w:snapToGrid w:val="0"/>
        <w:spacing w:line="36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（一）第一章</w:t>
      </w:r>
      <w:r>
        <w:rPr>
          <w:rFonts w:ascii="宋体" w:hAnsi="宋体" w:cs="宋体" w:hint="eastAsia"/>
          <w:color w:val="000000"/>
          <w:sz w:val="24"/>
          <w:szCs w:val="24"/>
        </w:rPr>
        <w:t xml:space="preserve"> </w:t>
      </w:r>
      <w:r>
        <w:rPr>
          <w:rFonts w:ascii="宋体" w:hAnsi="宋体" w:cs="宋体" w:hint="eastAsia"/>
          <w:color w:val="000000"/>
          <w:sz w:val="24"/>
          <w:szCs w:val="24"/>
        </w:rPr>
        <w:t>市场营销概论</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通过本章学习，理解为什么需要市场营销，如何学好市场营销</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了解市场营销学的核心概念、市场营销观念的演变等内容，为本课程的学习奠定基础。</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重点：学习市场营销学的方法、市场营销学的核心概念、市场营销管理过程、市场营销观念及其发展等</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难点：市场营销创新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学习市场营销学的意义与方法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一、学习和应用市场营销理论与方法是市场经济社会对社会组织或个人提出的客观要求</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二、学习市场营销理论与方法的态度及要求</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三、市场营销学教学中的角色定位与学习组织的形式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市场营销与市场营销管理过程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一、市场营销及相关概念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二、市场营销管理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三、市场营销管理过程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市场营销观念的演变及发展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一、市场营销观念的演变</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二、市场营销观念的深化和发展</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市场营销的创新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一、绿色营销</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二、关系营销</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三、个性化营销</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认识营销职业</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、市场营销职业的种种称呼。</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、这种职业首先在那些国家受到重视。它给个人和社会带来些什么。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、在我国人们如何认识这种职业，社会的进步是否需要这种职业。</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、从事这种职业有无特殊的知识和个性品质要求。</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、怎样理解市场营销的定义，试用营销的定义</w:t>
      </w:r>
      <w:r>
        <w:rPr>
          <w:rFonts w:ascii="宋体" w:hAnsi="宋体" w:cs="宋体" w:hint="eastAsia"/>
          <w:color w:val="000000"/>
          <w:sz w:val="24"/>
          <w:szCs w:val="24"/>
        </w:rPr>
        <w:t>诠释你自己人生目标应怎样实现。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、需求与需要有何差别。举例说明之。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、市场营销管理是一个什么样的过程，以某企业为例进行说明。</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、传统观念与现代观念的主要区别是什么，如何应用现代观念指导企业的营销工作。</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教学方法：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、试论市场营销的发展趋势。</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（二）第二章　市场营销环境与消费者购买行为分析</w:t>
      </w:r>
    </w:p>
    <w:p w:rsidR="006262CA" w:rsidRDefault="00AD7B87">
      <w:pPr>
        <w:tabs>
          <w:tab w:val="left" w:pos="2328"/>
        </w:tabs>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通过本章的学习，了解市场营销环境对市场营销管理的重要性，理解微观环境与宏观环境的主要构成，了解营销道德和社会责任，学会分析消费者、生产者市场的基本特点及影响该市场购买行为的主要因素，认识购买动机和行为，明确购</w:t>
      </w:r>
      <w:r>
        <w:rPr>
          <w:rFonts w:ascii="宋体" w:hAnsi="宋体" w:cs="宋体" w:hint="eastAsia"/>
          <w:color w:val="000000"/>
          <w:sz w:val="24"/>
          <w:szCs w:val="24"/>
        </w:rPr>
        <w:t>买决策的具体过程。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重点：市场营销环境的作用及构成要素、营销道德建设的必要性消费者、生产者购买行为、及其购买决策过程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难点：市场营销环境分析</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市场营销环境</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一、市场营销环境及对营销的作用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二、市场营销微观环境分析</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三、宏观环境分析</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营销道德与社会责任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一、营销道德</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二、营销道德建设</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消费者购买行为分析</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一、消费者行为模式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二、影响消费者行为的心理因素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三、影响消费者行为的社会因素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四、消费者购买行为过程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 xml:space="preserve">生产者购买行为分析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一、生产资料购买行为的特征</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二、生产者购买行为类型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三、生产者购买行为过程</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实地观察、接触消费者的实际感受，结合消费行为理论剖析消费者二至三种行为过程，说明其有可能受哪些心理活动的影响。</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、站在企业或你自己的角度，谈谈如何针对我国西部大开发的环境因素</w:t>
      </w:r>
      <w:r>
        <w:rPr>
          <w:rFonts w:ascii="宋体" w:hAnsi="宋体" w:cs="宋体" w:hint="eastAsia"/>
          <w:color w:val="000000"/>
          <w:sz w:val="24"/>
          <w:szCs w:val="24"/>
        </w:rPr>
        <w:t xml:space="preserve"> </w:t>
      </w:r>
      <w:r>
        <w:rPr>
          <w:rFonts w:ascii="宋体" w:hAnsi="宋体" w:cs="宋体" w:hint="eastAsia"/>
          <w:color w:val="000000"/>
          <w:sz w:val="24"/>
          <w:szCs w:val="24"/>
        </w:rPr>
        <w:t>“寻求机会，避免威胁”。</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、从道德营销和社会责任的角度，谈谈对我国年年“</w:t>
      </w:r>
      <w:r>
        <w:rPr>
          <w:rFonts w:ascii="宋体" w:hAnsi="宋体" w:cs="宋体" w:hint="eastAsia"/>
          <w:color w:val="000000"/>
          <w:sz w:val="24"/>
          <w:szCs w:val="24"/>
        </w:rPr>
        <w:t>3.15</w:t>
      </w:r>
      <w:r>
        <w:rPr>
          <w:rFonts w:ascii="宋体" w:hAnsi="宋体" w:cs="宋体" w:hint="eastAsia"/>
          <w:color w:val="000000"/>
          <w:sz w:val="24"/>
          <w:szCs w:val="24"/>
        </w:rPr>
        <w:t>”，天天“</w:t>
      </w:r>
      <w:r>
        <w:rPr>
          <w:rFonts w:ascii="宋体" w:hAnsi="宋体" w:cs="宋体" w:hint="eastAsia"/>
          <w:color w:val="000000"/>
          <w:sz w:val="24"/>
          <w:szCs w:val="24"/>
        </w:rPr>
        <w:t>3.15</w:t>
      </w:r>
      <w:r>
        <w:rPr>
          <w:rFonts w:ascii="宋体" w:hAnsi="宋体" w:cs="宋体" w:hint="eastAsia"/>
          <w:color w:val="000000"/>
          <w:sz w:val="24"/>
          <w:szCs w:val="24"/>
        </w:rPr>
        <w:t>”的看法。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、从消费者心理的角度看企业的“诚信效益”。</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、在西部开发过程中，应如何协调好资源利用和环境保护的关系？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第三章　</w:t>
      </w:r>
      <w:r>
        <w:rPr>
          <w:rFonts w:ascii="宋体" w:hAnsi="宋体" w:cs="宋体" w:hint="eastAsia"/>
          <w:color w:val="000000"/>
          <w:sz w:val="24"/>
          <w:szCs w:val="24"/>
        </w:rPr>
        <w:t>市场营销调查与预测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通过本章的学习，掌握市场调查与预测的基本方法及应用技术。学会运用这些方法与技术实际进行市场营销活动的调研。</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重点：市场营销调研的程序与调研设计技术、市场调研资料收集的方法与技术、市场调查信息处理的方法与技术。</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难点：市场调查信息处理的方法与技术。</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市场营销调查的组织程序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一、调查准备阶段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二、调查策划阶段</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三、调查的实施阶段</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四、追踪调查阶段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市场营销调查设计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一、探测性调查设计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二、描述性调查设计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三、因果性调查设计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资料收集的方法与技术</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一、第一手资料的收集方法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二、第二手资料的收集方法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三、抽样设计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四、测量技术</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五、调查问卷设计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调查信息处理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一、市场预测的基本方法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二、市场调查报告的基本模式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综合调查实训</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、市场调查一般有哪几个步骤来进行？</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、市场调查有哪几种方法？各方法利弊如何？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、市场调查问卷由哪几部分组成？在问卷设计中应注意哪些问题？</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、市场预测的常用方法有哪些？其适用范围如何？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第四章　企业市场营销战略</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了解企业战略计划的基本内容、掌握战略机会分析的基本方法及技术。学会运用进行战略投资组合分析方法对企业投资组合进行评价、了解市场营销战略发展的方式及掌握选择市场营销战略发展的方式意义。</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 xml:space="preserve">] </w:t>
      </w:r>
      <w:r>
        <w:rPr>
          <w:rFonts w:ascii="宋体" w:hAnsi="宋体" w:cs="宋体" w:hint="eastAsia"/>
          <w:color w:val="000000"/>
          <w:sz w:val="24"/>
          <w:szCs w:val="24"/>
        </w:rPr>
        <w:t>字串</w:t>
      </w:r>
      <w:r>
        <w:rPr>
          <w:rFonts w:ascii="宋体" w:hAnsi="宋体" w:cs="宋体" w:hint="eastAsia"/>
          <w:color w:val="000000"/>
          <w:sz w:val="24"/>
          <w:szCs w:val="24"/>
        </w:rPr>
        <w:t>6</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重点：企业战略机会的分析、战略投资组合分析、企业战略发展方式的选择。</w:t>
      </w:r>
      <w:r>
        <w:rPr>
          <w:rFonts w:ascii="宋体" w:hAnsi="宋体" w:cs="宋体" w:hint="eastAsia"/>
          <w:color w:val="000000"/>
          <w:sz w:val="24"/>
          <w:szCs w:val="24"/>
        </w:rPr>
        <w:t xml:space="preserve"> </w:t>
      </w:r>
      <w:r>
        <w:rPr>
          <w:rFonts w:ascii="宋体" w:hAnsi="宋体" w:cs="宋体" w:hint="eastAsia"/>
          <w:color w:val="000000"/>
          <w:sz w:val="24"/>
          <w:szCs w:val="24"/>
        </w:rPr>
        <w:t>字串</w:t>
      </w:r>
      <w:r>
        <w:rPr>
          <w:rFonts w:ascii="宋体" w:hAnsi="宋体" w:cs="宋体" w:hint="eastAsia"/>
          <w:color w:val="000000"/>
          <w:sz w:val="24"/>
          <w:szCs w:val="24"/>
        </w:rPr>
        <w:t>1</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难点：企业战略机会的分析。</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企业战略及战略机会</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一、企业战略的含义与特点</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二、企业战略的意义</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三、企业战略机会</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企业战略规划及内容</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一、规定企业任务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二、确定企业目标</w:t>
      </w:r>
      <w:r>
        <w:rPr>
          <w:rFonts w:ascii="宋体" w:hAnsi="宋体" w:cs="宋体" w:hint="eastAsia"/>
          <w:color w:val="000000"/>
          <w:sz w:val="24"/>
          <w:szCs w:val="24"/>
        </w:rPr>
        <w:t>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三、战</w:t>
      </w:r>
      <w:r>
        <w:rPr>
          <w:rFonts w:ascii="宋体" w:hAnsi="宋体" w:cs="宋体" w:hint="eastAsia"/>
          <w:color w:val="000000"/>
          <w:sz w:val="24"/>
          <w:szCs w:val="24"/>
        </w:rPr>
        <w:t>略业务单位的组合安排及评估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选择市场营销战略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一、稳定发展战略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二、发展战略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三、紧缩战略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四、抽资战略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绘制</w:t>
      </w:r>
      <w:r>
        <w:rPr>
          <w:rFonts w:ascii="宋体" w:hAnsi="宋体" w:cs="宋体" w:hint="eastAsia"/>
          <w:color w:val="000000"/>
          <w:sz w:val="24"/>
          <w:szCs w:val="24"/>
        </w:rPr>
        <w:t>SWOT</w:t>
      </w:r>
      <w:r>
        <w:rPr>
          <w:rFonts w:ascii="宋体" w:hAnsi="宋体" w:cs="宋体" w:hint="eastAsia"/>
          <w:color w:val="000000"/>
          <w:sz w:val="24"/>
          <w:szCs w:val="24"/>
        </w:rPr>
        <w:t>图</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、企业在战略发展的过程中总是会面临运用多元化增长策略带来的诸多矛盾和困</w:t>
      </w:r>
      <w:r>
        <w:rPr>
          <w:rFonts w:ascii="宋体" w:hAnsi="宋体" w:cs="宋体" w:hint="eastAsia"/>
          <w:color w:val="000000"/>
          <w:sz w:val="24"/>
          <w:szCs w:val="24"/>
        </w:rPr>
        <w:lastRenderedPageBreak/>
        <w:t>难，这些困难和问题是哪些？</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、在制定企业目标时应考虑哪些基本问题？</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、如何理解企业战略的重要性？</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第五章　目标市场营销策略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通过本章的学习，掌握细分市场和目标市场选择的基本要领，学会运用市场细分原理进行市场细分，并在此基础上能够进行目标市场选择和进行产品的市场定位。</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重点：市场细分原理、目标市场策略、市场定位的依据与方法。</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难点：市场定位。</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市场细分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一、市场细分概述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二、市场细分的客观依据及意义</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市场细分的标准和方法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一、市场细分的一般原则</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二、消费者市场细分的标准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三、产业市场细分的标准</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四、市场细分的一般方法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目标市场选择</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一、目标市场的概念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二、确定目标市场</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三、确定目标市场的原则</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四、目标市场策略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五、影响目标市场策略选择的因素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市场定位</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一、市场定位的概念与程序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二、市场定位策略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描述某产品目标市场特征</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、举例说明在市场营销实践中，市场细分的意义。</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、举例说明消费者市场细分的标准。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、分析企业可选择的三种目标市场策略。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、影响目标市场策略选择的因素。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、举例说明市场定位策略在市场营销实践中的应用。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第六章　产品策略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通过本章的学习，理解产品整体概念，掌握产品的组合决策，新产品开发决策，品牌与包装决策等基本内容，了解产品生命周期理论的应用。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产品的整体概念、产品组合、产品的市场生命周期、新产品开发、品牌与包装决策。</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难点：产品组合、新产品开发。</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 xml:space="preserve"> [</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产品与产品组合</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一、现代营销产品的概念</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二、产品组合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产品的市场生命周期</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一、产品市场生命周期各阶段的特点和策略</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二、判断企业产品市场生命周期的方法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三、产品市场生命周期的特殊表现形式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新产品开发</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一、新产品的概</w:t>
      </w:r>
      <w:r>
        <w:rPr>
          <w:rFonts w:ascii="宋体" w:hAnsi="宋体" w:cs="宋体" w:hint="eastAsia"/>
          <w:color w:val="000000"/>
          <w:sz w:val="24"/>
          <w:szCs w:val="24"/>
        </w:rPr>
        <w:t>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二、新产品的发展趋势</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三、新产品的开发程序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四、新产品的推广策略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品牌与包装</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一、品牌与品牌策略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二、包装与包装作用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三、包装的策略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用现代产品概念，描述某产品整体概念。</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、什么是产品整体概念？企业应如何正确处理产品整体概念三层次之间的关系？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、以计算机为例，分析高科技产品的市场扩散过程。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、什么是品牌？品牌与商标的区别与联系？</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、品牌成长的一般规律？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、试述销售包装作用有哪些？</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第七章　价格策略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通过本章的学习，了解影响产品定价的主要因素及定价目标，掌握定价的基本方法，理解各种常用的定价策略。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重点：影响定价的主要因素、定价的基本方法、定价的基本策略。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难点：影响定价的主要因素。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影响定价的主要因素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一、企业定价的理论依据</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二、影响企业定价的因素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定价目标与定价方法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一、定价目标</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二、定价方法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一、新产品定价策略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二、产品阶段定价策略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三、折扣定价策略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四、心理定价策略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五、相关产品价格策略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六、地理定价策略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七、价格变动策略</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以某消费品为例，通过在市场上实际的竞争</w:t>
      </w:r>
      <w:proofErr w:type="gramStart"/>
      <w:r>
        <w:rPr>
          <w:rFonts w:ascii="宋体" w:hAnsi="宋体" w:cs="宋体" w:hint="eastAsia"/>
          <w:color w:val="000000"/>
          <w:sz w:val="24"/>
          <w:szCs w:val="24"/>
        </w:rPr>
        <w:t>品分析</w:t>
      </w:r>
      <w:proofErr w:type="gramEnd"/>
      <w:r>
        <w:rPr>
          <w:rFonts w:ascii="宋体" w:hAnsi="宋体" w:cs="宋体" w:hint="eastAsia"/>
          <w:color w:val="000000"/>
          <w:sz w:val="24"/>
          <w:szCs w:val="24"/>
        </w:rPr>
        <w:t>其价格竞争的策略。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、企业定价的依据是什么？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、简述影响企业定价的因素。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、定价策略如何与其他营销组合策略相配合？</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、如何看待我国手机产品市场目前的价格战？</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第八章　分销渠道策略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通过本章的学习，了解分销渠道的概念、类型及发展趋势，掌握中间商的主要类型及特点，学会对分销渠道进行选择、管理。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重点：影响分销渠道选择的因素、中间商的主要类型、分销渠道进行选择、管理。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w:t>
      </w:r>
      <w:r>
        <w:rPr>
          <w:rFonts w:ascii="宋体" w:hAnsi="宋体" w:cs="宋体" w:hint="eastAsia"/>
          <w:color w:val="000000"/>
          <w:sz w:val="24"/>
          <w:szCs w:val="24"/>
        </w:rPr>
        <w:t>点：分销渠道进行选择、管理。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分销渠道概述</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一、分销渠道的功能与分销流程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二、分销渠道类型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中间商</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一、批发分销渠道</w:t>
      </w:r>
      <w:r>
        <w:rPr>
          <w:rFonts w:ascii="宋体" w:hAnsi="宋体" w:cs="宋体" w:hint="eastAsia"/>
          <w:color w:val="000000"/>
          <w:sz w:val="24"/>
          <w:szCs w:val="24"/>
        </w:rPr>
        <w:t>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二、零售分销渠道</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分销渠道的设计、选择与管理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一、影响分销渠道选择的因素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二、确定渠道选择方案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三、分销渠道的管理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四、客户关系管理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以某消费品为例，设计其市场分销设计图。</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作业测验</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、制造商</w:t>
      </w:r>
      <w:r>
        <w:rPr>
          <w:rFonts w:ascii="宋体" w:hAnsi="宋体" w:cs="宋体" w:hint="eastAsia"/>
          <w:color w:val="000000"/>
          <w:sz w:val="24"/>
          <w:szCs w:val="24"/>
        </w:rPr>
        <w:t xml:space="preserve"> </w:t>
      </w:r>
      <w:r>
        <w:rPr>
          <w:rFonts w:ascii="宋体" w:hAnsi="宋体" w:cs="宋体" w:hint="eastAsia"/>
          <w:color w:val="000000"/>
          <w:sz w:val="24"/>
          <w:szCs w:val="24"/>
        </w:rPr>
        <w:t>批发商和零售商的经营目标是否一致？为什么？如何协调它们之间的关系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、为什么说分销渠道能够为消费者创造价值？试举例说明。</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、如何设计一套渠道系统来组织复印机或矿泉水产品的分销</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、你认为分销渠道的五大流程彼此之间存在什么关系？是否有必要增加或减少什么流程？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第九章　促销策略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通过本章的学习，理解促销组合决策的基本内容，掌握广告、人员推销、营业推广及公共关系等促销手段的基本原理及其运用。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重点：促销原理及促销组合、各种促销方式的组合应用。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 </w:t>
      </w:r>
      <w:r>
        <w:rPr>
          <w:rFonts w:ascii="宋体" w:hAnsi="宋体" w:cs="宋体" w:hint="eastAsia"/>
          <w:color w:val="000000"/>
          <w:sz w:val="24"/>
          <w:szCs w:val="24"/>
        </w:rPr>
        <w:t>难点：促销沟通原理与管理。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促销与促销组合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一、促销与促销的目的</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二、促销信息的有效沟通</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三、促销组合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四</w:t>
      </w:r>
      <w:r>
        <w:rPr>
          <w:rFonts w:ascii="宋体" w:hAnsi="宋体" w:cs="宋体" w:hint="eastAsia"/>
          <w:color w:val="000000"/>
          <w:sz w:val="24"/>
          <w:szCs w:val="24"/>
        </w:rPr>
        <w:t>、影响促销组合的因素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人员推销</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一、人员推销的特点与任务</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二、人员推销的步骤</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三、人员推销的管理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广告</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一、广告的特点</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二、企业广告目标决策</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三、广告信息决策</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四、广告媒体的选择</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公共关系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一、公共关系的本质特征</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二、公共关系的主要方法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三、公共关系的实施步骤</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营业推广策略</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一、营业推广的基本特征</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二、营业推广的作用与类型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三、营业推广的决策过程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实验内容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以某消费品为例，设计其促销组合方案。</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、促销的本质是什么？从促销的本质属性出发，谈谈怎样才能有效提高促销工作的效率？</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、什么是促销策略组合？影响促销策略组合的因素有哪些？</w:t>
      </w:r>
      <w:r>
        <w:rPr>
          <w:rFonts w:ascii="宋体" w:hAnsi="宋体" w:cs="宋体" w:hint="eastAsia"/>
          <w:color w:val="000000"/>
          <w:sz w:val="24"/>
          <w:szCs w:val="24"/>
        </w:rPr>
        <w:t>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、什么是人员推销？人员推销的主要工作流程是怎样的？如何进行人员推销管理？</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、什么是广告，广告决策有哪些主要内容？</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、什么是公共关系？公共关系与广告有</w:t>
      </w:r>
      <w:proofErr w:type="gramStart"/>
      <w:r>
        <w:rPr>
          <w:rFonts w:ascii="宋体" w:hAnsi="宋体" w:cs="宋体" w:hint="eastAsia"/>
          <w:color w:val="000000"/>
          <w:sz w:val="24"/>
          <w:szCs w:val="24"/>
        </w:rPr>
        <w:t>何主要</w:t>
      </w:r>
      <w:proofErr w:type="gramEnd"/>
      <w:r>
        <w:rPr>
          <w:rFonts w:ascii="宋体" w:hAnsi="宋体" w:cs="宋体" w:hint="eastAsia"/>
          <w:color w:val="000000"/>
          <w:sz w:val="24"/>
          <w:szCs w:val="24"/>
        </w:rPr>
        <w:t>区别？</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、如何进行营业推广的决策，应注意的问题有哪些？</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第十章　市场营销的组织、实施与控制</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目的要求</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通过本章的学习，了解市场营销组织的基本类型及设计思想，掌握市场营销实施过程的主要影响</w:t>
      </w:r>
      <w:r>
        <w:rPr>
          <w:rFonts w:ascii="宋体" w:hAnsi="宋体" w:cs="宋体" w:hint="eastAsia"/>
          <w:color w:val="000000"/>
          <w:sz w:val="24"/>
          <w:szCs w:val="24"/>
        </w:rPr>
        <w:t>因素、懂得市场营销控制的基本方法。</w:t>
      </w:r>
      <w:r>
        <w:rPr>
          <w:rFonts w:ascii="宋体" w:hAnsi="宋体" w:cs="宋体" w:hint="eastAsia"/>
          <w:color w:val="000000"/>
          <w:sz w:val="24"/>
          <w:szCs w:val="24"/>
        </w:rPr>
        <w:t xml:space="preserve"> </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w:t>
      </w:r>
      <w:r>
        <w:rPr>
          <w:rFonts w:ascii="宋体" w:hAnsi="宋体" w:cs="宋体" w:hint="eastAsia"/>
          <w:color w:val="000000"/>
          <w:sz w:val="24"/>
          <w:szCs w:val="24"/>
        </w:rPr>
        <w:t>重点难点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重点：市场营销组织的基本类型、市场营销控制的基本方法。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难点：市场营销实施过程的主要影响因素。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主要内容</w:t>
      </w:r>
      <w:r>
        <w:rPr>
          <w:rFonts w:ascii="宋体" w:hAnsi="宋体" w:cs="宋体" w:hint="eastAsia"/>
          <w:color w:val="000000"/>
          <w:sz w:val="24"/>
          <w:szCs w:val="24"/>
        </w:rPr>
        <w:t>]</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市场营销组织</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一、企业组织结构设置的两种模式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二、市场营销部门的演变</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三、市场营销部门的组织形式</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四、影响企业市场营销组织设置的因素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五、市场营销部门与其他部门的关系</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市场营销实施</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一、市场营销的实施过程</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二、影响市场营销计划有效实施的因素</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市场营销控制</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一、市场营销控制的定义与步骤</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二、市场营销控制的内容与方法</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 </w:t>
      </w:r>
      <w:r>
        <w:rPr>
          <w:rFonts w:ascii="宋体" w:hAnsi="宋体" w:cs="宋体" w:hint="eastAsia"/>
          <w:color w:val="000000"/>
          <w:sz w:val="24"/>
          <w:szCs w:val="24"/>
        </w:rPr>
        <w:t>三、营销审计</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教学方法与教学手段的采用</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、系统、全面、准确地讲授现代市场营销学的基本原理和实务，在原理的阐述和案例的列举中要多联系中国实际，使之既忠实于学科原貌，又通俗易懂，不脱离中国实际。</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、增加实践教学的比重。文字教材、音像教材中都要突出典型案例的剖析；并安排学生进入市场营销情景摸拟实验；安排必要的课程实训，给学生接触实际、动手分析的机会，培养学生的专业应用技能。</w:t>
      </w:r>
    </w:p>
    <w:p w:rsidR="006262CA" w:rsidRDefault="00AD7B87">
      <w:pPr>
        <w:adjustRightInd w:val="0"/>
        <w:snapToGrid w:val="0"/>
        <w:spacing w:after="0" w:line="240" w:lineRule="auto"/>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、日常的讲授应着重于重点的归纳、难点的剖析以及作业讲解。</w:t>
      </w:r>
    </w:p>
    <w:p w:rsidR="006262CA" w:rsidRDefault="006262CA">
      <w:pPr>
        <w:adjustRightInd w:val="0"/>
        <w:snapToGrid w:val="0"/>
        <w:spacing w:line="360" w:lineRule="auto"/>
        <w:rPr>
          <w:rFonts w:ascii="宋体" w:hAnsi="宋体" w:cs="宋体"/>
          <w:color w:val="000000"/>
          <w:sz w:val="24"/>
          <w:szCs w:val="24"/>
        </w:rPr>
      </w:pPr>
    </w:p>
    <w:p w:rsidR="006262CA" w:rsidRDefault="00AD7B87" w:rsidP="00377692">
      <w:pPr>
        <w:adjustRightInd w:val="0"/>
        <w:snapToGrid w:val="0"/>
        <w:spacing w:beforeLines="50" w:afterLines="50" w:line="240" w:lineRule="auto"/>
        <w:rPr>
          <w:rFonts w:ascii="宋体" w:hAnsi="宋体" w:cs="宋体"/>
          <w:color w:val="000000"/>
          <w:sz w:val="24"/>
          <w:szCs w:val="24"/>
        </w:rPr>
      </w:pPr>
      <w:r>
        <w:rPr>
          <w:rFonts w:ascii="宋体" w:hAnsi="宋体" w:cs="宋体" w:hint="eastAsia"/>
          <w:color w:val="000000"/>
          <w:sz w:val="24"/>
          <w:szCs w:val="24"/>
        </w:rPr>
        <w:t>四、实践性教学环节</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rPr>
        <w:t>1</w:t>
      </w:r>
      <w:r>
        <w:rPr>
          <w:rFonts w:ascii="宋体" w:hAnsi="宋体" w:cs="宋体" w:hint="eastAsia"/>
          <w:color w:val="000000"/>
          <w:sz w:val="24"/>
        </w:rPr>
        <w:t>、本课程有</w:t>
      </w:r>
      <w:r>
        <w:rPr>
          <w:rFonts w:ascii="宋体" w:hAnsi="宋体" w:cs="宋体" w:hint="eastAsia"/>
          <w:color w:val="000000"/>
          <w:sz w:val="24"/>
        </w:rPr>
        <w:t>16</w:t>
      </w:r>
      <w:r>
        <w:rPr>
          <w:rFonts w:ascii="宋体" w:hAnsi="宋体" w:cs="宋体" w:hint="eastAsia"/>
          <w:color w:val="000000"/>
          <w:sz w:val="24"/>
        </w:rPr>
        <w:t>学时实践性教学环节，整体设计贯彻以能力为中心、以学生为主体、以专业活动为导向、进行知识、理论、实践一体化设计。</w:t>
      </w:r>
    </w:p>
    <w:p w:rsidR="006262CA" w:rsidRDefault="00AD7B87">
      <w:pPr>
        <w:widowControl/>
        <w:spacing w:after="0" w:line="240" w:lineRule="auto"/>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、教学内容安排以够用、实用为原则，根据教学目标要求对教材作了适当的取舍处理。</w:t>
      </w:r>
    </w:p>
    <w:p w:rsidR="006262CA" w:rsidRDefault="00AD7B87">
      <w:pPr>
        <w:widowControl/>
        <w:spacing w:after="0" w:line="240" w:lineRule="auto"/>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本课程十分注重教师的教学引导和学生的课外拓展，将一部分技能训练内容安排在课外进行，以便学生在有限的课堂教学时间内学到更多的知识，有效提升学生的自学能力，分析能力，动手能力和团队合作能力。</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五、教学计划与课时分配</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239"/>
        <w:gridCol w:w="1239"/>
        <w:gridCol w:w="1239"/>
        <w:gridCol w:w="1240"/>
        <w:gridCol w:w="1240"/>
        <w:gridCol w:w="1240"/>
      </w:tblGrid>
      <w:tr w:rsidR="006262CA">
        <w:tc>
          <w:tcPr>
            <w:tcW w:w="1239" w:type="dxa"/>
            <w:tcBorders>
              <w:tl2br w:val="single" w:sz="4" w:space="0" w:color="auto"/>
            </w:tcBorders>
          </w:tcPr>
          <w:p w:rsidR="006262CA" w:rsidRDefault="00AD7B87">
            <w:pPr>
              <w:adjustRightInd w:val="0"/>
              <w:snapToGrid w:val="0"/>
              <w:spacing w:line="240" w:lineRule="auto"/>
              <w:ind w:firstLineChars="250" w:firstLine="525"/>
              <w:rPr>
                <w:rFonts w:ascii="宋体" w:hAnsi="宋体" w:cs="黑体"/>
                <w:color w:val="000000"/>
                <w:szCs w:val="21"/>
              </w:rPr>
            </w:pPr>
            <w:r>
              <w:rPr>
                <w:rFonts w:ascii="宋体" w:hAnsi="宋体" w:cs="黑体" w:hint="eastAsia"/>
                <w:color w:val="000000"/>
                <w:szCs w:val="21"/>
              </w:rPr>
              <w:t>项目</w:t>
            </w:r>
          </w:p>
          <w:p w:rsidR="006262CA" w:rsidRDefault="00AD7B87">
            <w:pPr>
              <w:adjustRightInd w:val="0"/>
              <w:snapToGrid w:val="0"/>
              <w:spacing w:line="240" w:lineRule="auto"/>
              <w:rPr>
                <w:rFonts w:ascii="宋体" w:hAnsi="宋体" w:cs="黑体"/>
                <w:color w:val="000000"/>
                <w:szCs w:val="21"/>
              </w:rPr>
            </w:pPr>
            <w:r>
              <w:rPr>
                <w:rFonts w:ascii="宋体" w:hAnsi="宋体" w:cs="黑体" w:hint="eastAsia"/>
                <w:color w:val="000000"/>
                <w:szCs w:val="21"/>
              </w:rPr>
              <w:t>学时</w:t>
            </w:r>
          </w:p>
        </w:tc>
        <w:tc>
          <w:tcPr>
            <w:tcW w:w="1239"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章节名称</w:t>
            </w:r>
          </w:p>
        </w:tc>
        <w:tc>
          <w:tcPr>
            <w:tcW w:w="1239"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课内总学时</w:t>
            </w:r>
          </w:p>
        </w:tc>
        <w:tc>
          <w:tcPr>
            <w:tcW w:w="1239"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理论教学</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实践教学</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课外学习</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备注</w:t>
            </w: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第一章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市场营销概论</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0</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第二章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市场营销环境</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8</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5</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第三章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市场营销调查与预测</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第四章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消费者市场与组织市场购买行为分析</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lastRenderedPageBreak/>
              <w:t>第五章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STP</w:t>
            </w:r>
            <w:r>
              <w:rPr>
                <w:rFonts w:ascii="宋体" w:hAnsi="宋体" w:cs="宋体" w:hint="eastAsia"/>
                <w:color w:val="000000"/>
                <w:szCs w:val="21"/>
              </w:rPr>
              <w:t>战略</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7</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5</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第六章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产品策略</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第七章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定价策略</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7</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3</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第八章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分销策略</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第九章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促销策略</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8</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第十章</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市场营销管理</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39"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24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0</w:t>
            </w: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c>
          <w:tcPr>
            <w:tcW w:w="1240" w:type="dxa"/>
            <w:vAlign w:val="center"/>
          </w:tcPr>
          <w:p w:rsidR="006262CA" w:rsidRDefault="006262CA">
            <w:pPr>
              <w:adjustRightInd w:val="0"/>
              <w:snapToGrid w:val="0"/>
              <w:spacing w:after="0" w:line="240" w:lineRule="auto"/>
              <w:jc w:val="center"/>
              <w:rPr>
                <w:rFonts w:asciiTheme="majorEastAsia" w:eastAsiaTheme="majorEastAsia" w:hAnsiTheme="majorEastAsia" w:cs="黑体"/>
                <w:color w:val="000000"/>
                <w:szCs w:val="21"/>
              </w:rPr>
            </w:pPr>
          </w:p>
        </w:tc>
      </w:tr>
    </w:tbl>
    <w:p w:rsidR="006262CA" w:rsidRDefault="006262CA">
      <w:pPr>
        <w:adjustRightInd w:val="0"/>
        <w:snapToGrid w:val="0"/>
        <w:spacing w:line="36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六、考核要求与方式</w:t>
      </w:r>
    </w:p>
    <w:p w:rsidR="006262CA" w:rsidRDefault="00AD7B87">
      <w:pPr>
        <w:spacing w:after="0" w:line="477" w:lineRule="exact"/>
      </w:pPr>
      <w:r>
        <w:rPr>
          <w:rFonts w:ascii="宋体" w:hAnsi="宋体" w:cs="宋体"/>
          <w:color w:val="000000"/>
          <w:sz w:val="24"/>
        </w:rPr>
        <w:t>(</w:t>
      </w:r>
      <w:proofErr w:type="gramStart"/>
      <w:r>
        <w:rPr>
          <w:rFonts w:ascii="宋体" w:hAnsi="宋体" w:cs="宋体"/>
          <w:color w:val="000000"/>
          <w:sz w:val="24"/>
        </w:rPr>
        <w:t>一</w:t>
      </w:r>
      <w:proofErr w:type="gramEnd"/>
      <w:r>
        <w:rPr>
          <w:rFonts w:ascii="宋体" w:hAnsi="宋体" w:cs="宋体"/>
          <w:color w:val="000000"/>
          <w:sz w:val="24"/>
        </w:rPr>
        <w:t>)</w:t>
      </w:r>
      <w:r>
        <w:rPr>
          <w:rFonts w:ascii="宋体" w:hAnsi="宋体" w:cs="宋体"/>
          <w:color w:val="000000"/>
          <w:sz w:val="24"/>
        </w:rPr>
        <w:t>考核要求：</w:t>
      </w:r>
      <w:r>
        <w:rPr>
          <w:rFonts w:ascii="宋体" w:hAnsi="宋体" w:cs="宋体" w:hint="eastAsia"/>
          <w:color w:val="000000"/>
          <w:sz w:val="24"/>
        </w:rPr>
        <w:t>平时成绩</w:t>
      </w:r>
      <w:r>
        <w:rPr>
          <w:rFonts w:ascii="宋体" w:hAnsi="宋体" w:cs="宋体" w:hint="eastAsia"/>
          <w:color w:val="000000"/>
          <w:sz w:val="24"/>
        </w:rPr>
        <w:t>30%</w:t>
      </w:r>
      <w:r>
        <w:rPr>
          <w:rFonts w:ascii="宋体" w:hAnsi="宋体" w:cs="宋体" w:hint="eastAsia"/>
          <w:color w:val="000000"/>
          <w:sz w:val="24"/>
        </w:rPr>
        <w:t>，实</w:t>
      </w:r>
      <w:proofErr w:type="gramStart"/>
      <w:r>
        <w:rPr>
          <w:rFonts w:ascii="宋体" w:hAnsi="宋体" w:cs="宋体" w:hint="eastAsia"/>
          <w:color w:val="000000"/>
          <w:sz w:val="24"/>
        </w:rPr>
        <w:t>训表现</w:t>
      </w:r>
      <w:proofErr w:type="gramEnd"/>
      <w:r>
        <w:rPr>
          <w:rFonts w:ascii="宋体" w:hAnsi="宋体" w:cs="宋体" w:hint="eastAsia"/>
          <w:color w:val="000000"/>
          <w:sz w:val="24"/>
        </w:rPr>
        <w:t>20%</w:t>
      </w:r>
      <w:r>
        <w:rPr>
          <w:rFonts w:ascii="宋体" w:hAnsi="宋体" w:cs="宋体" w:hint="eastAsia"/>
          <w:color w:val="000000"/>
          <w:sz w:val="24"/>
        </w:rPr>
        <w:t>，考试成绩</w:t>
      </w:r>
      <w:r>
        <w:rPr>
          <w:rFonts w:ascii="宋体" w:hAnsi="宋体" w:cs="宋体" w:hint="eastAsia"/>
          <w:color w:val="000000"/>
          <w:sz w:val="24"/>
        </w:rPr>
        <w:t>50%</w:t>
      </w:r>
    </w:p>
    <w:p w:rsidR="006262CA" w:rsidRDefault="00AD7B87">
      <w:pPr>
        <w:spacing w:after="0" w:line="480" w:lineRule="exact"/>
      </w:pPr>
      <w:r>
        <w:rPr>
          <w:rFonts w:ascii="宋体" w:hAnsi="宋体" w:cs="宋体"/>
          <w:color w:val="000000"/>
          <w:sz w:val="24"/>
        </w:rPr>
        <w:t>(</w:t>
      </w:r>
      <w:r>
        <w:rPr>
          <w:rFonts w:ascii="宋体" w:hAnsi="宋体" w:cs="宋体"/>
          <w:color w:val="000000"/>
          <w:sz w:val="24"/>
        </w:rPr>
        <w:t>二</w:t>
      </w:r>
      <w:r>
        <w:rPr>
          <w:rFonts w:ascii="宋体" w:hAnsi="宋体" w:cs="宋体"/>
          <w:color w:val="000000"/>
          <w:sz w:val="24"/>
        </w:rPr>
        <w:t>)</w:t>
      </w:r>
      <w:r>
        <w:rPr>
          <w:rFonts w:ascii="宋体" w:hAnsi="宋体" w:cs="宋体"/>
          <w:color w:val="000000"/>
          <w:sz w:val="24"/>
        </w:rPr>
        <w:t>考核方式：考试</w:t>
      </w:r>
    </w:p>
    <w:p w:rsidR="006262CA" w:rsidRDefault="006262CA">
      <w:pPr>
        <w:adjustRightInd w:val="0"/>
        <w:snapToGrid w:val="0"/>
        <w:spacing w:line="36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七、推荐教材与主要参考书目</w:t>
      </w:r>
    </w:p>
    <w:p w:rsidR="006262CA" w:rsidRDefault="00AD7B87">
      <w:pPr>
        <w:spacing w:after="0" w:line="400" w:lineRule="exact"/>
      </w:pPr>
      <w:r>
        <w:rPr>
          <w:rFonts w:ascii="宋体" w:hAnsi="宋体" w:cs="宋体"/>
          <w:color w:val="000000"/>
          <w:sz w:val="24"/>
        </w:rPr>
        <w:t>（一）推荐使用教材：</w:t>
      </w:r>
    </w:p>
    <w:p w:rsidR="006262CA" w:rsidRDefault="00AD7B87">
      <w:pPr>
        <w:spacing w:after="0" w:line="477" w:lineRule="exact"/>
        <w:rPr>
          <w:rFonts w:ascii="宋体" w:hAnsi="宋体" w:cs="宋体"/>
          <w:color w:val="000000"/>
          <w:sz w:val="24"/>
        </w:rPr>
      </w:pPr>
      <w:r>
        <w:rPr>
          <w:rFonts w:ascii="宋体" w:hAnsi="宋体" w:cs="宋体" w:hint="eastAsia"/>
          <w:color w:val="000000"/>
          <w:sz w:val="24"/>
        </w:rPr>
        <w:t>教</w:t>
      </w:r>
      <w:r>
        <w:rPr>
          <w:rFonts w:ascii="宋体" w:hAnsi="宋体" w:cs="宋体" w:hint="eastAsia"/>
          <w:color w:val="000000"/>
          <w:sz w:val="24"/>
        </w:rPr>
        <w:t xml:space="preserve"> </w:t>
      </w:r>
      <w:r>
        <w:rPr>
          <w:rFonts w:ascii="宋体" w:hAnsi="宋体" w:cs="宋体" w:hint="eastAsia"/>
          <w:color w:val="000000"/>
          <w:sz w:val="24"/>
        </w:rPr>
        <w:t>材：《市场营销学》</w:t>
      </w:r>
      <w:r>
        <w:rPr>
          <w:rFonts w:ascii="宋体" w:hAnsi="宋体" w:cs="宋体" w:hint="eastAsia"/>
          <w:color w:val="000000"/>
          <w:sz w:val="24"/>
        </w:rPr>
        <w:t xml:space="preserve"> </w:t>
      </w:r>
      <w:r>
        <w:rPr>
          <w:rFonts w:ascii="宋体" w:hAnsi="宋体" w:cs="宋体" w:hint="eastAsia"/>
          <w:color w:val="000000"/>
          <w:sz w:val="24"/>
        </w:rPr>
        <w:t>方光罗</w:t>
      </w:r>
      <w:r>
        <w:rPr>
          <w:rFonts w:ascii="宋体" w:hAnsi="宋体" w:cs="宋体" w:hint="eastAsia"/>
          <w:color w:val="000000"/>
          <w:sz w:val="24"/>
        </w:rPr>
        <w:t xml:space="preserve"> </w:t>
      </w:r>
      <w:r>
        <w:rPr>
          <w:rFonts w:ascii="宋体" w:hAnsi="宋体" w:cs="宋体" w:hint="eastAsia"/>
          <w:color w:val="000000"/>
          <w:sz w:val="24"/>
        </w:rPr>
        <w:t>东北财经大学出版社</w:t>
      </w:r>
    </w:p>
    <w:p w:rsidR="006262CA" w:rsidRDefault="00AD7B87">
      <w:pPr>
        <w:spacing w:after="0" w:line="477" w:lineRule="exact"/>
        <w:rPr>
          <w:rFonts w:ascii="宋体" w:hAnsi="宋体" w:cs="宋体"/>
          <w:color w:val="000000"/>
          <w:sz w:val="24"/>
        </w:rPr>
      </w:pPr>
      <w:r>
        <w:rPr>
          <w:rFonts w:ascii="宋体" w:hAnsi="宋体" w:cs="宋体" w:hint="eastAsia"/>
          <w:color w:val="000000"/>
          <w:sz w:val="24"/>
        </w:rPr>
        <w:t>参考书：</w:t>
      </w:r>
      <w:r>
        <w:rPr>
          <w:rFonts w:ascii="宋体" w:hAnsi="宋体" w:cs="宋体"/>
          <w:color w:val="000000"/>
          <w:sz w:val="24"/>
        </w:rPr>
        <w:t>1.</w:t>
      </w:r>
      <w:r>
        <w:rPr>
          <w:rFonts w:ascii="宋体" w:hAnsi="宋体" w:cs="宋体"/>
          <w:color w:val="000000"/>
          <w:sz w:val="24"/>
        </w:rPr>
        <w:t>《世界著名企业管理模式》</w:t>
      </w:r>
      <w:r>
        <w:rPr>
          <w:rFonts w:ascii="宋体" w:hAnsi="宋体" w:cs="宋体"/>
          <w:color w:val="000000"/>
          <w:sz w:val="24"/>
        </w:rPr>
        <w:t xml:space="preserve"> </w:t>
      </w:r>
      <w:r>
        <w:rPr>
          <w:rFonts w:ascii="宋体" w:hAnsi="宋体" w:cs="宋体"/>
          <w:color w:val="000000"/>
          <w:sz w:val="24"/>
        </w:rPr>
        <w:t>世界著名企业研究组编著</w:t>
      </w:r>
      <w:r>
        <w:rPr>
          <w:rFonts w:ascii="宋体" w:hAnsi="宋体" w:cs="宋体"/>
          <w:color w:val="000000"/>
          <w:sz w:val="24"/>
        </w:rPr>
        <w:t xml:space="preserve"> </w:t>
      </w:r>
      <w:r>
        <w:rPr>
          <w:rFonts w:ascii="宋体" w:hAnsi="宋体" w:cs="宋体"/>
          <w:color w:val="000000"/>
          <w:sz w:val="24"/>
        </w:rPr>
        <w:t>珠海出版社</w:t>
      </w:r>
      <w:r>
        <w:rPr>
          <w:rFonts w:ascii="宋体" w:hAnsi="宋体" w:cs="宋体"/>
          <w:color w:val="000000"/>
          <w:sz w:val="24"/>
        </w:rPr>
        <w:t>2002.4</w:t>
      </w:r>
    </w:p>
    <w:p w:rsidR="006262CA" w:rsidRDefault="00AD7B87">
      <w:pPr>
        <w:spacing w:after="0" w:line="477" w:lineRule="exact"/>
        <w:rPr>
          <w:rFonts w:ascii="宋体" w:hAnsi="宋体" w:cs="宋体"/>
          <w:color w:val="000000"/>
          <w:sz w:val="24"/>
        </w:rPr>
      </w:pPr>
      <w:r>
        <w:rPr>
          <w:rFonts w:ascii="宋体" w:hAnsi="宋体" w:cs="宋体"/>
          <w:color w:val="000000"/>
          <w:sz w:val="24"/>
        </w:rPr>
        <w:t>2.</w:t>
      </w:r>
      <w:r>
        <w:rPr>
          <w:rFonts w:ascii="宋体" w:hAnsi="宋体" w:cs="宋体"/>
          <w:color w:val="000000"/>
          <w:sz w:val="24"/>
        </w:rPr>
        <w:t>《营销在中国》</w:t>
      </w:r>
      <w:r>
        <w:rPr>
          <w:rFonts w:ascii="宋体" w:hAnsi="宋体" w:cs="宋体"/>
          <w:color w:val="000000"/>
          <w:sz w:val="24"/>
        </w:rPr>
        <w:t xml:space="preserve"> </w:t>
      </w:r>
      <w:r>
        <w:rPr>
          <w:rFonts w:ascii="宋体" w:hAnsi="宋体" w:cs="宋体"/>
          <w:color w:val="000000"/>
          <w:sz w:val="24"/>
        </w:rPr>
        <w:t>卢泰宏</w:t>
      </w:r>
      <w:r>
        <w:rPr>
          <w:rFonts w:ascii="宋体" w:hAnsi="宋体" w:cs="宋体"/>
          <w:color w:val="000000"/>
          <w:sz w:val="24"/>
        </w:rPr>
        <w:t xml:space="preserve"> </w:t>
      </w:r>
      <w:r>
        <w:rPr>
          <w:rFonts w:ascii="宋体" w:hAnsi="宋体" w:cs="宋体"/>
          <w:color w:val="000000"/>
          <w:sz w:val="24"/>
        </w:rPr>
        <w:t>主编</w:t>
      </w:r>
      <w:r>
        <w:rPr>
          <w:rFonts w:ascii="宋体" w:hAnsi="宋体" w:cs="宋体"/>
          <w:color w:val="000000"/>
          <w:sz w:val="24"/>
        </w:rPr>
        <w:t xml:space="preserve">  </w:t>
      </w:r>
      <w:r>
        <w:rPr>
          <w:rFonts w:ascii="宋体" w:hAnsi="宋体" w:cs="宋体"/>
          <w:color w:val="000000"/>
          <w:sz w:val="24"/>
        </w:rPr>
        <w:t>广州出版社</w:t>
      </w:r>
      <w:r>
        <w:rPr>
          <w:rFonts w:ascii="宋体" w:hAnsi="宋体" w:cs="宋体"/>
          <w:color w:val="000000"/>
          <w:sz w:val="24"/>
        </w:rPr>
        <w:t xml:space="preserve"> 2002.8     </w:t>
      </w:r>
    </w:p>
    <w:p w:rsidR="006262CA" w:rsidRDefault="00AD7B87">
      <w:pPr>
        <w:spacing w:after="0" w:line="477" w:lineRule="exact"/>
        <w:rPr>
          <w:rFonts w:ascii="宋体" w:hAnsi="宋体" w:cs="宋体"/>
          <w:color w:val="000000"/>
          <w:sz w:val="24"/>
        </w:rPr>
      </w:pPr>
      <w:r>
        <w:rPr>
          <w:rFonts w:ascii="宋体" w:hAnsi="宋体" w:cs="宋体"/>
          <w:color w:val="000000"/>
          <w:sz w:val="24"/>
        </w:rPr>
        <w:t>3.</w:t>
      </w:r>
      <w:r>
        <w:rPr>
          <w:rFonts w:ascii="宋体" w:hAnsi="宋体" w:cs="宋体"/>
          <w:color w:val="000000"/>
          <w:sz w:val="24"/>
        </w:rPr>
        <w:t>《跨国公司行销中国》</w:t>
      </w:r>
      <w:r>
        <w:rPr>
          <w:rFonts w:ascii="宋体" w:hAnsi="宋体" w:cs="宋体"/>
          <w:color w:val="000000"/>
          <w:sz w:val="24"/>
        </w:rPr>
        <w:t xml:space="preserve"> </w:t>
      </w:r>
      <w:r>
        <w:rPr>
          <w:rFonts w:ascii="宋体" w:hAnsi="宋体" w:cs="宋体"/>
          <w:color w:val="000000"/>
          <w:sz w:val="24"/>
        </w:rPr>
        <w:t>卢泰宏</w:t>
      </w:r>
      <w:r>
        <w:rPr>
          <w:rFonts w:ascii="宋体" w:hAnsi="宋体" w:cs="宋体"/>
          <w:color w:val="000000"/>
          <w:sz w:val="24"/>
        </w:rPr>
        <w:t xml:space="preserve"> </w:t>
      </w:r>
      <w:r>
        <w:rPr>
          <w:rFonts w:ascii="宋体" w:hAnsi="宋体" w:cs="宋体"/>
          <w:color w:val="000000"/>
          <w:sz w:val="24"/>
        </w:rPr>
        <w:t>贵州出版社</w:t>
      </w:r>
      <w:r>
        <w:rPr>
          <w:rFonts w:ascii="宋体" w:hAnsi="宋体" w:cs="宋体"/>
          <w:color w:val="000000"/>
          <w:sz w:val="24"/>
        </w:rPr>
        <w:t xml:space="preserve"> 2003.1</w:t>
      </w:r>
    </w:p>
    <w:p w:rsidR="006262CA" w:rsidRDefault="00AD7B87">
      <w:pPr>
        <w:spacing w:after="0" w:line="477" w:lineRule="exact"/>
        <w:rPr>
          <w:rFonts w:ascii="宋体" w:hAnsi="宋体" w:cs="宋体"/>
          <w:bCs/>
          <w:color w:val="000000"/>
          <w:kern w:val="0"/>
          <w:sz w:val="24"/>
        </w:rPr>
      </w:pPr>
      <w:r>
        <w:rPr>
          <w:rFonts w:ascii="宋体" w:hAnsi="宋体" w:cs="宋体"/>
          <w:color w:val="000000"/>
          <w:sz w:val="24"/>
        </w:rPr>
        <w:t>4.</w:t>
      </w:r>
      <w:r>
        <w:rPr>
          <w:rFonts w:ascii="宋体" w:hAnsi="宋体" w:cs="宋体"/>
          <w:color w:val="000000"/>
          <w:sz w:val="24"/>
        </w:rPr>
        <w:t>《市场营销管理》（亚洲版）菲利普</w:t>
      </w:r>
      <w:r>
        <w:rPr>
          <w:rFonts w:ascii="宋体" w:hAnsi="宋体" w:cs="宋体"/>
          <w:color w:val="000000"/>
          <w:sz w:val="24"/>
        </w:rPr>
        <w:t>·</w:t>
      </w:r>
      <w:r>
        <w:rPr>
          <w:rFonts w:ascii="宋体" w:hAnsi="宋体" w:cs="宋体"/>
          <w:color w:val="000000"/>
          <w:sz w:val="24"/>
        </w:rPr>
        <w:t>科特勒</w:t>
      </w:r>
      <w:r>
        <w:rPr>
          <w:rFonts w:ascii="宋体" w:hAnsi="宋体" w:cs="宋体"/>
          <w:color w:val="000000"/>
          <w:sz w:val="24"/>
        </w:rPr>
        <w:t xml:space="preserve"> </w:t>
      </w:r>
      <w:r>
        <w:rPr>
          <w:rFonts w:ascii="宋体" w:hAnsi="宋体" w:cs="宋体"/>
          <w:color w:val="000000"/>
          <w:sz w:val="24"/>
        </w:rPr>
        <w:t>洪瑞云等</w:t>
      </w:r>
      <w:r>
        <w:rPr>
          <w:rFonts w:ascii="宋体" w:hAnsi="宋体" w:cs="宋体"/>
          <w:color w:val="000000"/>
          <w:sz w:val="24"/>
        </w:rPr>
        <w:t xml:space="preserve"> </w:t>
      </w:r>
      <w:r>
        <w:rPr>
          <w:rFonts w:ascii="宋体" w:hAnsi="宋体" w:cs="宋体"/>
          <w:color w:val="000000"/>
          <w:sz w:val="24"/>
        </w:rPr>
        <w:t>中国人民大学出版社</w:t>
      </w:r>
      <w:r>
        <w:rPr>
          <w:rFonts w:ascii="宋体" w:hAnsi="宋体" w:cs="宋体"/>
          <w:color w:val="000000"/>
          <w:sz w:val="24"/>
        </w:rPr>
        <w:t xml:space="preserve"> 2000.2</w:t>
      </w:r>
      <w:r>
        <w:rPr>
          <w:rFonts w:ascii="宋体" w:hAnsi="宋体" w:cs="宋体"/>
          <w:color w:val="000000"/>
          <w:sz w:val="24"/>
        </w:rPr>
        <w:br/>
      </w:r>
      <w:r>
        <w:rPr>
          <w:rFonts w:ascii="宋体" w:hAnsi="宋体" w:cs="宋体" w:hint="eastAsia"/>
          <w:color w:val="000000"/>
          <w:sz w:val="24"/>
        </w:rPr>
        <w:t xml:space="preserve">    </w:t>
      </w:r>
      <w:r>
        <w:rPr>
          <w:rFonts w:ascii="宋体" w:hAnsi="宋体" w:cs="宋体"/>
          <w:color w:val="000000"/>
          <w:sz w:val="24"/>
        </w:rPr>
        <w:t>5.</w:t>
      </w:r>
      <w:r>
        <w:rPr>
          <w:rFonts w:ascii="宋体" w:hAnsi="宋体" w:cs="宋体"/>
          <w:color w:val="000000"/>
          <w:sz w:val="24"/>
        </w:rPr>
        <w:t>《市场营销学》马林</w:t>
      </w:r>
      <w:r>
        <w:rPr>
          <w:rFonts w:ascii="宋体" w:hAnsi="宋体" w:cs="宋体"/>
          <w:color w:val="000000"/>
          <w:sz w:val="24"/>
        </w:rPr>
        <w:t xml:space="preserve"> </w:t>
      </w:r>
      <w:proofErr w:type="gramStart"/>
      <w:r>
        <w:rPr>
          <w:rFonts w:ascii="宋体" w:hAnsi="宋体" w:cs="宋体"/>
          <w:color w:val="000000"/>
          <w:sz w:val="24"/>
        </w:rPr>
        <w:t>侯淑霞</w:t>
      </w:r>
      <w:proofErr w:type="gramEnd"/>
      <w:r>
        <w:rPr>
          <w:rFonts w:ascii="宋体" w:hAnsi="宋体" w:cs="宋体"/>
          <w:color w:val="000000"/>
          <w:sz w:val="24"/>
        </w:rPr>
        <w:t>主编</w:t>
      </w:r>
      <w:r>
        <w:rPr>
          <w:rFonts w:ascii="宋体" w:hAnsi="宋体" w:cs="宋体"/>
          <w:color w:val="000000"/>
          <w:sz w:val="24"/>
        </w:rPr>
        <w:t xml:space="preserve"> </w:t>
      </w:r>
      <w:r>
        <w:rPr>
          <w:rFonts w:ascii="宋体" w:hAnsi="宋体" w:cs="宋体"/>
          <w:color w:val="000000"/>
          <w:sz w:val="24"/>
        </w:rPr>
        <w:t>内蒙古人民出版社</w:t>
      </w:r>
      <w:r>
        <w:rPr>
          <w:rFonts w:ascii="宋体" w:hAnsi="宋体" w:cs="宋体"/>
          <w:color w:val="000000"/>
          <w:sz w:val="24"/>
        </w:rPr>
        <w:t xml:space="preserve"> 2002.8</w:t>
      </w:r>
      <w:r>
        <w:rPr>
          <w:rFonts w:ascii="宋体" w:hAnsi="宋体" w:cs="宋体"/>
          <w:color w:val="000000"/>
          <w:sz w:val="24"/>
        </w:rPr>
        <w:br/>
      </w:r>
      <w:r>
        <w:rPr>
          <w:rFonts w:ascii="宋体" w:hAnsi="宋体" w:cs="宋体" w:hint="eastAsia"/>
          <w:color w:val="000000"/>
          <w:sz w:val="24"/>
        </w:rPr>
        <w:t xml:space="preserve">    </w:t>
      </w:r>
      <w:r>
        <w:rPr>
          <w:rFonts w:ascii="宋体" w:hAnsi="宋体" w:cs="宋体"/>
          <w:color w:val="000000"/>
          <w:sz w:val="24"/>
        </w:rPr>
        <w:t>6.</w:t>
      </w:r>
      <w:r>
        <w:rPr>
          <w:rFonts w:ascii="宋体" w:hAnsi="宋体" w:cs="宋体"/>
          <w:color w:val="000000"/>
          <w:sz w:val="24"/>
        </w:rPr>
        <w:t>《市场营销学》</w:t>
      </w:r>
      <w:r>
        <w:rPr>
          <w:rFonts w:ascii="宋体" w:hAnsi="宋体" w:cs="宋体"/>
          <w:color w:val="000000"/>
          <w:sz w:val="24"/>
        </w:rPr>
        <w:t xml:space="preserve"> </w:t>
      </w:r>
      <w:r>
        <w:rPr>
          <w:rFonts w:ascii="宋体" w:hAnsi="宋体" w:cs="宋体"/>
          <w:color w:val="000000"/>
          <w:sz w:val="24"/>
        </w:rPr>
        <w:t>何永祺</w:t>
      </w:r>
      <w:r>
        <w:rPr>
          <w:rFonts w:ascii="宋体" w:hAnsi="宋体" w:cs="宋体"/>
          <w:color w:val="000000"/>
          <w:sz w:val="24"/>
        </w:rPr>
        <w:t xml:space="preserve"> </w:t>
      </w:r>
      <w:r>
        <w:rPr>
          <w:rFonts w:ascii="宋体" w:hAnsi="宋体" w:cs="宋体"/>
          <w:color w:val="000000"/>
          <w:sz w:val="24"/>
        </w:rPr>
        <w:t>张传忠等</w:t>
      </w:r>
      <w:r>
        <w:rPr>
          <w:rFonts w:ascii="宋体" w:hAnsi="宋体" w:cs="宋体"/>
          <w:color w:val="000000"/>
          <w:sz w:val="24"/>
        </w:rPr>
        <w:t xml:space="preserve"> </w:t>
      </w:r>
      <w:r>
        <w:rPr>
          <w:rFonts w:ascii="宋体" w:hAnsi="宋体" w:cs="宋体"/>
          <w:color w:val="000000"/>
          <w:sz w:val="24"/>
        </w:rPr>
        <w:t>中国商业出版社</w:t>
      </w:r>
      <w:r>
        <w:rPr>
          <w:rFonts w:ascii="宋体" w:hAnsi="宋体" w:cs="宋体"/>
          <w:color w:val="000000"/>
          <w:sz w:val="24"/>
        </w:rPr>
        <w:t xml:space="preserve"> 2001.9</w:t>
      </w:r>
      <w:r>
        <w:rPr>
          <w:rFonts w:ascii="宋体" w:hAnsi="宋体" w:cs="宋体"/>
          <w:color w:val="000000"/>
          <w:sz w:val="24"/>
        </w:rPr>
        <w:br/>
      </w:r>
      <w:r>
        <w:rPr>
          <w:rFonts w:ascii="宋体" w:hAnsi="宋体" w:cs="宋体" w:hint="eastAsia"/>
          <w:color w:val="000000"/>
          <w:sz w:val="24"/>
        </w:rPr>
        <w:t xml:space="preserve">    </w:t>
      </w:r>
      <w:r>
        <w:rPr>
          <w:rFonts w:ascii="宋体" w:hAnsi="宋体" w:cs="宋体"/>
          <w:color w:val="000000"/>
          <w:sz w:val="24"/>
        </w:rPr>
        <w:t>7.</w:t>
      </w:r>
      <w:r>
        <w:rPr>
          <w:rFonts w:ascii="宋体" w:hAnsi="宋体" w:cs="宋体"/>
          <w:color w:val="000000"/>
          <w:sz w:val="24"/>
        </w:rPr>
        <w:t>《市场营销学精华读本》裴蓉</w:t>
      </w:r>
      <w:r>
        <w:rPr>
          <w:rFonts w:ascii="宋体" w:hAnsi="宋体" w:cs="宋体"/>
          <w:color w:val="000000"/>
          <w:sz w:val="24"/>
        </w:rPr>
        <w:t xml:space="preserve"> </w:t>
      </w:r>
      <w:r>
        <w:rPr>
          <w:rFonts w:ascii="宋体" w:hAnsi="宋体" w:cs="宋体"/>
          <w:color w:val="000000"/>
          <w:sz w:val="24"/>
        </w:rPr>
        <w:t>中国经济出版社</w:t>
      </w:r>
      <w:r>
        <w:rPr>
          <w:rFonts w:ascii="宋体" w:hAnsi="宋体" w:cs="宋体"/>
          <w:color w:val="000000"/>
          <w:sz w:val="24"/>
        </w:rPr>
        <w:t xml:space="preserve"> 2001.2</w:t>
      </w: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编写人（课程负责人）：韩雪</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审核人（专业负责人）：覃晓梅</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AD7B87">
      <w:pPr>
        <w:pStyle w:val="1"/>
      </w:pPr>
      <w:bookmarkStart w:id="144" w:name="_Toc11611576"/>
      <w:bookmarkStart w:id="145" w:name="_Toc11612400"/>
      <w:bookmarkStart w:id="146" w:name="_Toc11615518"/>
      <w:bookmarkStart w:id="147" w:name="_Toc11611025"/>
      <w:bookmarkStart w:id="148" w:name="_Toc11610694"/>
      <w:r>
        <w:rPr>
          <w:rFonts w:hint="eastAsia"/>
        </w:rPr>
        <w:lastRenderedPageBreak/>
        <w:t>《市场营销学概论》课程考试大纲</w:t>
      </w:r>
      <w:bookmarkEnd w:id="144"/>
      <w:bookmarkEnd w:id="145"/>
      <w:bookmarkEnd w:id="146"/>
      <w:bookmarkEnd w:id="147"/>
      <w:bookmarkEnd w:id="148"/>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课程编码：</w:t>
      </w:r>
      <w:r>
        <w:rPr>
          <w:rFonts w:ascii="黑体" w:eastAsia="黑体" w:hAnsi="黑体" w:hint="eastAsia"/>
          <w:sz w:val="24"/>
          <w:szCs w:val="24"/>
        </w:rPr>
        <w:t>J315094</w:t>
      </w:r>
      <w:r>
        <w:rPr>
          <w:rFonts w:ascii="黑体" w:eastAsia="黑体" w:hAnsi="黑体" w:hint="eastAsia"/>
          <w:b/>
          <w:sz w:val="24"/>
          <w:szCs w:val="24"/>
        </w:rPr>
        <w:t xml:space="preserve">                   </w:t>
      </w:r>
      <w:r>
        <w:rPr>
          <w:rFonts w:ascii="黑体" w:eastAsia="黑体" w:hAnsi="黑体" w:cs="黑体" w:hint="eastAsia"/>
          <w:color w:val="000000"/>
          <w:sz w:val="24"/>
          <w:szCs w:val="24"/>
        </w:rPr>
        <w:t>课程性质：</w:t>
      </w:r>
      <w:r>
        <w:rPr>
          <w:rFonts w:ascii="黑体" w:eastAsia="黑体" w:hAnsi="黑体" w:hint="eastAsia"/>
          <w:sz w:val="24"/>
          <w:szCs w:val="24"/>
        </w:rPr>
        <w:t>考试</w:t>
      </w:r>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hint="eastAsia"/>
          <w:sz w:val="24"/>
          <w:szCs w:val="24"/>
        </w:rPr>
        <w:t xml:space="preserve">64                    </w:t>
      </w:r>
      <w:r>
        <w:rPr>
          <w:rFonts w:ascii="黑体" w:eastAsia="黑体" w:hAnsi="黑体" w:hint="eastAsia"/>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hint="eastAsia"/>
          <w:sz w:val="24"/>
          <w:szCs w:val="24"/>
        </w:rPr>
        <w:t xml:space="preserve">4                           </w:t>
      </w:r>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szCs w:val="24"/>
        </w:rPr>
        <w:t>适用专业</w:t>
      </w:r>
      <w:r>
        <w:rPr>
          <w:rFonts w:ascii="黑体" w:eastAsia="黑体" w:hAnsi="黑体" w:hint="eastAsia"/>
          <w:b/>
          <w:sz w:val="24"/>
          <w:szCs w:val="24"/>
        </w:rPr>
        <w:t>：</w:t>
      </w:r>
      <w:r>
        <w:rPr>
          <w:rFonts w:ascii="黑体" w:eastAsia="黑体" w:hAnsi="黑体" w:hint="eastAsia"/>
          <w:sz w:val="24"/>
          <w:szCs w:val="24"/>
        </w:rPr>
        <w:t xml:space="preserve"> </w:t>
      </w:r>
      <w:r>
        <w:rPr>
          <w:rFonts w:ascii="黑体" w:eastAsia="黑体" w:hAnsi="黑体" w:hint="eastAsia"/>
          <w:sz w:val="24"/>
          <w:szCs w:val="24"/>
        </w:rPr>
        <w:t>市场营销学概论</w:t>
      </w:r>
      <w:r>
        <w:rPr>
          <w:rFonts w:ascii="黑体" w:eastAsia="黑体" w:hAnsi="黑体" w:hint="eastAsia"/>
          <w:sz w:val="24"/>
          <w:szCs w:val="24"/>
        </w:rPr>
        <w:t xml:space="preserve">   </w:t>
      </w:r>
    </w:p>
    <w:p w:rsidR="006262CA" w:rsidRDefault="006262CA">
      <w:pPr>
        <w:snapToGrid w:val="0"/>
        <w:spacing w:after="0" w:line="360" w:lineRule="auto"/>
        <w:rPr>
          <w:b/>
          <w:u w:val="single"/>
        </w:rPr>
      </w:pPr>
    </w:p>
    <w:p w:rsidR="006262CA" w:rsidRDefault="00AD7B87">
      <w:pPr>
        <w:adjustRightInd w:val="0"/>
        <w:snapToGrid w:val="0"/>
        <w:spacing w:after="0" w:line="36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spacing w:after="0" w:line="240" w:lineRule="auto"/>
        <w:ind w:firstLineChars="150" w:firstLine="360"/>
        <w:rPr>
          <w:rFonts w:ascii="宋体" w:hAnsi="宋体" w:cs="宋体"/>
          <w:kern w:val="0"/>
          <w:sz w:val="24"/>
          <w:szCs w:val="24"/>
        </w:rPr>
      </w:pPr>
      <w:r>
        <w:rPr>
          <w:rFonts w:ascii="宋体" w:hAnsi="宋体" w:cs="宋体" w:hint="eastAsia"/>
          <w:kern w:val="0"/>
          <w:sz w:val="24"/>
          <w:szCs w:val="24"/>
        </w:rPr>
        <w:t>《市场营销学》课程是管理类专业学生的专业选修课，是管理学专业学生必须掌握的</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门管理学理论与实践课，因此被定为专业考试课。</w:t>
      </w:r>
    </w:p>
    <w:p w:rsidR="006262CA" w:rsidRDefault="00AD7B87">
      <w:pPr>
        <w:adjustRightInd w:val="0"/>
        <w:snapToGrid w:val="0"/>
        <w:spacing w:after="0" w:line="240" w:lineRule="auto"/>
        <w:rPr>
          <w:rFonts w:ascii="宋体" w:hAnsi="宋体" w:cs="宋体"/>
          <w:kern w:val="0"/>
          <w:sz w:val="24"/>
          <w:szCs w:val="24"/>
        </w:rPr>
      </w:pPr>
      <w:r>
        <w:rPr>
          <w:rFonts w:ascii="宋体" w:hAnsi="宋体" w:cs="宋体" w:hint="eastAsia"/>
          <w:kern w:val="0"/>
          <w:sz w:val="24"/>
          <w:szCs w:val="24"/>
        </w:rPr>
        <w:t>主要考查学生对市场营销的基本理论体系的了解程度，对市场营销的基本原理和市场营销的基本方法的掌握程度，以及对市场营销的基本思维方式和营销技能水平的提高程度</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w:t>
      </w: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ascii="宋体" w:hAnsi="宋体" w:hint="eastAsia"/>
          <w:bCs/>
          <w:sz w:val="24"/>
          <w:szCs w:val="24"/>
        </w:rPr>
        <w:t>闭卷考试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w:t>
      </w:r>
      <w:r>
        <w:rPr>
          <w:rFonts w:ascii="宋体" w:hAnsi="宋体"/>
          <w:bCs/>
          <w:sz w:val="24"/>
          <w:szCs w:val="24"/>
        </w:rPr>
        <w:t xml:space="preserve"> </w:t>
      </w:r>
      <w:r>
        <w:rPr>
          <w:rFonts w:ascii="宋体" w:hAnsi="宋体" w:hint="eastAsia"/>
          <w:bCs/>
          <w:sz w:val="24"/>
          <w:szCs w:val="24"/>
        </w:rPr>
        <w:t>90</w:t>
      </w:r>
      <w:r>
        <w:rPr>
          <w:rFonts w:ascii="宋体" w:hAnsi="宋体" w:hint="eastAsia"/>
          <w:bCs/>
          <w:sz w:val="24"/>
          <w:szCs w:val="24"/>
        </w:rPr>
        <w:t>分钟</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w:t>
      </w:r>
      <w:r>
        <w:rPr>
          <w:rFonts w:ascii="宋体" w:hAnsi="宋体"/>
          <w:bCs/>
          <w:sz w:val="24"/>
          <w:szCs w:val="24"/>
        </w:rPr>
        <w:t xml:space="preserve"> </w:t>
      </w:r>
      <w:r>
        <w:rPr>
          <w:rFonts w:ascii="宋体" w:hAnsi="宋体" w:hint="eastAsia"/>
          <w:bCs/>
          <w:sz w:val="24"/>
          <w:szCs w:val="24"/>
        </w:rPr>
        <w:t>选择题</w:t>
      </w:r>
      <w:r>
        <w:rPr>
          <w:rFonts w:ascii="宋体" w:hAnsi="宋体" w:hint="eastAsia"/>
          <w:bCs/>
          <w:sz w:val="24"/>
          <w:szCs w:val="24"/>
        </w:rPr>
        <w:t xml:space="preserve"> </w:t>
      </w:r>
      <w:r>
        <w:rPr>
          <w:rFonts w:ascii="宋体" w:hAnsi="宋体" w:hint="eastAsia"/>
          <w:bCs/>
          <w:sz w:val="24"/>
          <w:szCs w:val="24"/>
        </w:rPr>
        <w:t>判断题</w:t>
      </w:r>
      <w:r>
        <w:rPr>
          <w:rFonts w:ascii="宋体" w:hAnsi="宋体" w:hint="eastAsia"/>
          <w:bCs/>
          <w:sz w:val="24"/>
          <w:szCs w:val="24"/>
        </w:rPr>
        <w:t xml:space="preserve"> </w:t>
      </w:r>
      <w:r>
        <w:rPr>
          <w:rFonts w:ascii="宋体" w:hAnsi="宋体" w:hint="eastAsia"/>
          <w:bCs/>
          <w:sz w:val="24"/>
          <w:szCs w:val="24"/>
        </w:rPr>
        <w:t>辨析题</w:t>
      </w:r>
      <w:r>
        <w:rPr>
          <w:rFonts w:ascii="宋体" w:hAnsi="宋体" w:hint="eastAsia"/>
          <w:bCs/>
          <w:sz w:val="24"/>
          <w:szCs w:val="24"/>
        </w:rPr>
        <w:t xml:space="preserve"> </w:t>
      </w:r>
      <w:r>
        <w:rPr>
          <w:rFonts w:ascii="宋体" w:hAnsi="宋体" w:hint="eastAsia"/>
          <w:bCs/>
          <w:sz w:val="24"/>
          <w:szCs w:val="24"/>
        </w:rPr>
        <w:t>案例分析题</w:t>
      </w:r>
    </w:p>
    <w:p w:rsidR="006262CA" w:rsidRDefault="00AD7B87">
      <w:pPr>
        <w:adjustRightInd w:val="0"/>
        <w:snapToGrid w:val="0"/>
        <w:spacing w:after="0" w:line="360" w:lineRule="auto"/>
        <w:rPr>
          <w:rFonts w:ascii="黑体" w:eastAsia="黑体"/>
          <w:b/>
          <w:bCs/>
          <w:sz w:val="24"/>
        </w:rPr>
      </w:pPr>
      <w:r>
        <w:rPr>
          <w:rFonts w:ascii="黑体" w:eastAsia="黑体" w:hint="eastAsia"/>
          <w:b/>
          <w:bCs/>
          <w:sz w:val="24"/>
        </w:rPr>
        <w:t>三、考试的内容及要求</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第一章</w:t>
      </w:r>
      <w:r>
        <w:rPr>
          <w:rFonts w:ascii="宋体" w:hAnsi="宋体" w:cs="宋体" w:hint="eastAsia"/>
          <w:bCs/>
          <w:kern w:val="0"/>
          <w:sz w:val="24"/>
          <w:szCs w:val="24"/>
        </w:rPr>
        <w:t xml:space="preserve"> </w:t>
      </w:r>
      <w:r>
        <w:rPr>
          <w:rFonts w:ascii="宋体" w:hAnsi="宋体" w:cs="宋体" w:hint="eastAsia"/>
          <w:bCs/>
          <w:kern w:val="0"/>
          <w:sz w:val="24"/>
          <w:szCs w:val="24"/>
        </w:rPr>
        <w:t>市场营销概论</w:t>
      </w:r>
    </w:p>
    <w:p w:rsidR="006262CA" w:rsidRDefault="00AD7B87">
      <w:pPr>
        <w:widowControl/>
        <w:spacing w:after="0" w:line="240" w:lineRule="auto"/>
        <w:jc w:val="both"/>
        <w:rPr>
          <w:rFonts w:ascii="宋体" w:hAnsi="宋体" w:cs="宋体"/>
          <w:kern w:val="0"/>
          <w:sz w:val="24"/>
          <w:szCs w:val="24"/>
        </w:rPr>
      </w:pPr>
      <w:r>
        <w:rPr>
          <w:rFonts w:ascii="宋体" w:hAnsi="宋体" w:cs="Tahoma" w:hint="eastAsia"/>
          <w:color w:val="000000"/>
          <w:kern w:val="0"/>
          <w:sz w:val="24"/>
          <w:szCs w:val="24"/>
        </w:rPr>
        <w:t>理解</w:t>
      </w:r>
      <w:r>
        <w:rPr>
          <w:rFonts w:ascii="宋体" w:hAnsi="宋体" w:cs="宋体" w:hint="eastAsia"/>
          <w:color w:val="000000"/>
          <w:kern w:val="0"/>
          <w:sz w:val="24"/>
          <w:szCs w:val="24"/>
        </w:rPr>
        <w:t>为什么需要市场营销，如何学好市场营销。</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了解市场营销学的核心概念、市场营销观念的演变等内容。</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第二章　市场营销环境与消费者购买行为分析</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了解市场营销环境对市场营销管理的重要性，理解微观环境与宏观环境的主要构成。</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了解</w:t>
      </w:r>
      <w:r>
        <w:rPr>
          <w:rFonts w:ascii="宋体" w:hAnsi="宋体" w:cs="宋体" w:hint="eastAsia"/>
          <w:color w:val="000000"/>
          <w:kern w:val="0"/>
          <w:sz w:val="24"/>
          <w:szCs w:val="24"/>
        </w:rPr>
        <w:t>营销道德和社会责任，</w:t>
      </w:r>
      <w:r>
        <w:rPr>
          <w:rFonts w:ascii="宋体" w:hAnsi="宋体" w:cs="宋体" w:hint="eastAsia"/>
          <w:kern w:val="0"/>
          <w:sz w:val="24"/>
          <w:szCs w:val="24"/>
        </w:rPr>
        <w:t>学会分析消费者、生产者市场的基本特点及影响该市场购买行为的主要因素，认识购买动机和行为，明确购买决策的具体过程。</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 xml:space="preserve">第三章　</w:t>
      </w:r>
      <w:r>
        <w:rPr>
          <w:rFonts w:ascii="宋体" w:hAnsi="宋体" w:cs="宋体" w:hint="eastAsia"/>
          <w:bCs/>
          <w:color w:val="000000"/>
          <w:kern w:val="0"/>
          <w:sz w:val="24"/>
          <w:szCs w:val="24"/>
        </w:rPr>
        <w:t>市场营销调查与预测</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掌握市场调查与预测的基本方法及应用技术。</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学会运用这些方法与技术实际进行市场营销活动的调研。</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 xml:space="preserve">第四章　</w:t>
      </w:r>
      <w:r>
        <w:rPr>
          <w:rFonts w:ascii="宋体" w:hAnsi="宋体" w:cs="宋体" w:hint="eastAsia"/>
          <w:bCs/>
          <w:color w:val="000000"/>
          <w:kern w:val="0"/>
          <w:sz w:val="24"/>
          <w:szCs w:val="24"/>
        </w:rPr>
        <w:t>企业市场营销战略</w:t>
      </w:r>
      <w:r>
        <w:rPr>
          <w:rFonts w:ascii="宋体" w:hAnsi="宋体" w:cs="宋体"/>
          <w:kern w:val="0"/>
          <w:sz w:val="24"/>
          <w:szCs w:val="24"/>
        </w:rPr>
        <w:t xml:space="preserve"> </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了解企业战略计划的基本内容、掌握战略机会分析的基本方法及技术。学会运用进行战略投资组合分析方法对企业投资组合进行评价。</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了解市场营销战略发展的方式及掌握选择市场营销战略发展的方式意义。</w:t>
      </w:r>
    </w:p>
    <w:p w:rsidR="006262CA" w:rsidRDefault="00AD7B87">
      <w:pPr>
        <w:widowControl/>
        <w:spacing w:after="0" w:line="240" w:lineRule="auto"/>
        <w:jc w:val="both"/>
        <w:rPr>
          <w:rFonts w:ascii="宋体" w:hAnsi="宋体" w:cs="宋体"/>
          <w:bCs/>
          <w:kern w:val="0"/>
          <w:sz w:val="24"/>
          <w:szCs w:val="24"/>
        </w:rPr>
      </w:pPr>
      <w:r>
        <w:rPr>
          <w:rFonts w:ascii="宋体" w:hAnsi="宋体" w:cs="宋体" w:hint="eastAsia"/>
          <w:bCs/>
          <w:kern w:val="0"/>
          <w:sz w:val="24"/>
          <w:szCs w:val="24"/>
        </w:rPr>
        <w:t>第五章　目标市场营销策略</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掌握细分市场和目标市场选择的基本要领，学会运用市场细分原理进行市场细分，并在此基础上能够进行目标市场选择和进行产品的市场定位。</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第六章　产品策略</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kern w:val="0"/>
          <w:sz w:val="24"/>
          <w:szCs w:val="24"/>
        </w:rPr>
        <w:t>理解产品整体概念，掌握产品的组合决策，新产品开发决策，品牌与包装决策等基本内容，了解产品生命周期理论的应用。</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 xml:space="preserve">第七章　</w:t>
      </w:r>
      <w:r>
        <w:rPr>
          <w:rFonts w:ascii="宋体" w:hAnsi="宋体" w:cs="宋体" w:hint="eastAsia"/>
          <w:bCs/>
          <w:color w:val="000000"/>
          <w:kern w:val="0"/>
          <w:sz w:val="24"/>
          <w:szCs w:val="24"/>
        </w:rPr>
        <w:t>价格策略</w:t>
      </w:r>
    </w:p>
    <w:p w:rsidR="006262CA" w:rsidRDefault="00AD7B87">
      <w:pPr>
        <w:widowControl/>
        <w:spacing w:after="0" w:line="240" w:lineRule="auto"/>
        <w:ind w:firstLine="480"/>
        <w:jc w:val="both"/>
        <w:rPr>
          <w:rFonts w:ascii="宋体" w:hAnsi="宋体" w:cs="宋体"/>
          <w:kern w:val="0"/>
          <w:sz w:val="24"/>
          <w:szCs w:val="24"/>
        </w:rPr>
      </w:pPr>
      <w:r>
        <w:rPr>
          <w:rFonts w:ascii="宋体" w:hAnsi="宋体" w:cs="宋体" w:hint="eastAsia"/>
          <w:kern w:val="0"/>
          <w:sz w:val="24"/>
          <w:szCs w:val="24"/>
        </w:rPr>
        <w:lastRenderedPageBreak/>
        <w:t>了解影响产品定价的主要因素</w:t>
      </w:r>
      <w:r>
        <w:rPr>
          <w:rFonts w:ascii="宋体" w:hAnsi="宋体" w:cs="宋体" w:hint="eastAsia"/>
          <w:kern w:val="0"/>
          <w:sz w:val="24"/>
          <w:szCs w:val="24"/>
        </w:rPr>
        <w:t>及定价目标，掌握定价的基本方法，理解各种常用的定价策略。</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 xml:space="preserve">第八章　</w:t>
      </w:r>
      <w:r>
        <w:rPr>
          <w:rFonts w:ascii="宋体" w:hAnsi="宋体" w:cs="宋体" w:hint="eastAsia"/>
          <w:bCs/>
          <w:color w:val="000000"/>
          <w:kern w:val="0"/>
          <w:sz w:val="24"/>
          <w:szCs w:val="24"/>
        </w:rPr>
        <w:t>分销渠道策略</w:t>
      </w:r>
    </w:p>
    <w:p w:rsidR="006262CA" w:rsidRDefault="00AD7B87">
      <w:pPr>
        <w:widowControl/>
        <w:spacing w:after="0" w:line="240" w:lineRule="auto"/>
        <w:ind w:firstLine="480"/>
        <w:jc w:val="both"/>
        <w:rPr>
          <w:rFonts w:ascii="宋体" w:hAnsi="宋体" w:cs="宋体"/>
          <w:kern w:val="0"/>
          <w:sz w:val="24"/>
          <w:szCs w:val="24"/>
        </w:rPr>
      </w:pPr>
      <w:r>
        <w:rPr>
          <w:rFonts w:ascii="宋体" w:hAnsi="宋体" w:cs="宋体" w:hint="eastAsia"/>
          <w:kern w:val="0"/>
          <w:sz w:val="24"/>
          <w:szCs w:val="24"/>
        </w:rPr>
        <w:t>了解分销渠道的概念、类型及发展趋势，掌握中间商的主要类型及特点，学会对分销渠道进行选择、管理。</w:t>
      </w:r>
    </w:p>
    <w:p w:rsidR="006262CA" w:rsidRDefault="00AD7B87">
      <w:pPr>
        <w:widowControl/>
        <w:spacing w:after="0" w:line="240" w:lineRule="auto"/>
        <w:jc w:val="both"/>
        <w:rPr>
          <w:rFonts w:ascii="宋体" w:hAnsi="宋体" w:cs="宋体"/>
          <w:kern w:val="0"/>
          <w:sz w:val="24"/>
          <w:szCs w:val="24"/>
        </w:rPr>
      </w:pPr>
      <w:r>
        <w:rPr>
          <w:rFonts w:ascii="宋体" w:hAnsi="宋体" w:cs="宋体" w:hint="eastAsia"/>
          <w:bCs/>
          <w:kern w:val="0"/>
          <w:sz w:val="24"/>
          <w:szCs w:val="24"/>
        </w:rPr>
        <w:t>第九章　促销策略</w:t>
      </w:r>
    </w:p>
    <w:p w:rsidR="006262CA" w:rsidRDefault="00AD7B87">
      <w:pPr>
        <w:widowControl/>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理解促销组合决策的基本内容，掌握广告、人员推销、营业推广及公共关系等促销手段的基本原理及其运用。</w:t>
      </w:r>
    </w:p>
    <w:p w:rsidR="006262CA" w:rsidRDefault="00AD7B87">
      <w:pPr>
        <w:widowControl/>
        <w:spacing w:after="0" w:line="240" w:lineRule="auto"/>
        <w:jc w:val="both"/>
        <w:rPr>
          <w:rFonts w:ascii="宋体" w:hAnsi="宋体" w:cs="宋体"/>
          <w:bCs/>
          <w:kern w:val="0"/>
          <w:sz w:val="24"/>
          <w:szCs w:val="24"/>
        </w:rPr>
      </w:pPr>
      <w:r>
        <w:rPr>
          <w:rFonts w:ascii="宋体" w:hAnsi="宋体" w:cs="宋体" w:hint="eastAsia"/>
          <w:bCs/>
          <w:kern w:val="0"/>
          <w:sz w:val="24"/>
          <w:szCs w:val="24"/>
        </w:rPr>
        <w:t>第十章　市场营销的组织、实施与控制</w:t>
      </w:r>
    </w:p>
    <w:p w:rsidR="006262CA" w:rsidRDefault="00AD7B87">
      <w:pPr>
        <w:widowControl/>
        <w:spacing w:after="0" w:line="240" w:lineRule="auto"/>
        <w:ind w:firstLine="480"/>
        <w:jc w:val="both"/>
        <w:rPr>
          <w:rFonts w:ascii="宋体" w:hAnsi="宋体" w:cs="宋体"/>
          <w:kern w:val="0"/>
          <w:sz w:val="24"/>
          <w:szCs w:val="24"/>
        </w:rPr>
      </w:pPr>
      <w:r>
        <w:rPr>
          <w:rFonts w:ascii="宋体" w:hAnsi="宋体" w:cs="宋体" w:hint="eastAsia"/>
          <w:kern w:val="0"/>
          <w:sz w:val="24"/>
          <w:szCs w:val="24"/>
        </w:rPr>
        <w:t>了解市场营销组织的基本类型及设计思想，掌握市场营销实施过程的主要影响因素、懂得市场营销控制的基本方法。</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spacing w:after="0" w:line="240" w:lineRule="auto"/>
        <w:rPr>
          <w:rFonts w:ascii="宋体" w:hAnsi="宋体" w:cs="宋体"/>
          <w:color w:val="000000"/>
          <w:sz w:val="24"/>
          <w:szCs w:val="24"/>
        </w:rPr>
      </w:pPr>
      <w:r>
        <w:rPr>
          <w:rFonts w:ascii="宋体" w:hAnsi="宋体" w:cs="宋体" w:hint="eastAsia"/>
          <w:color w:val="000000"/>
          <w:sz w:val="24"/>
          <w:szCs w:val="24"/>
        </w:rPr>
        <w:t>教</w:t>
      </w:r>
      <w:r>
        <w:rPr>
          <w:rFonts w:ascii="宋体" w:hAnsi="宋体" w:cs="宋体" w:hint="eastAsia"/>
          <w:color w:val="000000"/>
          <w:sz w:val="24"/>
          <w:szCs w:val="24"/>
        </w:rPr>
        <w:t xml:space="preserve"> </w:t>
      </w:r>
      <w:r>
        <w:rPr>
          <w:rFonts w:ascii="宋体" w:hAnsi="宋体" w:cs="宋体" w:hint="eastAsia"/>
          <w:color w:val="000000"/>
          <w:sz w:val="24"/>
          <w:szCs w:val="24"/>
        </w:rPr>
        <w:t>材：《市场营销学》</w:t>
      </w:r>
      <w:r>
        <w:rPr>
          <w:rFonts w:ascii="宋体" w:hAnsi="宋体" w:cs="宋体" w:hint="eastAsia"/>
          <w:color w:val="000000"/>
          <w:sz w:val="24"/>
          <w:szCs w:val="24"/>
        </w:rPr>
        <w:t xml:space="preserve"> </w:t>
      </w:r>
      <w:r>
        <w:rPr>
          <w:rFonts w:ascii="宋体" w:hAnsi="宋体" w:cs="宋体" w:hint="eastAsia"/>
          <w:color w:val="000000"/>
          <w:sz w:val="24"/>
          <w:szCs w:val="24"/>
        </w:rPr>
        <w:t>方光罗</w:t>
      </w:r>
      <w:r>
        <w:rPr>
          <w:rFonts w:ascii="宋体" w:hAnsi="宋体" w:cs="宋体" w:hint="eastAsia"/>
          <w:color w:val="000000"/>
          <w:sz w:val="24"/>
          <w:szCs w:val="24"/>
        </w:rPr>
        <w:t xml:space="preserve"> </w:t>
      </w:r>
      <w:r>
        <w:rPr>
          <w:rFonts w:ascii="宋体" w:hAnsi="宋体" w:cs="宋体" w:hint="eastAsia"/>
          <w:color w:val="000000"/>
          <w:sz w:val="24"/>
          <w:szCs w:val="24"/>
        </w:rPr>
        <w:t>东北财经大学出版社</w:t>
      </w:r>
    </w:p>
    <w:p w:rsidR="006262CA" w:rsidRDefault="00AD7B87">
      <w:pPr>
        <w:spacing w:after="0" w:line="240" w:lineRule="auto"/>
        <w:rPr>
          <w:rFonts w:ascii="宋体" w:hAnsi="宋体" w:cs="宋体"/>
          <w:color w:val="000000"/>
          <w:sz w:val="24"/>
          <w:szCs w:val="24"/>
        </w:rPr>
      </w:pPr>
      <w:r>
        <w:rPr>
          <w:rFonts w:ascii="宋体" w:hAnsi="宋体" w:cs="宋体" w:hint="eastAsia"/>
          <w:color w:val="000000"/>
          <w:sz w:val="24"/>
          <w:szCs w:val="24"/>
        </w:rPr>
        <w:t>参考书：</w:t>
      </w:r>
      <w:r>
        <w:rPr>
          <w:rFonts w:ascii="宋体" w:hAnsi="宋体" w:cs="宋体"/>
          <w:color w:val="000000"/>
          <w:sz w:val="24"/>
          <w:szCs w:val="24"/>
        </w:rPr>
        <w:t>1.</w:t>
      </w:r>
      <w:r>
        <w:rPr>
          <w:rFonts w:ascii="宋体" w:hAnsi="宋体" w:cs="宋体"/>
          <w:color w:val="000000"/>
          <w:sz w:val="24"/>
          <w:szCs w:val="24"/>
        </w:rPr>
        <w:t>《世界著名企业管理模式》</w:t>
      </w:r>
      <w:r>
        <w:rPr>
          <w:rFonts w:ascii="宋体" w:hAnsi="宋体" w:cs="宋体"/>
          <w:color w:val="000000"/>
          <w:sz w:val="24"/>
          <w:szCs w:val="24"/>
        </w:rPr>
        <w:t xml:space="preserve"> </w:t>
      </w:r>
      <w:r>
        <w:rPr>
          <w:rFonts w:ascii="宋体" w:hAnsi="宋体" w:cs="宋体"/>
          <w:color w:val="000000"/>
          <w:sz w:val="24"/>
          <w:szCs w:val="24"/>
        </w:rPr>
        <w:t>世界著名企业研究组编著</w:t>
      </w:r>
      <w:r>
        <w:rPr>
          <w:rFonts w:ascii="宋体" w:hAnsi="宋体" w:cs="宋体"/>
          <w:color w:val="000000"/>
          <w:sz w:val="24"/>
          <w:szCs w:val="24"/>
        </w:rPr>
        <w:t xml:space="preserve"> </w:t>
      </w:r>
      <w:r>
        <w:rPr>
          <w:rFonts w:ascii="宋体" w:hAnsi="宋体" w:cs="宋体"/>
          <w:color w:val="000000"/>
          <w:sz w:val="24"/>
          <w:szCs w:val="24"/>
        </w:rPr>
        <w:t>珠海出版社</w:t>
      </w:r>
      <w:r>
        <w:rPr>
          <w:rFonts w:ascii="宋体" w:hAnsi="宋体" w:cs="宋体"/>
          <w:color w:val="000000"/>
          <w:sz w:val="24"/>
          <w:szCs w:val="24"/>
        </w:rPr>
        <w:t>2002.4</w:t>
      </w:r>
    </w:p>
    <w:p w:rsidR="006262CA" w:rsidRDefault="00AD7B87">
      <w:pPr>
        <w:spacing w:after="0" w:line="240" w:lineRule="auto"/>
        <w:rPr>
          <w:rFonts w:ascii="宋体" w:hAnsi="宋体" w:cs="宋体"/>
          <w:color w:val="000000"/>
          <w:sz w:val="24"/>
          <w:szCs w:val="24"/>
        </w:rPr>
      </w:pPr>
      <w:r>
        <w:rPr>
          <w:rFonts w:ascii="宋体" w:hAnsi="宋体" w:cs="宋体"/>
          <w:color w:val="000000"/>
          <w:sz w:val="24"/>
          <w:szCs w:val="24"/>
        </w:rPr>
        <w:t>2.</w:t>
      </w:r>
      <w:r>
        <w:rPr>
          <w:rFonts w:ascii="宋体" w:hAnsi="宋体" w:cs="宋体"/>
          <w:color w:val="000000"/>
          <w:sz w:val="24"/>
          <w:szCs w:val="24"/>
        </w:rPr>
        <w:t>《营销在中国》</w:t>
      </w:r>
      <w:r>
        <w:rPr>
          <w:rFonts w:ascii="宋体" w:hAnsi="宋体" w:cs="宋体"/>
          <w:color w:val="000000"/>
          <w:sz w:val="24"/>
          <w:szCs w:val="24"/>
        </w:rPr>
        <w:t xml:space="preserve"> </w:t>
      </w:r>
      <w:r>
        <w:rPr>
          <w:rFonts w:ascii="宋体" w:hAnsi="宋体" w:cs="宋体"/>
          <w:color w:val="000000"/>
          <w:sz w:val="24"/>
          <w:szCs w:val="24"/>
        </w:rPr>
        <w:t>卢泰宏</w:t>
      </w:r>
      <w:r>
        <w:rPr>
          <w:rFonts w:ascii="宋体" w:hAnsi="宋体" w:cs="宋体"/>
          <w:color w:val="000000"/>
          <w:sz w:val="24"/>
          <w:szCs w:val="24"/>
        </w:rPr>
        <w:t xml:space="preserve"> </w:t>
      </w:r>
      <w:r>
        <w:rPr>
          <w:rFonts w:ascii="宋体" w:hAnsi="宋体" w:cs="宋体"/>
          <w:color w:val="000000"/>
          <w:sz w:val="24"/>
          <w:szCs w:val="24"/>
        </w:rPr>
        <w:t>主编</w:t>
      </w:r>
      <w:r>
        <w:rPr>
          <w:rFonts w:ascii="宋体" w:hAnsi="宋体" w:cs="宋体"/>
          <w:color w:val="000000"/>
          <w:sz w:val="24"/>
          <w:szCs w:val="24"/>
        </w:rPr>
        <w:t xml:space="preserve">  </w:t>
      </w:r>
      <w:r>
        <w:rPr>
          <w:rFonts w:ascii="宋体" w:hAnsi="宋体" w:cs="宋体"/>
          <w:color w:val="000000"/>
          <w:sz w:val="24"/>
          <w:szCs w:val="24"/>
        </w:rPr>
        <w:t>广州出版社</w:t>
      </w:r>
      <w:r>
        <w:rPr>
          <w:rFonts w:ascii="宋体" w:hAnsi="宋体" w:cs="宋体"/>
          <w:color w:val="000000"/>
          <w:sz w:val="24"/>
          <w:szCs w:val="24"/>
        </w:rPr>
        <w:t xml:space="preserve"> 2002.8     </w:t>
      </w:r>
    </w:p>
    <w:p w:rsidR="006262CA" w:rsidRDefault="00AD7B87">
      <w:pPr>
        <w:spacing w:after="0" w:line="240" w:lineRule="auto"/>
        <w:rPr>
          <w:rFonts w:ascii="宋体" w:hAnsi="宋体" w:cs="宋体"/>
          <w:color w:val="000000"/>
          <w:sz w:val="24"/>
          <w:szCs w:val="24"/>
        </w:rPr>
      </w:pPr>
      <w:r>
        <w:rPr>
          <w:rFonts w:ascii="宋体" w:hAnsi="宋体" w:cs="宋体"/>
          <w:color w:val="000000"/>
          <w:sz w:val="24"/>
          <w:szCs w:val="24"/>
        </w:rPr>
        <w:t>3.</w:t>
      </w:r>
      <w:r>
        <w:rPr>
          <w:rFonts w:ascii="宋体" w:hAnsi="宋体" w:cs="宋体"/>
          <w:color w:val="000000"/>
          <w:sz w:val="24"/>
          <w:szCs w:val="24"/>
        </w:rPr>
        <w:t>《跨国公司行销中国》</w:t>
      </w:r>
      <w:r>
        <w:rPr>
          <w:rFonts w:ascii="宋体" w:hAnsi="宋体" w:cs="宋体"/>
          <w:color w:val="000000"/>
          <w:sz w:val="24"/>
          <w:szCs w:val="24"/>
        </w:rPr>
        <w:t xml:space="preserve"> </w:t>
      </w:r>
      <w:r>
        <w:rPr>
          <w:rFonts w:ascii="宋体" w:hAnsi="宋体" w:cs="宋体"/>
          <w:color w:val="000000"/>
          <w:sz w:val="24"/>
          <w:szCs w:val="24"/>
        </w:rPr>
        <w:t>卢泰宏</w:t>
      </w:r>
      <w:r>
        <w:rPr>
          <w:rFonts w:ascii="宋体" w:hAnsi="宋体" w:cs="宋体"/>
          <w:color w:val="000000"/>
          <w:sz w:val="24"/>
          <w:szCs w:val="24"/>
        </w:rPr>
        <w:t xml:space="preserve"> </w:t>
      </w:r>
      <w:r>
        <w:rPr>
          <w:rFonts w:ascii="宋体" w:hAnsi="宋体" w:cs="宋体"/>
          <w:color w:val="000000"/>
          <w:sz w:val="24"/>
          <w:szCs w:val="24"/>
        </w:rPr>
        <w:t>贵州出版社</w:t>
      </w:r>
      <w:r>
        <w:rPr>
          <w:rFonts w:ascii="宋体" w:hAnsi="宋体" w:cs="宋体"/>
          <w:color w:val="000000"/>
          <w:sz w:val="24"/>
          <w:szCs w:val="24"/>
        </w:rPr>
        <w:t xml:space="preserve"> 2003.1</w:t>
      </w:r>
    </w:p>
    <w:p w:rsidR="006262CA" w:rsidRDefault="00AD7B87">
      <w:pPr>
        <w:spacing w:after="0" w:line="240" w:lineRule="auto"/>
        <w:rPr>
          <w:rFonts w:ascii="宋体" w:hAnsi="宋体" w:cs="宋体"/>
          <w:color w:val="000000"/>
          <w:sz w:val="24"/>
          <w:szCs w:val="24"/>
        </w:rPr>
      </w:pPr>
      <w:r>
        <w:rPr>
          <w:rFonts w:ascii="宋体" w:hAnsi="宋体" w:cs="宋体"/>
          <w:color w:val="000000"/>
          <w:sz w:val="24"/>
          <w:szCs w:val="24"/>
        </w:rPr>
        <w:t>4.</w:t>
      </w:r>
      <w:r>
        <w:rPr>
          <w:rFonts w:ascii="宋体" w:hAnsi="宋体" w:cs="宋体"/>
          <w:color w:val="000000"/>
          <w:sz w:val="24"/>
          <w:szCs w:val="24"/>
        </w:rPr>
        <w:t>《市场营销管理》（亚洲版）菲利普</w:t>
      </w:r>
      <w:r>
        <w:rPr>
          <w:rFonts w:ascii="宋体" w:hAnsi="宋体" w:cs="宋体"/>
          <w:color w:val="000000"/>
          <w:sz w:val="24"/>
          <w:szCs w:val="24"/>
        </w:rPr>
        <w:t>·</w:t>
      </w:r>
      <w:r>
        <w:rPr>
          <w:rFonts w:ascii="宋体" w:hAnsi="宋体" w:cs="宋体"/>
          <w:color w:val="000000"/>
          <w:sz w:val="24"/>
          <w:szCs w:val="24"/>
        </w:rPr>
        <w:t>科特勒</w:t>
      </w:r>
      <w:r>
        <w:rPr>
          <w:rFonts w:ascii="宋体" w:hAnsi="宋体" w:cs="宋体"/>
          <w:color w:val="000000"/>
          <w:sz w:val="24"/>
          <w:szCs w:val="24"/>
        </w:rPr>
        <w:t xml:space="preserve"> </w:t>
      </w:r>
      <w:r>
        <w:rPr>
          <w:rFonts w:ascii="宋体" w:hAnsi="宋体" w:cs="宋体"/>
          <w:color w:val="000000"/>
          <w:sz w:val="24"/>
          <w:szCs w:val="24"/>
        </w:rPr>
        <w:t>洪瑞云等</w:t>
      </w:r>
      <w:r>
        <w:rPr>
          <w:rFonts w:ascii="宋体" w:hAnsi="宋体" w:cs="宋体"/>
          <w:color w:val="000000"/>
          <w:sz w:val="24"/>
          <w:szCs w:val="24"/>
        </w:rPr>
        <w:t xml:space="preserve"> </w:t>
      </w:r>
      <w:r>
        <w:rPr>
          <w:rFonts w:ascii="宋体" w:hAnsi="宋体" w:cs="宋体"/>
          <w:color w:val="000000"/>
          <w:sz w:val="24"/>
          <w:szCs w:val="24"/>
        </w:rPr>
        <w:t>中国人民大学出版社</w:t>
      </w:r>
      <w:r>
        <w:rPr>
          <w:rFonts w:ascii="宋体" w:hAnsi="宋体" w:cs="宋体"/>
          <w:color w:val="000000"/>
          <w:sz w:val="24"/>
          <w:szCs w:val="24"/>
        </w:rPr>
        <w:t xml:space="preserve"> 2000.2</w:t>
      </w:r>
      <w:r>
        <w:rPr>
          <w:rFonts w:ascii="宋体" w:hAnsi="宋体" w:cs="宋体"/>
          <w:color w:val="000000"/>
          <w:sz w:val="24"/>
          <w:szCs w:val="24"/>
        </w:rPr>
        <w:br/>
        <w:t>5.</w:t>
      </w:r>
      <w:r>
        <w:rPr>
          <w:rFonts w:ascii="宋体" w:hAnsi="宋体" w:cs="宋体"/>
          <w:color w:val="000000"/>
          <w:sz w:val="24"/>
          <w:szCs w:val="24"/>
        </w:rPr>
        <w:t>《市场营销学》马林</w:t>
      </w:r>
      <w:r>
        <w:rPr>
          <w:rFonts w:ascii="宋体" w:hAnsi="宋体" w:cs="宋体"/>
          <w:color w:val="000000"/>
          <w:sz w:val="24"/>
          <w:szCs w:val="24"/>
        </w:rPr>
        <w:t xml:space="preserve"> </w:t>
      </w:r>
      <w:proofErr w:type="gramStart"/>
      <w:r>
        <w:rPr>
          <w:rFonts w:ascii="宋体" w:hAnsi="宋体" w:cs="宋体"/>
          <w:color w:val="000000"/>
          <w:sz w:val="24"/>
          <w:szCs w:val="24"/>
        </w:rPr>
        <w:t>侯淑霞</w:t>
      </w:r>
      <w:proofErr w:type="gramEnd"/>
      <w:r>
        <w:rPr>
          <w:rFonts w:ascii="宋体" w:hAnsi="宋体" w:cs="宋体"/>
          <w:color w:val="000000"/>
          <w:sz w:val="24"/>
          <w:szCs w:val="24"/>
        </w:rPr>
        <w:t>主编</w:t>
      </w:r>
      <w:r>
        <w:rPr>
          <w:rFonts w:ascii="宋体" w:hAnsi="宋体" w:cs="宋体"/>
          <w:color w:val="000000"/>
          <w:sz w:val="24"/>
          <w:szCs w:val="24"/>
        </w:rPr>
        <w:t xml:space="preserve"> </w:t>
      </w:r>
      <w:r>
        <w:rPr>
          <w:rFonts w:ascii="宋体" w:hAnsi="宋体" w:cs="宋体"/>
          <w:color w:val="000000"/>
          <w:sz w:val="24"/>
          <w:szCs w:val="24"/>
        </w:rPr>
        <w:t>内蒙古人民出版社</w:t>
      </w:r>
      <w:r>
        <w:rPr>
          <w:rFonts w:ascii="宋体" w:hAnsi="宋体" w:cs="宋体"/>
          <w:color w:val="000000"/>
          <w:sz w:val="24"/>
          <w:szCs w:val="24"/>
        </w:rPr>
        <w:t xml:space="preserve"> 2002.8</w:t>
      </w:r>
      <w:r>
        <w:rPr>
          <w:rFonts w:ascii="宋体" w:hAnsi="宋体" w:cs="宋体"/>
          <w:color w:val="000000"/>
          <w:sz w:val="24"/>
          <w:szCs w:val="24"/>
        </w:rPr>
        <w:br/>
        <w:t>6.</w:t>
      </w:r>
      <w:r>
        <w:rPr>
          <w:rFonts w:ascii="宋体" w:hAnsi="宋体" w:cs="宋体"/>
          <w:color w:val="000000"/>
          <w:sz w:val="24"/>
          <w:szCs w:val="24"/>
        </w:rPr>
        <w:t>《市场营销学》</w:t>
      </w:r>
      <w:r>
        <w:rPr>
          <w:rFonts w:ascii="宋体" w:hAnsi="宋体" w:cs="宋体"/>
          <w:color w:val="000000"/>
          <w:sz w:val="24"/>
          <w:szCs w:val="24"/>
        </w:rPr>
        <w:t xml:space="preserve"> </w:t>
      </w:r>
      <w:r>
        <w:rPr>
          <w:rFonts w:ascii="宋体" w:hAnsi="宋体" w:cs="宋体"/>
          <w:color w:val="000000"/>
          <w:sz w:val="24"/>
          <w:szCs w:val="24"/>
        </w:rPr>
        <w:t>何永祺</w:t>
      </w:r>
      <w:r>
        <w:rPr>
          <w:rFonts w:ascii="宋体" w:hAnsi="宋体" w:cs="宋体"/>
          <w:color w:val="000000"/>
          <w:sz w:val="24"/>
          <w:szCs w:val="24"/>
        </w:rPr>
        <w:t xml:space="preserve"> </w:t>
      </w:r>
      <w:r>
        <w:rPr>
          <w:rFonts w:ascii="宋体" w:hAnsi="宋体" w:cs="宋体"/>
          <w:color w:val="000000"/>
          <w:sz w:val="24"/>
          <w:szCs w:val="24"/>
        </w:rPr>
        <w:t>张传忠等</w:t>
      </w:r>
      <w:r>
        <w:rPr>
          <w:rFonts w:ascii="宋体" w:hAnsi="宋体" w:cs="宋体"/>
          <w:color w:val="000000"/>
          <w:sz w:val="24"/>
          <w:szCs w:val="24"/>
        </w:rPr>
        <w:t xml:space="preserve"> </w:t>
      </w:r>
      <w:r>
        <w:rPr>
          <w:rFonts w:ascii="宋体" w:hAnsi="宋体" w:cs="宋体"/>
          <w:color w:val="000000"/>
          <w:sz w:val="24"/>
          <w:szCs w:val="24"/>
        </w:rPr>
        <w:t>中国商业出版社</w:t>
      </w:r>
      <w:r>
        <w:rPr>
          <w:rFonts w:ascii="宋体" w:hAnsi="宋体" w:cs="宋体"/>
          <w:color w:val="000000"/>
          <w:sz w:val="24"/>
          <w:szCs w:val="24"/>
        </w:rPr>
        <w:t xml:space="preserve"> 2001.9</w:t>
      </w:r>
      <w:r>
        <w:rPr>
          <w:rFonts w:ascii="宋体" w:hAnsi="宋体" w:cs="宋体"/>
          <w:color w:val="000000"/>
          <w:sz w:val="24"/>
          <w:szCs w:val="24"/>
        </w:rPr>
        <w:br/>
        <w:t>7.</w:t>
      </w:r>
      <w:r>
        <w:rPr>
          <w:rFonts w:ascii="宋体" w:hAnsi="宋体" w:cs="宋体"/>
          <w:color w:val="000000"/>
          <w:sz w:val="24"/>
          <w:szCs w:val="24"/>
        </w:rPr>
        <w:t>《市场营销学精华读本》裴蓉</w:t>
      </w:r>
      <w:r>
        <w:rPr>
          <w:rFonts w:ascii="宋体" w:hAnsi="宋体" w:cs="宋体"/>
          <w:color w:val="000000"/>
          <w:sz w:val="24"/>
          <w:szCs w:val="24"/>
        </w:rPr>
        <w:t xml:space="preserve"> </w:t>
      </w:r>
      <w:r>
        <w:rPr>
          <w:rFonts w:ascii="宋体" w:hAnsi="宋体" w:cs="宋体"/>
          <w:color w:val="000000"/>
          <w:sz w:val="24"/>
          <w:szCs w:val="24"/>
        </w:rPr>
        <w:t>中国经济出版社</w:t>
      </w:r>
      <w:r>
        <w:rPr>
          <w:rFonts w:ascii="宋体" w:hAnsi="宋体" w:cs="宋体"/>
          <w:color w:val="000000"/>
          <w:sz w:val="24"/>
          <w:szCs w:val="24"/>
        </w:rPr>
        <w:t xml:space="preserve"> 2001.2</w:t>
      </w:r>
    </w:p>
    <w:p w:rsidR="006262CA" w:rsidRDefault="00AD7B87" w:rsidP="00377692">
      <w:pPr>
        <w:adjustRightInd w:val="0"/>
        <w:snapToGrid w:val="0"/>
        <w:spacing w:beforeLines="50" w:afterLines="50" w:line="240" w:lineRule="auto"/>
        <w:rPr>
          <w:rFonts w:ascii="宋体" w:hAnsi="宋体"/>
          <w:b/>
          <w:szCs w:val="21"/>
        </w:rPr>
      </w:pPr>
      <w:r>
        <w:rPr>
          <w:rFonts w:ascii="黑体" w:eastAsia="黑体" w:hint="eastAsia"/>
          <w:b/>
          <w:bCs/>
          <w:sz w:val="24"/>
        </w:rPr>
        <w:t>五、</w:t>
      </w:r>
      <w:r>
        <w:rPr>
          <w:rFonts w:ascii="宋体" w:hAnsi="宋体" w:hint="eastAsia"/>
          <w:b/>
          <w:szCs w:val="21"/>
        </w:rPr>
        <w:t>考</w:t>
      </w:r>
      <w:r>
        <w:rPr>
          <w:rFonts w:ascii="宋体" w:hAnsi="宋体" w:hint="eastAsia"/>
          <w:b/>
          <w:szCs w:val="21"/>
        </w:rPr>
        <w:t>试参考题型及分值</w:t>
      </w:r>
    </w:p>
    <w:tbl>
      <w:tblP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366"/>
      </w:tblGrid>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单选题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多选题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辨析题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30</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案例分析题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w:t>
            </w:r>
          </w:p>
        </w:tc>
        <w:tc>
          <w:tcPr>
            <w:tcW w:w="236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366" w:type="dxa"/>
          </w:tcPr>
          <w:p w:rsidR="006262CA" w:rsidRDefault="006262CA">
            <w:pPr>
              <w:adjustRightInd w:val="0"/>
              <w:snapToGrid w:val="0"/>
              <w:spacing w:after="0" w:line="460" w:lineRule="exact"/>
              <w:jc w:val="center"/>
              <w:rPr>
                <w:rFonts w:ascii="宋体" w:hAnsi="宋体"/>
                <w:szCs w:val="21"/>
              </w:rPr>
            </w:pPr>
          </w:p>
        </w:tc>
      </w:tr>
    </w:tbl>
    <w:p w:rsidR="006262CA" w:rsidRDefault="00AD7B87">
      <w:pPr>
        <w:widowControl/>
        <w:shd w:val="clear" w:color="auto" w:fill="FFFFFF"/>
        <w:adjustRightInd w:val="0"/>
        <w:snapToGrid w:val="0"/>
        <w:spacing w:before="100" w:beforeAutospacing="1" w:line="36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编写人（课程负责人）：韩雪</w:t>
      </w:r>
    </w:p>
    <w:p w:rsidR="006262CA" w:rsidRDefault="00AD7B87">
      <w:pPr>
        <w:widowControl/>
        <w:shd w:val="clear" w:color="auto" w:fill="FFFFFF"/>
        <w:adjustRightInd w:val="0"/>
        <w:snapToGrid w:val="0"/>
        <w:spacing w:before="100" w:beforeAutospacing="1" w:line="360" w:lineRule="exact"/>
        <w:ind w:firstLineChars="1850" w:firstLine="4440"/>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审核人（专业负责人）：覃晓梅</w:t>
      </w:r>
    </w:p>
    <w:p w:rsidR="006262CA" w:rsidRDefault="00AD7B87">
      <w:pPr>
        <w:widowControl/>
        <w:shd w:val="clear" w:color="auto" w:fill="FFFFFF"/>
        <w:adjustRightInd w:val="0"/>
        <w:snapToGrid w:val="0"/>
        <w:spacing w:before="100" w:beforeAutospacing="1" w:line="360" w:lineRule="exact"/>
        <w:ind w:firstLineChars="1800" w:firstLine="4320"/>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line="360" w:lineRule="exact"/>
        <w:ind w:firstLineChars="2000" w:firstLine="4800"/>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 xml:space="preserve">2019 </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AD7B87">
      <w:pPr>
        <w:pStyle w:val="1"/>
      </w:pPr>
      <w:bookmarkStart w:id="149" w:name="_Toc11610695"/>
      <w:bookmarkStart w:id="150" w:name="_Toc11611026"/>
      <w:bookmarkStart w:id="151" w:name="_Toc11611577"/>
      <w:bookmarkStart w:id="152" w:name="_Toc11612401"/>
      <w:bookmarkStart w:id="153" w:name="_Toc11615519"/>
      <w:r>
        <w:rPr>
          <w:rFonts w:hint="eastAsia"/>
        </w:rPr>
        <w:lastRenderedPageBreak/>
        <w:t>《税法》课程教学大纲</w:t>
      </w:r>
      <w:bookmarkEnd w:id="149"/>
      <w:bookmarkEnd w:id="150"/>
      <w:bookmarkEnd w:id="151"/>
      <w:bookmarkEnd w:id="152"/>
      <w:bookmarkEnd w:id="153"/>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黑体"/>
          <w:color w:val="000000"/>
          <w:sz w:val="24"/>
          <w:szCs w:val="24"/>
        </w:rPr>
        <w:t>  J414013</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课程名称：税法</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color w:val="000000"/>
          <w:sz w:val="24"/>
          <w:szCs w:val="24"/>
        </w:rPr>
        <w:t>China Taxation</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5</w:t>
      </w:r>
      <w:r>
        <w:rPr>
          <w:rFonts w:ascii="黑体" w:eastAsia="黑体" w:hAnsi="黑体" w:cs="黑体"/>
          <w:color w:val="000000"/>
          <w:sz w:val="24"/>
          <w:szCs w:val="24"/>
        </w:rPr>
        <w:t>6</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3</w:t>
      </w:r>
      <w:r>
        <w:rPr>
          <w:rFonts w:ascii="黑体" w:eastAsia="黑体" w:hAnsi="黑体" w:cs="黑体"/>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课程类型：专业课</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适用范围：会计学</w:t>
      </w:r>
    </w:p>
    <w:p w:rsidR="006262CA" w:rsidRDefault="00AD7B87" w:rsidP="00377692">
      <w:pPr>
        <w:pStyle w:val="a3"/>
        <w:numPr>
          <w:ilvl w:val="0"/>
          <w:numId w:val="29"/>
        </w:numPr>
        <w:spacing w:beforeLines="50" w:afterLines="50"/>
        <w:ind w:left="0" w:firstLine="550"/>
        <w:rPr>
          <w:rFonts w:ascii="黑体" w:eastAsia="黑体" w:hAnsi="黑体"/>
          <w:bCs/>
          <w:sz w:val="24"/>
          <w:szCs w:val="24"/>
        </w:rPr>
      </w:pPr>
      <w:r>
        <w:rPr>
          <w:rFonts w:ascii="黑体" w:eastAsia="黑体" w:hAnsi="黑体" w:hint="eastAsia"/>
          <w:bCs/>
          <w:sz w:val="24"/>
          <w:szCs w:val="24"/>
        </w:rPr>
        <w:t>课程简介</w:t>
      </w:r>
    </w:p>
    <w:p w:rsidR="006262CA" w:rsidRDefault="00AD7B87">
      <w:pPr>
        <w:pStyle w:val="a3"/>
        <w:ind w:firstLineChars="200" w:firstLine="480"/>
        <w:rPr>
          <w:sz w:val="24"/>
        </w:rPr>
      </w:pPr>
      <w:r>
        <w:rPr>
          <w:rFonts w:hint="eastAsia"/>
          <w:sz w:val="24"/>
        </w:rPr>
        <w:t>《税法》是会计专业的一门专业课程，是建立在会计学基础、财务会计、财务管理、经济法、</w:t>
      </w:r>
      <w:proofErr w:type="gramStart"/>
      <w:r>
        <w:rPr>
          <w:rFonts w:hint="eastAsia"/>
          <w:sz w:val="24"/>
        </w:rPr>
        <w:t>审计学</w:t>
      </w:r>
      <w:proofErr w:type="gramEnd"/>
      <w:r>
        <w:rPr>
          <w:rFonts w:hint="eastAsia"/>
          <w:sz w:val="24"/>
        </w:rPr>
        <w:t>等专业理论课程基础之上的独立的专业课程。本课程应根据国家税收法规的变更随时进行教学内容的更新和调整。通过本课程的教学，使学生了解税收法律制度基础和税收征收管理法律制度，理解并掌握各种税收法律制度的主要内容，全面把握我国现行各税种的计税依据、计算方法，正确计算各税种的应纳税额，从而具备对实际经济业务中涉及到的税收问题的分析和解决问题的能力，以达到培养应用型人才的目标。</w:t>
      </w:r>
    </w:p>
    <w:p w:rsidR="006262CA" w:rsidRDefault="00AD7B87" w:rsidP="00377692">
      <w:pPr>
        <w:numPr>
          <w:ilvl w:val="0"/>
          <w:numId w:val="29"/>
        </w:numPr>
        <w:spacing w:beforeLines="50" w:afterLines="50" w:line="240" w:lineRule="auto"/>
        <w:ind w:left="1202"/>
        <w:jc w:val="both"/>
        <w:rPr>
          <w:rFonts w:ascii="黑体" w:eastAsia="黑体" w:hAnsi="黑体" w:cs="黑体"/>
          <w:color w:val="000000"/>
          <w:sz w:val="24"/>
        </w:rPr>
      </w:pPr>
      <w:r>
        <w:rPr>
          <w:rFonts w:ascii="黑体" w:eastAsia="黑体" w:hAnsi="黑体" w:cs="黑体" w:hint="eastAsia"/>
          <w:color w:val="000000"/>
          <w:sz w:val="24"/>
        </w:rPr>
        <w:t>课程教学目标</w:t>
      </w:r>
    </w:p>
    <w:p w:rsidR="006262CA" w:rsidRDefault="00AD7B87">
      <w:pPr>
        <w:pStyle w:val="a3"/>
        <w:ind w:firstLineChars="200" w:firstLine="480"/>
        <w:rPr>
          <w:sz w:val="24"/>
        </w:rPr>
      </w:pPr>
      <w:r>
        <w:rPr>
          <w:rFonts w:hint="eastAsia"/>
          <w:sz w:val="24"/>
        </w:rPr>
        <w:t>1.</w:t>
      </w:r>
      <w:r>
        <w:rPr>
          <w:rFonts w:hint="eastAsia"/>
          <w:sz w:val="24"/>
        </w:rPr>
        <w:t>掌握税收的基本概念、理论和原则，了解</w:t>
      </w:r>
      <w:r>
        <w:rPr>
          <w:rFonts w:hint="eastAsia"/>
          <w:sz w:val="24"/>
        </w:rPr>
        <w:t>税收在国家财政中的重要作用以及税收同经济生活密不可分的关系；</w:t>
      </w:r>
      <w:r>
        <w:rPr>
          <w:rFonts w:hint="eastAsia"/>
          <w:sz w:val="24"/>
        </w:rPr>
        <w:t xml:space="preserve"> </w:t>
      </w:r>
    </w:p>
    <w:p w:rsidR="006262CA" w:rsidRDefault="00AD7B87">
      <w:pPr>
        <w:pStyle w:val="a3"/>
        <w:ind w:firstLineChars="200" w:firstLine="480"/>
        <w:rPr>
          <w:sz w:val="24"/>
        </w:rPr>
      </w:pPr>
      <w:r>
        <w:rPr>
          <w:rFonts w:hint="eastAsia"/>
          <w:sz w:val="24"/>
        </w:rPr>
        <w:t xml:space="preserve">2. </w:t>
      </w:r>
      <w:r>
        <w:rPr>
          <w:rFonts w:hint="eastAsia"/>
          <w:sz w:val="24"/>
        </w:rPr>
        <w:t>掌握增值税、消费税、企业所得税、个人所得税、关税等主要税种的基本理论，为税法课程考试的学习开启好的开端。</w:t>
      </w:r>
    </w:p>
    <w:p w:rsidR="006262CA" w:rsidRDefault="00AD7B87">
      <w:pPr>
        <w:pStyle w:val="a3"/>
        <w:ind w:firstLineChars="200" w:firstLine="480"/>
        <w:rPr>
          <w:sz w:val="24"/>
        </w:rPr>
      </w:pPr>
      <w:r>
        <w:rPr>
          <w:rFonts w:hint="eastAsia"/>
          <w:sz w:val="24"/>
        </w:rPr>
        <w:t>3.</w:t>
      </w:r>
      <w:r>
        <w:rPr>
          <w:rFonts w:hint="eastAsia"/>
          <w:sz w:val="24"/>
        </w:rPr>
        <w:t>掌握税收征管法的有关规定。</w:t>
      </w:r>
    </w:p>
    <w:p w:rsidR="006262CA" w:rsidRDefault="00AD7B87" w:rsidP="00377692">
      <w:pPr>
        <w:numPr>
          <w:ilvl w:val="0"/>
          <w:numId w:val="29"/>
        </w:numPr>
        <w:spacing w:beforeLines="50" w:afterLines="50" w:line="240" w:lineRule="auto"/>
        <w:ind w:left="1202"/>
        <w:jc w:val="both"/>
        <w:rPr>
          <w:rFonts w:ascii="黑体" w:eastAsia="黑体" w:hAnsi="黑体" w:cs="黑体"/>
          <w:color w:val="000000"/>
          <w:sz w:val="24"/>
        </w:rPr>
      </w:pPr>
      <w:r>
        <w:rPr>
          <w:rFonts w:ascii="黑体" w:eastAsia="黑体" w:hAnsi="黑体" w:cs="黑体" w:hint="eastAsia"/>
          <w:color w:val="000000"/>
          <w:sz w:val="24"/>
        </w:rPr>
        <w:t>教学内容及主要教学方法</w:t>
      </w:r>
    </w:p>
    <w:p w:rsidR="006262CA" w:rsidRDefault="00AD7B87">
      <w:pPr>
        <w:pStyle w:val="a3"/>
        <w:ind w:firstLineChars="200" w:firstLine="480"/>
        <w:rPr>
          <w:sz w:val="24"/>
        </w:rPr>
      </w:pPr>
      <w:r>
        <w:rPr>
          <w:rFonts w:hint="eastAsia"/>
          <w:sz w:val="24"/>
        </w:rPr>
        <w:t>教学方法</w:t>
      </w:r>
    </w:p>
    <w:p w:rsidR="006262CA" w:rsidRDefault="00AD7B87">
      <w:pPr>
        <w:pStyle w:val="a3"/>
        <w:ind w:firstLineChars="200" w:firstLine="480"/>
        <w:rPr>
          <w:sz w:val="24"/>
        </w:rPr>
      </w:pPr>
      <w:r>
        <w:rPr>
          <w:rFonts w:hint="eastAsia"/>
          <w:sz w:val="24"/>
        </w:rPr>
        <w:t>本课程以讲授为主，案例教学、课堂讨论为辅，针对会计专业学生的特点，把税法知识和会计知识联系起来，提高学生解决综合问题的能力。</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（一）第一章</w:t>
      </w:r>
      <w:r>
        <w:rPr>
          <w:rFonts w:hint="eastAsia"/>
          <w:sz w:val="24"/>
        </w:rPr>
        <w:t xml:space="preserve"> </w:t>
      </w:r>
      <w:r>
        <w:rPr>
          <w:rFonts w:hint="eastAsia"/>
          <w:sz w:val="24"/>
        </w:rPr>
        <w:t>税法基础知识</w:t>
      </w:r>
    </w:p>
    <w:p w:rsidR="006262CA" w:rsidRDefault="00AD7B87">
      <w:pPr>
        <w:pStyle w:val="a3"/>
        <w:ind w:firstLineChars="200" w:firstLine="480"/>
        <w:rPr>
          <w:sz w:val="24"/>
        </w:rPr>
      </w:pPr>
      <w:r>
        <w:rPr>
          <w:rFonts w:hint="eastAsia"/>
          <w:sz w:val="24"/>
        </w:rPr>
        <w:t>教学重点：</w:t>
      </w:r>
      <w:r>
        <w:rPr>
          <w:rFonts w:hint="eastAsia"/>
          <w:sz w:val="24"/>
        </w:rPr>
        <w:t xml:space="preserve"> </w:t>
      </w:r>
      <w:r>
        <w:rPr>
          <w:rFonts w:hint="eastAsia"/>
          <w:sz w:val="24"/>
        </w:rPr>
        <w:t>税法原则、税收法律关系的构成、税收法律的级次以及税收管</w:t>
      </w:r>
    </w:p>
    <w:p w:rsidR="006262CA" w:rsidRDefault="00AD7B87">
      <w:pPr>
        <w:pStyle w:val="a3"/>
        <w:ind w:firstLineChars="200" w:firstLine="480"/>
        <w:rPr>
          <w:sz w:val="24"/>
        </w:rPr>
      </w:pPr>
      <w:r>
        <w:rPr>
          <w:rFonts w:hint="eastAsia"/>
          <w:sz w:val="24"/>
        </w:rPr>
        <w:t>理体制。</w:t>
      </w:r>
    </w:p>
    <w:p w:rsidR="006262CA" w:rsidRDefault="00AD7B87">
      <w:pPr>
        <w:pStyle w:val="a3"/>
        <w:ind w:firstLineChars="200" w:firstLine="480"/>
        <w:rPr>
          <w:sz w:val="24"/>
        </w:rPr>
      </w:pPr>
      <w:r>
        <w:rPr>
          <w:rFonts w:hint="eastAsia"/>
          <w:sz w:val="24"/>
        </w:rPr>
        <w:t>教学难点：</w:t>
      </w:r>
      <w:r>
        <w:rPr>
          <w:rFonts w:hint="eastAsia"/>
          <w:sz w:val="24"/>
        </w:rPr>
        <w:t xml:space="preserve"> </w:t>
      </w:r>
      <w:r>
        <w:rPr>
          <w:rFonts w:hint="eastAsia"/>
          <w:sz w:val="24"/>
        </w:rPr>
        <w:t>税法原则与税收法律级次。</w:t>
      </w:r>
    </w:p>
    <w:p w:rsidR="006262CA" w:rsidRDefault="00AD7B87">
      <w:pPr>
        <w:pStyle w:val="a3"/>
        <w:ind w:firstLineChars="200" w:firstLine="480"/>
        <w:rPr>
          <w:sz w:val="24"/>
        </w:rPr>
      </w:pPr>
      <w:r>
        <w:rPr>
          <w:rFonts w:hint="eastAsia"/>
          <w:sz w:val="24"/>
        </w:rPr>
        <w:t>教学内容</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税法的概念和要素</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税收立法与税法的实施</w:t>
      </w:r>
    </w:p>
    <w:p w:rsidR="006262CA" w:rsidRDefault="00AD7B87">
      <w:pPr>
        <w:pStyle w:val="a3"/>
        <w:ind w:firstLineChars="200" w:firstLine="480"/>
        <w:rPr>
          <w:sz w:val="24"/>
        </w:rPr>
      </w:pPr>
      <w:r>
        <w:rPr>
          <w:rFonts w:hint="eastAsia"/>
          <w:sz w:val="24"/>
        </w:rPr>
        <w:lastRenderedPageBreak/>
        <w:t>第三节</w:t>
      </w:r>
      <w:r>
        <w:rPr>
          <w:rFonts w:hint="eastAsia"/>
          <w:sz w:val="24"/>
        </w:rPr>
        <w:t xml:space="preserve"> </w:t>
      </w:r>
      <w:r>
        <w:rPr>
          <w:rFonts w:hint="eastAsia"/>
          <w:sz w:val="24"/>
        </w:rPr>
        <w:t>我国现行税法体系</w:t>
      </w:r>
    </w:p>
    <w:p w:rsidR="006262CA" w:rsidRDefault="00AD7B87">
      <w:pPr>
        <w:pStyle w:val="a3"/>
        <w:ind w:firstLineChars="200" w:firstLine="480"/>
        <w:rPr>
          <w:sz w:val="24"/>
        </w:rPr>
      </w:pPr>
      <w:r>
        <w:rPr>
          <w:rFonts w:hint="eastAsia"/>
          <w:sz w:val="24"/>
        </w:rPr>
        <w:t>第四节</w:t>
      </w:r>
      <w:r>
        <w:rPr>
          <w:rFonts w:hint="eastAsia"/>
          <w:sz w:val="24"/>
        </w:rPr>
        <w:t xml:space="preserve"> </w:t>
      </w:r>
      <w:r>
        <w:rPr>
          <w:rFonts w:hint="eastAsia"/>
          <w:sz w:val="24"/>
        </w:rPr>
        <w:t>我国税收管理体制</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（二）第二章</w:t>
      </w:r>
      <w:r>
        <w:rPr>
          <w:rFonts w:hint="eastAsia"/>
          <w:sz w:val="24"/>
        </w:rPr>
        <w:t xml:space="preserve"> </w:t>
      </w:r>
      <w:r>
        <w:rPr>
          <w:sz w:val="24"/>
        </w:rPr>
        <w:t xml:space="preserve"> </w:t>
      </w:r>
      <w:r>
        <w:rPr>
          <w:rFonts w:hint="eastAsia"/>
          <w:sz w:val="24"/>
        </w:rPr>
        <w:t>增值税</w:t>
      </w:r>
    </w:p>
    <w:p w:rsidR="006262CA" w:rsidRDefault="00AD7B87">
      <w:pPr>
        <w:pStyle w:val="a3"/>
        <w:ind w:firstLineChars="200" w:firstLine="480"/>
        <w:rPr>
          <w:sz w:val="24"/>
        </w:rPr>
      </w:pPr>
      <w:r>
        <w:rPr>
          <w:rFonts w:hint="eastAsia"/>
          <w:sz w:val="24"/>
        </w:rPr>
        <w:t>教学重点：征收范围的规定、销项税额、价外费用、特殊销售行为、视同销售行为、准予抵扣进项税额、不准抵扣进项税额、进项税额转出、出口免抵退税计算。</w:t>
      </w:r>
    </w:p>
    <w:p w:rsidR="006262CA" w:rsidRDefault="00AD7B87">
      <w:pPr>
        <w:pStyle w:val="a3"/>
        <w:ind w:firstLineChars="200" w:firstLine="480"/>
        <w:rPr>
          <w:sz w:val="24"/>
        </w:rPr>
      </w:pPr>
      <w:r>
        <w:rPr>
          <w:rFonts w:hint="eastAsia"/>
          <w:sz w:val="24"/>
        </w:rPr>
        <w:t>教学难点：难点是增值税计税销售额的确定、视同销售的税务处理、准予抵扣的进项税额的确定以及出口退免税的计算。</w:t>
      </w:r>
    </w:p>
    <w:p w:rsidR="006262CA" w:rsidRDefault="00AD7B87">
      <w:pPr>
        <w:pStyle w:val="a3"/>
        <w:ind w:firstLineChars="200" w:firstLine="480"/>
        <w:rPr>
          <w:sz w:val="24"/>
        </w:rPr>
      </w:pPr>
      <w:r>
        <w:rPr>
          <w:rFonts w:hint="eastAsia"/>
          <w:sz w:val="24"/>
        </w:rPr>
        <w:t>教学内容：</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增值税基本原理</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增值税纳税人、征税范围、税率</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增值税应纳税额的计算</w:t>
      </w:r>
    </w:p>
    <w:p w:rsidR="006262CA" w:rsidRDefault="00AD7B87">
      <w:pPr>
        <w:pStyle w:val="a3"/>
        <w:ind w:firstLineChars="200" w:firstLine="480"/>
        <w:rPr>
          <w:sz w:val="24"/>
        </w:rPr>
      </w:pPr>
      <w:r>
        <w:rPr>
          <w:rFonts w:hint="eastAsia"/>
          <w:sz w:val="24"/>
        </w:rPr>
        <w:t>第四节</w:t>
      </w:r>
      <w:r>
        <w:rPr>
          <w:rFonts w:hint="eastAsia"/>
          <w:sz w:val="24"/>
        </w:rPr>
        <w:t xml:space="preserve"> </w:t>
      </w:r>
      <w:r>
        <w:rPr>
          <w:rFonts w:hint="eastAsia"/>
          <w:sz w:val="24"/>
        </w:rPr>
        <w:t>特殊经营行为的税务处理与出口货物退（免）税</w:t>
      </w:r>
    </w:p>
    <w:p w:rsidR="006262CA" w:rsidRDefault="00AD7B87">
      <w:pPr>
        <w:pStyle w:val="a3"/>
        <w:ind w:firstLineChars="200" w:firstLine="480"/>
        <w:rPr>
          <w:sz w:val="24"/>
        </w:rPr>
      </w:pPr>
      <w:r>
        <w:rPr>
          <w:rFonts w:hint="eastAsia"/>
          <w:sz w:val="24"/>
        </w:rPr>
        <w:t>第五节</w:t>
      </w:r>
      <w:r>
        <w:rPr>
          <w:rFonts w:hint="eastAsia"/>
          <w:sz w:val="24"/>
        </w:rPr>
        <w:t xml:space="preserve"> </w:t>
      </w:r>
      <w:r>
        <w:rPr>
          <w:rFonts w:hint="eastAsia"/>
          <w:sz w:val="24"/>
        </w:rPr>
        <w:t>征收管理</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（三）</w:t>
      </w:r>
      <w:r>
        <w:rPr>
          <w:rFonts w:hint="eastAsia"/>
          <w:sz w:val="24"/>
        </w:rPr>
        <w:t xml:space="preserve"> </w:t>
      </w:r>
      <w:r>
        <w:rPr>
          <w:rFonts w:hint="eastAsia"/>
          <w:sz w:val="24"/>
        </w:rPr>
        <w:t>第三章</w:t>
      </w:r>
      <w:r>
        <w:rPr>
          <w:rFonts w:hint="eastAsia"/>
          <w:sz w:val="24"/>
        </w:rPr>
        <w:t xml:space="preserve"> </w:t>
      </w:r>
      <w:r>
        <w:rPr>
          <w:sz w:val="24"/>
        </w:rPr>
        <w:t xml:space="preserve"> </w:t>
      </w:r>
      <w:r>
        <w:rPr>
          <w:rFonts w:hint="eastAsia"/>
          <w:sz w:val="24"/>
        </w:rPr>
        <w:t>消费税</w:t>
      </w:r>
    </w:p>
    <w:p w:rsidR="006262CA" w:rsidRDefault="00AD7B87">
      <w:pPr>
        <w:pStyle w:val="a3"/>
        <w:ind w:firstLineChars="200" w:firstLine="480"/>
        <w:rPr>
          <w:sz w:val="24"/>
        </w:rPr>
      </w:pPr>
      <w:r>
        <w:rPr>
          <w:rFonts w:hint="eastAsia"/>
          <w:sz w:val="24"/>
        </w:rPr>
        <w:t>教学重点：征收范围的规定、销售额的确定、计税依据的确定、计税方法计算。</w:t>
      </w:r>
    </w:p>
    <w:p w:rsidR="006262CA" w:rsidRDefault="00AD7B87">
      <w:pPr>
        <w:pStyle w:val="a3"/>
        <w:ind w:firstLineChars="200" w:firstLine="480"/>
        <w:rPr>
          <w:sz w:val="24"/>
        </w:rPr>
      </w:pPr>
      <w:r>
        <w:rPr>
          <w:rFonts w:hint="eastAsia"/>
          <w:sz w:val="24"/>
        </w:rPr>
        <w:t>教学难点：难点是复</w:t>
      </w:r>
      <w:proofErr w:type="gramStart"/>
      <w:r>
        <w:rPr>
          <w:rFonts w:hint="eastAsia"/>
          <w:sz w:val="24"/>
        </w:rPr>
        <w:t>合计税</w:t>
      </w:r>
      <w:proofErr w:type="gramEnd"/>
      <w:r>
        <w:rPr>
          <w:rFonts w:hint="eastAsia"/>
          <w:sz w:val="24"/>
        </w:rPr>
        <w:t>方法、外购应税消费品和自产应税消费品连续加工应纳消费税的计算。消费税的抵扣规则与增值税不同，消费税按照生产领用量计算抵扣外购或委托加工收回的应税消费品的已纳税额，扣税范围和计算有着特殊的要求。进口环节消费税、增值税、关税的计算是税法常考不衰的知识点组合。</w:t>
      </w:r>
    </w:p>
    <w:p w:rsidR="006262CA" w:rsidRDefault="00AD7B87">
      <w:pPr>
        <w:pStyle w:val="a3"/>
        <w:ind w:firstLineChars="200" w:firstLine="480"/>
        <w:rPr>
          <w:sz w:val="24"/>
        </w:rPr>
      </w:pPr>
      <w:r>
        <w:rPr>
          <w:rFonts w:hint="eastAsia"/>
          <w:sz w:val="24"/>
        </w:rPr>
        <w:t>教学内容：</w:t>
      </w:r>
    </w:p>
    <w:p w:rsidR="006262CA" w:rsidRDefault="00AD7B87">
      <w:pPr>
        <w:pStyle w:val="a3"/>
        <w:ind w:firstLineChars="200" w:firstLine="480"/>
        <w:rPr>
          <w:sz w:val="24"/>
        </w:rPr>
      </w:pPr>
      <w:r>
        <w:rPr>
          <w:rFonts w:hint="eastAsia"/>
          <w:sz w:val="24"/>
        </w:rPr>
        <w:t>第一节</w:t>
      </w:r>
      <w:r>
        <w:rPr>
          <w:rFonts w:hint="eastAsia"/>
          <w:sz w:val="24"/>
        </w:rPr>
        <w:t xml:space="preserve"> </w:t>
      </w:r>
      <w:r>
        <w:rPr>
          <w:sz w:val="24"/>
        </w:rPr>
        <w:t xml:space="preserve"> </w:t>
      </w:r>
      <w:r>
        <w:rPr>
          <w:rFonts w:hint="eastAsia"/>
          <w:sz w:val="24"/>
        </w:rPr>
        <w:t>消费税基本原理</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消费税纳税人、征税对象</w:t>
      </w:r>
      <w:r>
        <w:rPr>
          <w:rFonts w:hint="eastAsia"/>
          <w:sz w:val="24"/>
        </w:rPr>
        <w:t>和税率</w:t>
      </w:r>
    </w:p>
    <w:p w:rsidR="006262CA" w:rsidRDefault="00AD7B87">
      <w:pPr>
        <w:pStyle w:val="a3"/>
        <w:ind w:firstLineChars="200" w:firstLine="480"/>
        <w:rPr>
          <w:sz w:val="24"/>
        </w:rPr>
      </w:pPr>
      <w:r>
        <w:rPr>
          <w:rFonts w:hint="eastAsia"/>
          <w:sz w:val="24"/>
        </w:rPr>
        <w:t>第三节</w:t>
      </w:r>
      <w:r>
        <w:rPr>
          <w:rFonts w:hint="eastAsia"/>
          <w:sz w:val="24"/>
        </w:rPr>
        <w:t xml:space="preserve"> </w:t>
      </w:r>
      <w:r>
        <w:rPr>
          <w:sz w:val="24"/>
        </w:rPr>
        <w:t xml:space="preserve"> </w:t>
      </w:r>
      <w:r>
        <w:rPr>
          <w:rFonts w:hint="eastAsia"/>
          <w:sz w:val="24"/>
        </w:rPr>
        <w:t>计税依据</w:t>
      </w:r>
    </w:p>
    <w:p w:rsidR="006262CA" w:rsidRDefault="00AD7B87">
      <w:pPr>
        <w:pStyle w:val="a3"/>
        <w:ind w:firstLineChars="200" w:firstLine="480"/>
        <w:rPr>
          <w:sz w:val="24"/>
        </w:rPr>
      </w:pPr>
      <w:r>
        <w:rPr>
          <w:rFonts w:hint="eastAsia"/>
          <w:sz w:val="24"/>
        </w:rPr>
        <w:t>第四节</w:t>
      </w:r>
      <w:r>
        <w:rPr>
          <w:rFonts w:hint="eastAsia"/>
          <w:sz w:val="24"/>
        </w:rPr>
        <w:t xml:space="preserve"> </w:t>
      </w:r>
      <w:r>
        <w:rPr>
          <w:sz w:val="24"/>
        </w:rPr>
        <w:t xml:space="preserve"> </w:t>
      </w:r>
      <w:r>
        <w:rPr>
          <w:rFonts w:hint="eastAsia"/>
          <w:sz w:val="24"/>
        </w:rPr>
        <w:t>应纳税额的计算与出口货物的退（免）税</w:t>
      </w:r>
    </w:p>
    <w:p w:rsidR="006262CA" w:rsidRDefault="00AD7B87">
      <w:pPr>
        <w:pStyle w:val="a3"/>
        <w:ind w:firstLineChars="200" w:firstLine="480"/>
        <w:rPr>
          <w:sz w:val="24"/>
        </w:rPr>
      </w:pPr>
      <w:r>
        <w:rPr>
          <w:rFonts w:hint="eastAsia"/>
          <w:sz w:val="24"/>
        </w:rPr>
        <w:t>第五节</w:t>
      </w:r>
      <w:r>
        <w:rPr>
          <w:rFonts w:hint="eastAsia"/>
          <w:sz w:val="24"/>
        </w:rPr>
        <w:t xml:space="preserve"> </w:t>
      </w:r>
      <w:r>
        <w:rPr>
          <w:sz w:val="24"/>
        </w:rPr>
        <w:t xml:space="preserve"> </w:t>
      </w:r>
      <w:r>
        <w:rPr>
          <w:rFonts w:hint="eastAsia"/>
          <w:sz w:val="24"/>
        </w:rPr>
        <w:t>征收管理</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（四）</w:t>
      </w:r>
      <w:r>
        <w:rPr>
          <w:rFonts w:hint="eastAsia"/>
          <w:sz w:val="24"/>
        </w:rPr>
        <w:t xml:space="preserve"> </w:t>
      </w:r>
      <w:r>
        <w:rPr>
          <w:rFonts w:hint="eastAsia"/>
          <w:sz w:val="24"/>
        </w:rPr>
        <w:t>第五章</w:t>
      </w:r>
      <w:r>
        <w:rPr>
          <w:rFonts w:hint="eastAsia"/>
          <w:sz w:val="24"/>
        </w:rPr>
        <w:t xml:space="preserve"> </w:t>
      </w:r>
      <w:r>
        <w:rPr>
          <w:sz w:val="24"/>
        </w:rPr>
        <w:t xml:space="preserve"> </w:t>
      </w:r>
      <w:r>
        <w:rPr>
          <w:rFonts w:hint="eastAsia"/>
          <w:sz w:val="24"/>
        </w:rPr>
        <w:t>城市维护建设税及教育费附加与烟叶税</w:t>
      </w:r>
    </w:p>
    <w:p w:rsidR="006262CA" w:rsidRDefault="00AD7B87">
      <w:pPr>
        <w:pStyle w:val="a3"/>
        <w:ind w:firstLineChars="200" w:firstLine="480"/>
        <w:rPr>
          <w:sz w:val="24"/>
        </w:rPr>
      </w:pPr>
      <w:r>
        <w:rPr>
          <w:rFonts w:hint="eastAsia"/>
          <w:sz w:val="24"/>
        </w:rPr>
        <w:t>教学重点和难点：城市维护建设税</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城市维护建设税</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教育费附加</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烟叶税</w:t>
      </w:r>
    </w:p>
    <w:p w:rsidR="006262CA" w:rsidRDefault="00AD7B87">
      <w:pPr>
        <w:pStyle w:val="a3"/>
        <w:ind w:firstLineChars="200" w:firstLine="480"/>
        <w:rPr>
          <w:sz w:val="24"/>
        </w:rPr>
      </w:pPr>
      <w:r>
        <w:rPr>
          <w:rFonts w:hint="eastAsia"/>
          <w:sz w:val="24"/>
        </w:rPr>
        <w:t xml:space="preserve"> </w:t>
      </w:r>
    </w:p>
    <w:p w:rsidR="006262CA" w:rsidRDefault="00AD7B87">
      <w:pPr>
        <w:pStyle w:val="a3"/>
        <w:ind w:firstLineChars="200" w:firstLine="480"/>
        <w:rPr>
          <w:sz w:val="24"/>
        </w:rPr>
      </w:pPr>
      <w:r>
        <w:rPr>
          <w:rFonts w:hint="eastAsia"/>
          <w:sz w:val="24"/>
        </w:rPr>
        <w:t>（五）第六章</w:t>
      </w:r>
      <w:r>
        <w:rPr>
          <w:rFonts w:hint="eastAsia"/>
          <w:sz w:val="24"/>
        </w:rPr>
        <w:t xml:space="preserve"> </w:t>
      </w:r>
      <w:r>
        <w:rPr>
          <w:rFonts w:hint="eastAsia"/>
          <w:sz w:val="24"/>
        </w:rPr>
        <w:t>关税</w:t>
      </w:r>
    </w:p>
    <w:p w:rsidR="006262CA" w:rsidRDefault="00AD7B87">
      <w:pPr>
        <w:pStyle w:val="a3"/>
        <w:ind w:firstLineChars="200" w:firstLine="480"/>
        <w:rPr>
          <w:sz w:val="24"/>
        </w:rPr>
      </w:pPr>
      <w:r>
        <w:rPr>
          <w:rFonts w:hint="eastAsia"/>
          <w:sz w:val="24"/>
        </w:rPr>
        <w:t>教学重点：关税的征收范围的规定、销售额的确定、计税依据的确定、计税方法计算。</w:t>
      </w:r>
    </w:p>
    <w:p w:rsidR="006262CA" w:rsidRDefault="00AD7B87">
      <w:pPr>
        <w:pStyle w:val="a3"/>
        <w:ind w:firstLineChars="200" w:firstLine="480"/>
        <w:rPr>
          <w:sz w:val="24"/>
        </w:rPr>
      </w:pPr>
      <w:r>
        <w:rPr>
          <w:rFonts w:hint="eastAsia"/>
          <w:sz w:val="24"/>
        </w:rPr>
        <w:t>教学难点：难点是完税价格与应纳税额的计算、</w:t>
      </w:r>
      <w:proofErr w:type="gramStart"/>
      <w:r>
        <w:rPr>
          <w:rFonts w:hint="eastAsia"/>
          <w:sz w:val="24"/>
        </w:rPr>
        <w:t>组价公式</w:t>
      </w:r>
      <w:proofErr w:type="gramEnd"/>
      <w:r>
        <w:rPr>
          <w:rFonts w:hint="eastAsia"/>
          <w:sz w:val="24"/>
        </w:rPr>
        <w:t>的计算；</w:t>
      </w:r>
    </w:p>
    <w:p w:rsidR="006262CA" w:rsidRDefault="00AD7B87">
      <w:pPr>
        <w:pStyle w:val="a3"/>
        <w:ind w:firstLineChars="200" w:firstLine="480"/>
        <w:rPr>
          <w:sz w:val="24"/>
        </w:rPr>
      </w:pPr>
      <w:r>
        <w:rPr>
          <w:rFonts w:hint="eastAsia"/>
          <w:sz w:val="24"/>
        </w:rPr>
        <w:t>教学内容</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关税基本原理</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征税对象和纳税义务人与进出口税则</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关税完税价格应纳税额的计算</w:t>
      </w:r>
    </w:p>
    <w:p w:rsidR="006262CA" w:rsidRDefault="00AD7B87">
      <w:pPr>
        <w:pStyle w:val="a3"/>
        <w:ind w:firstLineChars="200" w:firstLine="480"/>
        <w:rPr>
          <w:sz w:val="24"/>
        </w:rPr>
      </w:pPr>
      <w:r>
        <w:rPr>
          <w:rFonts w:hint="eastAsia"/>
          <w:sz w:val="24"/>
        </w:rPr>
        <w:lastRenderedPageBreak/>
        <w:t>第四节</w:t>
      </w:r>
      <w:r>
        <w:rPr>
          <w:rFonts w:hint="eastAsia"/>
          <w:sz w:val="24"/>
        </w:rPr>
        <w:t xml:space="preserve"> </w:t>
      </w:r>
      <w:r>
        <w:rPr>
          <w:rFonts w:hint="eastAsia"/>
          <w:sz w:val="24"/>
        </w:rPr>
        <w:t>税收优惠</w:t>
      </w:r>
    </w:p>
    <w:p w:rsidR="006262CA" w:rsidRDefault="00AD7B87">
      <w:pPr>
        <w:pStyle w:val="a3"/>
        <w:ind w:firstLineChars="200" w:firstLine="480"/>
        <w:rPr>
          <w:sz w:val="24"/>
        </w:rPr>
      </w:pPr>
      <w:r>
        <w:rPr>
          <w:rFonts w:hint="eastAsia"/>
          <w:sz w:val="24"/>
        </w:rPr>
        <w:t>第五节</w:t>
      </w:r>
      <w:r>
        <w:rPr>
          <w:rFonts w:hint="eastAsia"/>
          <w:sz w:val="24"/>
        </w:rPr>
        <w:t xml:space="preserve"> </w:t>
      </w:r>
      <w:r>
        <w:rPr>
          <w:rFonts w:hint="eastAsia"/>
          <w:sz w:val="24"/>
        </w:rPr>
        <w:t>征收管理</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w:t>
      </w:r>
      <w:r>
        <w:rPr>
          <w:rFonts w:hint="eastAsia"/>
          <w:sz w:val="24"/>
        </w:rPr>
        <w:t>六</w:t>
      </w:r>
      <w:r>
        <w:rPr>
          <w:rFonts w:hint="eastAsia"/>
          <w:sz w:val="24"/>
        </w:rPr>
        <w:t xml:space="preserve">) </w:t>
      </w:r>
      <w:r>
        <w:rPr>
          <w:rFonts w:hint="eastAsia"/>
          <w:sz w:val="24"/>
        </w:rPr>
        <w:t>第七章</w:t>
      </w:r>
      <w:r>
        <w:rPr>
          <w:rFonts w:hint="eastAsia"/>
          <w:sz w:val="24"/>
        </w:rPr>
        <w:t xml:space="preserve"> </w:t>
      </w:r>
      <w:r>
        <w:rPr>
          <w:rFonts w:hint="eastAsia"/>
          <w:sz w:val="24"/>
        </w:rPr>
        <w:t>其他税收制度</w:t>
      </w:r>
    </w:p>
    <w:p w:rsidR="006262CA" w:rsidRDefault="00AD7B87">
      <w:pPr>
        <w:pStyle w:val="a3"/>
        <w:ind w:firstLineChars="200" w:firstLine="480"/>
        <w:rPr>
          <w:sz w:val="24"/>
        </w:rPr>
      </w:pPr>
      <w:r>
        <w:rPr>
          <w:rFonts w:hint="eastAsia"/>
          <w:sz w:val="24"/>
        </w:rPr>
        <w:t>教学重点和难点：其他税收制度的理解和使用</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契税</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耕地占用税</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城镇土地使用税</w:t>
      </w:r>
    </w:p>
    <w:p w:rsidR="006262CA" w:rsidRDefault="00AD7B87">
      <w:pPr>
        <w:pStyle w:val="a3"/>
        <w:ind w:firstLineChars="200" w:firstLine="480"/>
        <w:rPr>
          <w:sz w:val="24"/>
        </w:rPr>
      </w:pPr>
      <w:r>
        <w:rPr>
          <w:rFonts w:hint="eastAsia"/>
          <w:sz w:val="24"/>
        </w:rPr>
        <w:t>第四节</w:t>
      </w:r>
      <w:r>
        <w:rPr>
          <w:rFonts w:hint="eastAsia"/>
          <w:sz w:val="24"/>
        </w:rPr>
        <w:t xml:space="preserve"> </w:t>
      </w:r>
      <w:r>
        <w:rPr>
          <w:rFonts w:hint="eastAsia"/>
          <w:sz w:val="24"/>
        </w:rPr>
        <w:t>房产税、印花税、车辆购置税和车船税</w:t>
      </w:r>
    </w:p>
    <w:p w:rsidR="006262CA" w:rsidRDefault="00AD7B87">
      <w:pPr>
        <w:pStyle w:val="a3"/>
        <w:ind w:firstLineChars="200" w:firstLine="480"/>
        <w:rPr>
          <w:sz w:val="24"/>
        </w:rPr>
      </w:pPr>
      <w:r>
        <w:rPr>
          <w:rFonts w:hint="eastAsia"/>
          <w:sz w:val="24"/>
        </w:rPr>
        <w:t>第五节</w:t>
      </w:r>
      <w:r>
        <w:rPr>
          <w:rFonts w:hint="eastAsia"/>
          <w:sz w:val="24"/>
        </w:rPr>
        <w:t xml:space="preserve"> </w:t>
      </w:r>
      <w:r>
        <w:rPr>
          <w:rFonts w:hint="eastAsia"/>
          <w:sz w:val="24"/>
        </w:rPr>
        <w:t>资源税</w:t>
      </w:r>
    </w:p>
    <w:p w:rsidR="006262CA" w:rsidRDefault="00AD7B87">
      <w:pPr>
        <w:pStyle w:val="a3"/>
        <w:ind w:firstLineChars="200" w:firstLine="480"/>
        <w:rPr>
          <w:sz w:val="24"/>
        </w:rPr>
      </w:pPr>
      <w:r>
        <w:rPr>
          <w:rFonts w:hint="eastAsia"/>
          <w:sz w:val="24"/>
        </w:rPr>
        <w:t>第六节</w:t>
      </w:r>
      <w:r>
        <w:rPr>
          <w:rFonts w:hint="eastAsia"/>
          <w:sz w:val="24"/>
        </w:rPr>
        <w:t xml:space="preserve"> </w:t>
      </w:r>
      <w:r>
        <w:rPr>
          <w:rFonts w:hint="eastAsia"/>
          <w:sz w:val="24"/>
        </w:rPr>
        <w:t>土地增值税</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（七）第十一章</w:t>
      </w:r>
      <w:r>
        <w:rPr>
          <w:rFonts w:hint="eastAsia"/>
          <w:sz w:val="24"/>
        </w:rPr>
        <w:t xml:space="preserve"> </w:t>
      </w:r>
      <w:r>
        <w:rPr>
          <w:rFonts w:hint="eastAsia"/>
          <w:sz w:val="24"/>
        </w:rPr>
        <w:t>企业所得税</w:t>
      </w:r>
    </w:p>
    <w:p w:rsidR="006262CA" w:rsidRDefault="00AD7B87">
      <w:pPr>
        <w:pStyle w:val="a3"/>
        <w:ind w:firstLineChars="200" w:firstLine="480"/>
        <w:rPr>
          <w:sz w:val="24"/>
        </w:rPr>
      </w:pPr>
      <w:r>
        <w:rPr>
          <w:rFonts w:hint="eastAsia"/>
          <w:sz w:val="24"/>
        </w:rPr>
        <w:t>教学重点：企业所得税的税率、纳税调整、税额计算、境内外投资收益的处理、税收优惠政策。</w:t>
      </w:r>
    </w:p>
    <w:p w:rsidR="006262CA" w:rsidRDefault="00AD7B87">
      <w:pPr>
        <w:pStyle w:val="a3"/>
        <w:ind w:firstLineChars="200" w:firstLine="480"/>
        <w:rPr>
          <w:sz w:val="24"/>
        </w:rPr>
      </w:pPr>
      <w:r>
        <w:rPr>
          <w:rFonts w:hint="eastAsia"/>
          <w:sz w:val="24"/>
        </w:rPr>
        <w:t>教学难点：允许扣除项目的规定、应纳税所得额的计算、税收优惠的运用、税收与会计差异的纳税调整、企业重组的涉税规则。</w:t>
      </w:r>
    </w:p>
    <w:p w:rsidR="006262CA" w:rsidRDefault="00AD7B87">
      <w:pPr>
        <w:pStyle w:val="a3"/>
        <w:ind w:firstLineChars="200" w:firstLine="480"/>
        <w:rPr>
          <w:sz w:val="24"/>
        </w:rPr>
      </w:pPr>
      <w:r>
        <w:rPr>
          <w:rFonts w:hint="eastAsia"/>
          <w:sz w:val="24"/>
        </w:rPr>
        <w:t>教学内</w:t>
      </w:r>
      <w:r>
        <w:rPr>
          <w:rFonts w:hint="eastAsia"/>
          <w:sz w:val="24"/>
        </w:rPr>
        <w:t>容：</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企业所得税的基本原理</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企业所得税的纳税人、征税对象、征税范围和税率</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企业所得税应纳税所得额的确定</w:t>
      </w:r>
    </w:p>
    <w:p w:rsidR="006262CA" w:rsidRDefault="00AD7B87">
      <w:pPr>
        <w:pStyle w:val="a3"/>
        <w:ind w:firstLineChars="200" w:firstLine="480"/>
        <w:rPr>
          <w:sz w:val="24"/>
        </w:rPr>
      </w:pPr>
      <w:r>
        <w:rPr>
          <w:rFonts w:hint="eastAsia"/>
          <w:sz w:val="24"/>
        </w:rPr>
        <w:t>第四节</w:t>
      </w:r>
      <w:r>
        <w:rPr>
          <w:rFonts w:hint="eastAsia"/>
          <w:sz w:val="24"/>
        </w:rPr>
        <w:t xml:space="preserve"> </w:t>
      </w:r>
      <w:r>
        <w:rPr>
          <w:rFonts w:hint="eastAsia"/>
          <w:sz w:val="24"/>
        </w:rPr>
        <w:t>企业所得税的税收优惠</w:t>
      </w:r>
    </w:p>
    <w:p w:rsidR="006262CA" w:rsidRDefault="00AD7B87">
      <w:pPr>
        <w:pStyle w:val="a3"/>
        <w:ind w:firstLineChars="200" w:firstLine="480"/>
        <w:rPr>
          <w:sz w:val="24"/>
        </w:rPr>
      </w:pPr>
      <w:r>
        <w:rPr>
          <w:rFonts w:hint="eastAsia"/>
          <w:sz w:val="24"/>
        </w:rPr>
        <w:t>第五节</w:t>
      </w:r>
      <w:r>
        <w:rPr>
          <w:rFonts w:hint="eastAsia"/>
          <w:sz w:val="24"/>
        </w:rPr>
        <w:t xml:space="preserve"> </w:t>
      </w:r>
      <w:r>
        <w:rPr>
          <w:rFonts w:hint="eastAsia"/>
          <w:sz w:val="24"/>
        </w:rPr>
        <w:t>企业所得税应纳税额的计算</w:t>
      </w:r>
    </w:p>
    <w:p w:rsidR="006262CA" w:rsidRDefault="00AD7B87">
      <w:pPr>
        <w:pStyle w:val="a3"/>
        <w:ind w:firstLineChars="200" w:firstLine="480"/>
        <w:rPr>
          <w:sz w:val="24"/>
        </w:rPr>
      </w:pPr>
      <w:r>
        <w:rPr>
          <w:rFonts w:hint="eastAsia"/>
          <w:sz w:val="24"/>
        </w:rPr>
        <w:t>第六节</w:t>
      </w:r>
      <w:r>
        <w:rPr>
          <w:rFonts w:hint="eastAsia"/>
          <w:sz w:val="24"/>
        </w:rPr>
        <w:t xml:space="preserve"> </w:t>
      </w:r>
      <w:r>
        <w:rPr>
          <w:rFonts w:hint="eastAsia"/>
          <w:sz w:val="24"/>
        </w:rPr>
        <w:t>企业所得税的征收管理</w:t>
      </w:r>
    </w:p>
    <w:p w:rsidR="006262CA" w:rsidRDefault="006262CA">
      <w:pPr>
        <w:pStyle w:val="a3"/>
        <w:ind w:firstLineChars="200" w:firstLine="480"/>
        <w:rPr>
          <w:sz w:val="24"/>
        </w:rPr>
      </w:pPr>
    </w:p>
    <w:p w:rsidR="006262CA" w:rsidRDefault="00AD7B87">
      <w:pPr>
        <w:pStyle w:val="a3"/>
        <w:ind w:firstLineChars="200" w:firstLine="480"/>
        <w:rPr>
          <w:sz w:val="24"/>
        </w:rPr>
      </w:pPr>
      <w:r>
        <w:rPr>
          <w:rFonts w:hint="eastAsia"/>
          <w:sz w:val="24"/>
        </w:rPr>
        <w:t>（十）第十二章个人所得税</w:t>
      </w:r>
    </w:p>
    <w:p w:rsidR="006262CA" w:rsidRDefault="00AD7B87">
      <w:pPr>
        <w:pStyle w:val="a3"/>
        <w:ind w:firstLineChars="200" w:firstLine="480"/>
        <w:rPr>
          <w:sz w:val="24"/>
        </w:rPr>
      </w:pPr>
      <w:r>
        <w:rPr>
          <w:rFonts w:hint="eastAsia"/>
          <w:sz w:val="24"/>
        </w:rPr>
        <w:t>教学重点：居民纳税人与非居民纳税人的划分、个人所得税的税率、纳税调整、税额计算等</w:t>
      </w:r>
    </w:p>
    <w:p w:rsidR="006262CA" w:rsidRDefault="00AD7B87">
      <w:pPr>
        <w:pStyle w:val="a3"/>
        <w:ind w:firstLineChars="200" w:firstLine="480"/>
        <w:rPr>
          <w:sz w:val="24"/>
        </w:rPr>
      </w:pPr>
      <w:r>
        <w:rPr>
          <w:rFonts w:hint="eastAsia"/>
          <w:sz w:val="24"/>
        </w:rPr>
        <w:t>教学难点：允许扣除项目的规定、应纳税所得额的计算、税收优惠的运用；</w:t>
      </w:r>
    </w:p>
    <w:p w:rsidR="006262CA" w:rsidRDefault="00AD7B87">
      <w:pPr>
        <w:pStyle w:val="a3"/>
        <w:ind w:firstLineChars="200" w:firstLine="480"/>
        <w:rPr>
          <w:sz w:val="24"/>
        </w:rPr>
      </w:pPr>
      <w:r>
        <w:rPr>
          <w:rFonts w:hint="eastAsia"/>
          <w:sz w:val="24"/>
        </w:rPr>
        <w:t>第一节</w:t>
      </w:r>
      <w:r>
        <w:rPr>
          <w:rFonts w:hint="eastAsia"/>
          <w:sz w:val="24"/>
        </w:rPr>
        <w:t xml:space="preserve"> </w:t>
      </w:r>
      <w:r>
        <w:rPr>
          <w:rFonts w:hint="eastAsia"/>
          <w:sz w:val="24"/>
        </w:rPr>
        <w:t>个人所得税的基本原理</w:t>
      </w:r>
    </w:p>
    <w:p w:rsidR="006262CA" w:rsidRDefault="00AD7B87">
      <w:pPr>
        <w:pStyle w:val="a3"/>
        <w:ind w:firstLineChars="200" w:firstLine="480"/>
        <w:rPr>
          <w:sz w:val="24"/>
        </w:rPr>
      </w:pPr>
      <w:r>
        <w:rPr>
          <w:rFonts w:hint="eastAsia"/>
          <w:sz w:val="24"/>
        </w:rPr>
        <w:t>第二节</w:t>
      </w:r>
      <w:r>
        <w:rPr>
          <w:rFonts w:hint="eastAsia"/>
          <w:sz w:val="24"/>
        </w:rPr>
        <w:t xml:space="preserve"> </w:t>
      </w:r>
      <w:r>
        <w:rPr>
          <w:rFonts w:hint="eastAsia"/>
          <w:sz w:val="24"/>
        </w:rPr>
        <w:t>个人所得税的纳税人、征税对象和税率</w:t>
      </w:r>
    </w:p>
    <w:p w:rsidR="006262CA" w:rsidRDefault="00AD7B87">
      <w:pPr>
        <w:pStyle w:val="a3"/>
        <w:ind w:firstLineChars="200" w:firstLine="480"/>
        <w:rPr>
          <w:sz w:val="24"/>
        </w:rPr>
      </w:pPr>
      <w:r>
        <w:rPr>
          <w:rFonts w:hint="eastAsia"/>
          <w:sz w:val="24"/>
        </w:rPr>
        <w:t>第三节</w:t>
      </w:r>
      <w:r>
        <w:rPr>
          <w:rFonts w:hint="eastAsia"/>
          <w:sz w:val="24"/>
        </w:rPr>
        <w:t xml:space="preserve"> </w:t>
      </w:r>
      <w:r>
        <w:rPr>
          <w:rFonts w:hint="eastAsia"/>
          <w:sz w:val="24"/>
        </w:rPr>
        <w:t>个人所得税应纳税额的计算</w:t>
      </w:r>
    </w:p>
    <w:p w:rsidR="006262CA" w:rsidRDefault="00AD7B87">
      <w:pPr>
        <w:pStyle w:val="a3"/>
        <w:ind w:firstLineChars="200" w:firstLine="480"/>
        <w:rPr>
          <w:sz w:val="24"/>
        </w:rPr>
      </w:pPr>
      <w:r>
        <w:rPr>
          <w:rFonts w:hint="eastAsia"/>
          <w:sz w:val="24"/>
        </w:rPr>
        <w:t>第四节</w:t>
      </w:r>
      <w:r>
        <w:rPr>
          <w:rFonts w:hint="eastAsia"/>
          <w:sz w:val="24"/>
        </w:rPr>
        <w:t xml:space="preserve"> </w:t>
      </w:r>
      <w:r>
        <w:rPr>
          <w:rFonts w:hint="eastAsia"/>
          <w:sz w:val="24"/>
        </w:rPr>
        <w:t>个人所得税的征收管理</w:t>
      </w:r>
    </w:p>
    <w:p w:rsidR="006262CA" w:rsidRDefault="00AD7B87" w:rsidP="00377692">
      <w:pPr>
        <w:pStyle w:val="a3"/>
        <w:numPr>
          <w:ilvl w:val="0"/>
          <w:numId w:val="29"/>
        </w:numPr>
        <w:spacing w:beforeLines="50" w:afterLines="50"/>
        <w:ind w:left="0" w:firstLine="550"/>
        <w:rPr>
          <w:rFonts w:ascii="黑体" w:eastAsia="黑体" w:hAnsi="黑体"/>
          <w:bCs/>
          <w:sz w:val="24"/>
          <w:szCs w:val="24"/>
        </w:rPr>
      </w:pPr>
      <w:r>
        <w:rPr>
          <w:rFonts w:ascii="黑体" w:eastAsia="黑体" w:hAnsi="黑体" w:hint="eastAsia"/>
          <w:bCs/>
          <w:sz w:val="24"/>
          <w:szCs w:val="24"/>
        </w:rPr>
        <w:t>实践性教学环节</w:t>
      </w:r>
    </w:p>
    <w:p w:rsidR="006262CA" w:rsidRDefault="00AD7B87">
      <w:pPr>
        <w:snapToGrid w:val="0"/>
        <w:ind w:firstLineChars="100" w:firstLine="240"/>
        <w:rPr>
          <w:rFonts w:ascii="宋体" w:hAnsi="宋体"/>
          <w:sz w:val="24"/>
        </w:rPr>
      </w:pPr>
      <w:r>
        <w:rPr>
          <w:rFonts w:ascii="宋体" w:hAnsi="宋体" w:hint="eastAsia"/>
          <w:sz w:val="24"/>
        </w:rPr>
        <w:t>（一）实践学时：</w:t>
      </w:r>
      <w:r>
        <w:rPr>
          <w:rFonts w:ascii="宋体" w:hAnsi="宋体"/>
          <w:sz w:val="24"/>
        </w:rPr>
        <w:t>8</w:t>
      </w:r>
      <w:r>
        <w:rPr>
          <w:rFonts w:ascii="宋体" w:hAnsi="宋体" w:hint="eastAsia"/>
          <w:sz w:val="24"/>
        </w:rPr>
        <w:t>学时</w:t>
      </w:r>
    </w:p>
    <w:p w:rsidR="006262CA" w:rsidRDefault="00AD7B87">
      <w:pPr>
        <w:snapToGrid w:val="0"/>
        <w:ind w:firstLineChars="100" w:firstLine="240"/>
        <w:rPr>
          <w:rFonts w:ascii="宋体" w:hAnsi="宋体"/>
          <w:sz w:val="24"/>
        </w:rPr>
      </w:pPr>
      <w:r>
        <w:rPr>
          <w:rFonts w:ascii="宋体" w:hAnsi="宋体" w:hint="eastAsia"/>
          <w:sz w:val="24"/>
        </w:rPr>
        <w:t>（二）实践目的：</w:t>
      </w:r>
    </w:p>
    <w:p w:rsidR="006262CA" w:rsidRDefault="00AD7B87">
      <w:pPr>
        <w:snapToGrid w:val="0"/>
        <w:ind w:firstLineChars="200" w:firstLine="480"/>
        <w:rPr>
          <w:rFonts w:ascii="宋体" w:hAnsi="宋体"/>
          <w:sz w:val="24"/>
        </w:rPr>
      </w:pPr>
      <w:r>
        <w:rPr>
          <w:rFonts w:ascii="宋体" w:hAnsi="宋体" w:hint="eastAsia"/>
          <w:sz w:val="24"/>
        </w:rPr>
        <w:t>本实训大纲其主要任务是通过一系列能力训练，搭建起走向社会的桥梁，锻炼学生融入社会、开展工作的技能，着重训练学生将所学理论转化为实际工作能力，使学生掌握中初级会计人才从事会计核算，会计事务管理工作和其他经济管理工作所必需的税收基本理论、基本知识和基本技能；能够较为熟练地处理涉及税收核算的会计业务，初步形成解决税收实际问题的能力，全面提高税收知识综</w:t>
      </w:r>
      <w:r>
        <w:rPr>
          <w:rFonts w:ascii="宋体" w:hAnsi="宋体" w:hint="eastAsia"/>
          <w:sz w:val="24"/>
        </w:rPr>
        <w:lastRenderedPageBreak/>
        <w:t>合应用能力，为增强适应职业变化的能力和继续学习的能力奠定一定的基础。</w:t>
      </w:r>
    </w:p>
    <w:p w:rsidR="006262CA" w:rsidRDefault="00AD7B87">
      <w:pPr>
        <w:snapToGrid w:val="0"/>
        <w:ind w:firstLineChars="200" w:firstLine="480"/>
        <w:rPr>
          <w:rFonts w:ascii="宋体" w:hAnsi="宋体"/>
          <w:sz w:val="24"/>
        </w:rPr>
      </w:pPr>
      <w:r>
        <w:rPr>
          <w:rFonts w:ascii="宋体" w:hAnsi="宋体" w:hint="eastAsia"/>
          <w:sz w:val="24"/>
        </w:rPr>
        <w:t>操作中注意突出学生计算分析能力与账务处理能力，所用教学资料应以</w:t>
      </w:r>
      <w:proofErr w:type="gramStart"/>
      <w:r>
        <w:rPr>
          <w:rFonts w:ascii="宋体" w:hAnsi="宋体" w:hint="eastAsia"/>
          <w:sz w:val="24"/>
        </w:rPr>
        <w:t>现实企业</w:t>
      </w:r>
      <w:proofErr w:type="gramEnd"/>
      <w:r>
        <w:rPr>
          <w:rFonts w:ascii="宋体" w:hAnsi="宋体" w:hint="eastAsia"/>
          <w:sz w:val="24"/>
        </w:rPr>
        <w:t>中纳税资料为主，以增强学生感性认识和学习兴趣。通过实训，使学生在掌握税收基本理论的基础上，具备较强的实务操作能和计算分析能力。主要目标如下：</w:t>
      </w:r>
    </w:p>
    <w:p w:rsidR="006262CA" w:rsidRDefault="00AD7B87">
      <w:pPr>
        <w:snapToGrid w:val="0"/>
        <w:ind w:firstLineChars="200" w:firstLine="480"/>
        <w:rPr>
          <w:rFonts w:ascii="宋体" w:hAnsi="宋体"/>
          <w:sz w:val="24"/>
        </w:rPr>
      </w:pPr>
      <w:r>
        <w:rPr>
          <w:rFonts w:ascii="宋体" w:hAnsi="宋体" w:hint="eastAsia"/>
          <w:sz w:val="24"/>
        </w:rPr>
        <w:t>1</w:t>
      </w:r>
      <w:r>
        <w:rPr>
          <w:rFonts w:ascii="宋体" w:hAnsi="宋体" w:hint="eastAsia"/>
          <w:sz w:val="24"/>
        </w:rPr>
        <w:t>、准确识别不同税种；</w:t>
      </w:r>
    </w:p>
    <w:p w:rsidR="006262CA" w:rsidRDefault="00AD7B87">
      <w:pPr>
        <w:snapToGrid w:val="0"/>
        <w:ind w:firstLineChars="200" w:firstLine="480"/>
        <w:rPr>
          <w:rFonts w:ascii="宋体" w:hAnsi="宋体"/>
          <w:sz w:val="24"/>
        </w:rPr>
      </w:pPr>
      <w:r>
        <w:rPr>
          <w:rFonts w:ascii="宋体" w:hAnsi="宋体" w:hint="eastAsia"/>
          <w:sz w:val="24"/>
        </w:rPr>
        <w:t>2</w:t>
      </w:r>
      <w:r>
        <w:rPr>
          <w:rFonts w:ascii="宋体" w:hAnsi="宋体" w:hint="eastAsia"/>
          <w:sz w:val="24"/>
        </w:rPr>
        <w:t>、正确计算各种常见税种，规范进行纳税申报；</w:t>
      </w:r>
    </w:p>
    <w:p w:rsidR="006262CA" w:rsidRDefault="00AD7B87">
      <w:pPr>
        <w:snapToGrid w:val="0"/>
        <w:ind w:firstLineChars="200" w:firstLine="480"/>
        <w:rPr>
          <w:rFonts w:ascii="宋体" w:hAnsi="宋体"/>
          <w:sz w:val="24"/>
        </w:rPr>
      </w:pPr>
      <w:r>
        <w:rPr>
          <w:rFonts w:ascii="宋体" w:hAnsi="宋体" w:hint="eastAsia"/>
          <w:sz w:val="24"/>
        </w:rPr>
        <w:t>3</w:t>
      </w:r>
      <w:r>
        <w:rPr>
          <w:rFonts w:ascii="宋体" w:hAnsi="宋体" w:hint="eastAsia"/>
          <w:sz w:val="24"/>
        </w:rPr>
        <w:t>、正确进行主要税种的会计账务处理；</w:t>
      </w:r>
    </w:p>
    <w:p w:rsidR="006262CA" w:rsidRDefault="00AD7B87">
      <w:pPr>
        <w:snapToGrid w:val="0"/>
        <w:ind w:firstLineChars="200" w:firstLine="480"/>
        <w:rPr>
          <w:rFonts w:ascii="宋体" w:hAnsi="宋体"/>
          <w:sz w:val="24"/>
        </w:rPr>
      </w:pPr>
      <w:r>
        <w:rPr>
          <w:rFonts w:ascii="宋体" w:hAnsi="宋体"/>
          <w:sz w:val="24"/>
        </w:rPr>
        <w:t>4</w:t>
      </w:r>
      <w:r>
        <w:rPr>
          <w:rFonts w:ascii="宋体" w:hAnsi="宋体" w:hint="eastAsia"/>
          <w:sz w:val="24"/>
        </w:rPr>
        <w:t>、实践教学内容和过程</w:t>
      </w:r>
    </w:p>
    <w:p w:rsidR="006262CA" w:rsidRDefault="006262CA">
      <w:pPr>
        <w:snapToGrid w:val="0"/>
        <w:ind w:firstLineChars="200" w:firstLine="480"/>
        <w:rPr>
          <w:rFonts w:ascii="宋体" w:hAnsi="宋体"/>
          <w:sz w:val="24"/>
        </w:rPr>
      </w:pPr>
    </w:p>
    <w:p w:rsidR="006262CA" w:rsidRDefault="00AD7B87">
      <w:pPr>
        <w:snapToGrid w:val="0"/>
        <w:rPr>
          <w:rFonts w:ascii="宋体" w:hAnsi="宋体"/>
          <w:sz w:val="24"/>
        </w:rPr>
      </w:pPr>
      <w:r>
        <w:rPr>
          <w:rFonts w:ascii="宋体" w:hAnsi="宋体" w:hint="eastAsia"/>
          <w:sz w:val="24"/>
        </w:rPr>
        <w:t>（三）实践要求</w:t>
      </w:r>
    </w:p>
    <w:p w:rsidR="006262CA" w:rsidRDefault="00AD7B87">
      <w:pPr>
        <w:snapToGrid w:val="0"/>
        <w:ind w:leftChars="200" w:left="1140" w:hangingChars="300" w:hanging="72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）学生需认真阅读实践课程任务书，熟悉有关税法资料及其参考资料，相关法律法规，认证完成任务书规定的设计内容。</w:t>
      </w:r>
    </w:p>
    <w:p w:rsidR="006262CA" w:rsidRDefault="00AD7B87">
      <w:pPr>
        <w:snapToGrid w:val="0"/>
        <w:ind w:leftChars="200" w:left="1140" w:hangingChars="300" w:hanging="7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）学生均应在教师指导下，学生独立完成流转税类的识别、计算、账务处理、纳税申报；</w:t>
      </w:r>
      <w:r>
        <w:rPr>
          <w:rFonts w:ascii="宋体" w:hAnsi="宋体"/>
          <w:sz w:val="24"/>
        </w:rPr>
        <w:br/>
      </w:r>
    </w:p>
    <w:p w:rsidR="006262CA" w:rsidRDefault="00AD7B87">
      <w:pPr>
        <w:snapToGrid w:val="0"/>
        <w:rPr>
          <w:rFonts w:ascii="宋体" w:hAnsi="宋体"/>
          <w:sz w:val="24"/>
        </w:rPr>
      </w:pPr>
      <w:r>
        <w:rPr>
          <w:rFonts w:ascii="宋体" w:hAnsi="宋体" w:hint="eastAsia"/>
          <w:sz w:val="24"/>
        </w:rPr>
        <w:t>（四）实训内容</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2977"/>
        <w:gridCol w:w="3686"/>
      </w:tblGrid>
      <w:tr w:rsidR="006262CA">
        <w:tc>
          <w:tcPr>
            <w:tcW w:w="710" w:type="dxa"/>
            <w:tcBorders>
              <w:tl2br w:val="nil"/>
              <w:tr2bl w:val="nil"/>
            </w:tcBorders>
          </w:tcPr>
          <w:p w:rsidR="006262CA" w:rsidRDefault="00AD7B87">
            <w:pPr>
              <w:snapToGrid w:val="0"/>
              <w:rPr>
                <w:rFonts w:ascii="宋体" w:hAnsi="宋体"/>
                <w:sz w:val="24"/>
              </w:rPr>
            </w:pPr>
            <w:r>
              <w:rPr>
                <w:rFonts w:ascii="宋体" w:hAnsi="宋体" w:hint="eastAsia"/>
                <w:sz w:val="24"/>
              </w:rPr>
              <w:t>序号</w:t>
            </w:r>
          </w:p>
        </w:tc>
        <w:tc>
          <w:tcPr>
            <w:tcW w:w="1275" w:type="dxa"/>
            <w:tcBorders>
              <w:tl2br w:val="nil"/>
              <w:tr2bl w:val="nil"/>
            </w:tcBorders>
          </w:tcPr>
          <w:p w:rsidR="006262CA" w:rsidRDefault="00AD7B87">
            <w:pPr>
              <w:snapToGrid w:val="0"/>
              <w:rPr>
                <w:rFonts w:ascii="宋体" w:hAnsi="宋体"/>
                <w:sz w:val="24"/>
              </w:rPr>
            </w:pPr>
            <w:r>
              <w:rPr>
                <w:rFonts w:ascii="宋体" w:hAnsi="宋体" w:hint="eastAsia"/>
                <w:sz w:val="24"/>
              </w:rPr>
              <w:t>实</w:t>
            </w:r>
            <w:proofErr w:type="gramStart"/>
            <w:r>
              <w:rPr>
                <w:rFonts w:ascii="宋体" w:hAnsi="宋体" w:hint="eastAsia"/>
                <w:sz w:val="24"/>
              </w:rPr>
              <w:t>训项目</w:t>
            </w:r>
            <w:proofErr w:type="gramEnd"/>
          </w:p>
        </w:tc>
        <w:tc>
          <w:tcPr>
            <w:tcW w:w="2977" w:type="dxa"/>
            <w:tcBorders>
              <w:tl2br w:val="nil"/>
              <w:tr2bl w:val="nil"/>
            </w:tcBorders>
          </w:tcPr>
          <w:p w:rsidR="006262CA" w:rsidRDefault="00AD7B87">
            <w:pPr>
              <w:snapToGrid w:val="0"/>
              <w:rPr>
                <w:rFonts w:ascii="宋体" w:hAnsi="宋体"/>
                <w:sz w:val="24"/>
              </w:rPr>
            </w:pPr>
            <w:r>
              <w:rPr>
                <w:rFonts w:ascii="宋体" w:hAnsi="宋体" w:hint="eastAsia"/>
                <w:sz w:val="24"/>
              </w:rPr>
              <w:t>实训目标</w:t>
            </w:r>
          </w:p>
        </w:tc>
        <w:tc>
          <w:tcPr>
            <w:tcW w:w="3686" w:type="dxa"/>
            <w:tcBorders>
              <w:tl2br w:val="nil"/>
              <w:tr2bl w:val="nil"/>
            </w:tcBorders>
          </w:tcPr>
          <w:p w:rsidR="006262CA" w:rsidRDefault="00AD7B87">
            <w:pPr>
              <w:snapToGrid w:val="0"/>
              <w:rPr>
                <w:rFonts w:ascii="宋体" w:hAnsi="宋体"/>
                <w:sz w:val="24"/>
              </w:rPr>
            </w:pPr>
            <w:r>
              <w:rPr>
                <w:rFonts w:ascii="宋体" w:hAnsi="宋体" w:hint="eastAsia"/>
                <w:sz w:val="24"/>
              </w:rPr>
              <w:t>实训内容</w:t>
            </w:r>
          </w:p>
        </w:tc>
      </w:tr>
      <w:tr w:rsidR="006262CA">
        <w:trPr>
          <w:cantSplit/>
        </w:trPr>
        <w:tc>
          <w:tcPr>
            <w:tcW w:w="710" w:type="dxa"/>
            <w:tcBorders>
              <w:tl2br w:val="nil"/>
              <w:tr2bl w:val="nil"/>
            </w:tcBorders>
            <w:vAlign w:val="center"/>
          </w:tcPr>
          <w:p w:rsidR="006262CA" w:rsidRDefault="00AD7B87">
            <w:pPr>
              <w:snapToGrid w:val="0"/>
              <w:rPr>
                <w:rFonts w:ascii="宋体" w:hAnsi="宋体"/>
                <w:sz w:val="24"/>
              </w:rPr>
            </w:pPr>
            <w:r>
              <w:rPr>
                <w:rFonts w:ascii="宋体" w:hAnsi="宋体" w:hint="eastAsia"/>
                <w:sz w:val="24"/>
              </w:rPr>
              <w:t>1</w:t>
            </w:r>
          </w:p>
        </w:tc>
        <w:tc>
          <w:tcPr>
            <w:tcW w:w="1275" w:type="dxa"/>
            <w:tcBorders>
              <w:tl2br w:val="nil"/>
              <w:tr2bl w:val="nil"/>
            </w:tcBorders>
          </w:tcPr>
          <w:p w:rsidR="006262CA" w:rsidRDefault="00AD7B87">
            <w:pPr>
              <w:snapToGrid w:val="0"/>
              <w:rPr>
                <w:rFonts w:ascii="宋体" w:hAnsi="宋体"/>
                <w:sz w:val="24"/>
              </w:rPr>
            </w:pPr>
            <w:r>
              <w:rPr>
                <w:rFonts w:ascii="宋体" w:hAnsi="宋体" w:hint="eastAsia"/>
                <w:sz w:val="24"/>
              </w:rPr>
              <w:t>流转税计算与账务处理能力</w:t>
            </w:r>
          </w:p>
        </w:tc>
        <w:tc>
          <w:tcPr>
            <w:tcW w:w="2977" w:type="dxa"/>
            <w:tcBorders>
              <w:tl2br w:val="nil"/>
              <w:tr2bl w:val="nil"/>
            </w:tcBorders>
          </w:tcPr>
          <w:p w:rsidR="006262CA" w:rsidRDefault="00AD7B87">
            <w:pPr>
              <w:snapToGrid w:val="0"/>
              <w:rPr>
                <w:rFonts w:ascii="宋体" w:hAnsi="宋体"/>
                <w:sz w:val="24"/>
              </w:rPr>
            </w:pPr>
            <w:r>
              <w:rPr>
                <w:rFonts w:ascii="宋体" w:hAnsi="宋体" w:hint="eastAsia"/>
                <w:sz w:val="24"/>
              </w:rPr>
              <w:t>掌握增值税、消费税、关税的税制要素，并根据资料正确计算出应纳税额，规范填写纳税申报表及进行</w:t>
            </w:r>
            <w:proofErr w:type="gramStart"/>
            <w:r>
              <w:rPr>
                <w:rFonts w:ascii="宋体" w:hAnsi="宋体" w:hint="eastAsia"/>
                <w:sz w:val="24"/>
              </w:rPr>
              <w:t>账</w:t>
            </w:r>
            <w:proofErr w:type="gramEnd"/>
            <w:r>
              <w:rPr>
                <w:rFonts w:ascii="宋体" w:hAnsi="宋体" w:hint="eastAsia"/>
                <w:sz w:val="24"/>
              </w:rPr>
              <w:t>处理。</w:t>
            </w:r>
          </w:p>
        </w:tc>
        <w:tc>
          <w:tcPr>
            <w:tcW w:w="3686" w:type="dxa"/>
            <w:tcBorders>
              <w:tl2br w:val="nil"/>
              <w:tr2bl w:val="nil"/>
            </w:tcBorders>
          </w:tcPr>
          <w:p w:rsidR="006262CA" w:rsidRDefault="00AD7B87">
            <w:pPr>
              <w:snapToGrid w:val="0"/>
              <w:rPr>
                <w:rFonts w:ascii="宋体" w:hAnsi="宋体"/>
                <w:sz w:val="24"/>
              </w:rPr>
            </w:pPr>
            <w:r>
              <w:rPr>
                <w:rFonts w:ascii="宋体" w:hAnsi="宋体" w:hint="eastAsia"/>
                <w:sz w:val="24"/>
              </w:rPr>
              <w:t>1</w:t>
            </w:r>
            <w:r>
              <w:rPr>
                <w:rFonts w:ascii="宋体" w:hAnsi="宋体" w:hint="eastAsia"/>
                <w:sz w:val="24"/>
              </w:rPr>
              <w:t>、识别增值税、消费税纳税人；</w:t>
            </w:r>
          </w:p>
          <w:p w:rsidR="006262CA" w:rsidRDefault="00AD7B87">
            <w:pPr>
              <w:snapToGrid w:val="0"/>
              <w:rPr>
                <w:rFonts w:ascii="宋体" w:hAnsi="宋体"/>
                <w:sz w:val="24"/>
              </w:rPr>
            </w:pPr>
            <w:r>
              <w:rPr>
                <w:rFonts w:ascii="宋体" w:hAnsi="宋体" w:hint="eastAsia"/>
                <w:sz w:val="24"/>
              </w:rPr>
              <w:t>2</w:t>
            </w:r>
            <w:r>
              <w:rPr>
                <w:rFonts w:ascii="宋体" w:hAnsi="宋体" w:hint="eastAsia"/>
                <w:sz w:val="24"/>
              </w:rPr>
              <w:t>、正确计算增值税、消费税；</w:t>
            </w:r>
          </w:p>
          <w:p w:rsidR="006262CA" w:rsidRDefault="00AD7B87">
            <w:pPr>
              <w:snapToGrid w:val="0"/>
              <w:rPr>
                <w:rFonts w:ascii="宋体" w:hAnsi="宋体"/>
                <w:sz w:val="24"/>
              </w:rPr>
            </w:pPr>
            <w:r>
              <w:rPr>
                <w:rFonts w:ascii="宋体" w:hAnsi="宋体" w:hint="eastAsia"/>
                <w:sz w:val="24"/>
              </w:rPr>
              <w:t>3</w:t>
            </w:r>
            <w:r>
              <w:rPr>
                <w:rFonts w:ascii="宋体" w:hAnsi="宋体" w:hint="eastAsia"/>
                <w:sz w:val="24"/>
              </w:rPr>
              <w:t>、规范填写纳税申报表；</w:t>
            </w:r>
          </w:p>
          <w:p w:rsidR="006262CA" w:rsidRDefault="00AD7B87">
            <w:pPr>
              <w:snapToGrid w:val="0"/>
              <w:rPr>
                <w:rFonts w:ascii="宋体" w:hAnsi="宋体"/>
                <w:sz w:val="24"/>
              </w:rPr>
            </w:pPr>
            <w:r>
              <w:rPr>
                <w:rFonts w:ascii="宋体" w:hAnsi="宋体" w:hint="eastAsia"/>
                <w:sz w:val="24"/>
              </w:rPr>
              <w:t>4</w:t>
            </w:r>
            <w:r>
              <w:rPr>
                <w:rFonts w:ascii="宋体" w:hAnsi="宋体" w:hint="eastAsia"/>
                <w:sz w:val="24"/>
              </w:rPr>
              <w:t>、正确进行增值税、消费税的会计账务处理。</w:t>
            </w:r>
          </w:p>
        </w:tc>
      </w:tr>
      <w:tr w:rsidR="006262CA">
        <w:trPr>
          <w:cantSplit/>
        </w:trPr>
        <w:tc>
          <w:tcPr>
            <w:tcW w:w="710" w:type="dxa"/>
            <w:tcBorders>
              <w:tl2br w:val="nil"/>
              <w:tr2bl w:val="nil"/>
            </w:tcBorders>
            <w:vAlign w:val="center"/>
          </w:tcPr>
          <w:p w:rsidR="006262CA" w:rsidRDefault="00AD7B87">
            <w:pPr>
              <w:snapToGrid w:val="0"/>
              <w:rPr>
                <w:rFonts w:ascii="宋体" w:hAnsi="宋体"/>
                <w:sz w:val="24"/>
              </w:rPr>
            </w:pPr>
            <w:r>
              <w:rPr>
                <w:rFonts w:ascii="宋体" w:hAnsi="宋体" w:hint="eastAsia"/>
                <w:sz w:val="24"/>
              </w:rPr>
              <w:t>2</w:t>
            </w:r>
          </w:p>
        </w:tc>
        <w:tc>
          <w:tcPr>
            <w:tcW w:w="1275" w:type="dxa"/>
            <w:tcBorders>
              <w:tl2br w:val="nil"/>
              <w:tr2bl w:val="nil"/>
            </w:tcBorders>
          </w:tcPr>
          <w:p w:rsidR="006262CA" w:rsidRDefault="00AD7B87">
            <w:pPr>
              <w:snapToGrid w:val="0"/>
              <w:rPr>
                <w:rFonts w:ascii="宋体" w:hAnsi="宋体"/>
                <w:sz w:val="24"/>
              </w:rPr>
            </w:pPr>
            <w:r>
              <w:rPr>
                <w:rFonts w:ascii="宋体" w:hAnsi="宋体" w:hint="eastAsia"/>
                <w:sz w:val="24"/>
              </w:rPr>
              <w:t>所得税计算与账务处理能力</w:t>
            </w:r>
          </w:p>
          <w:p w:rsidR="006262CA" w:rsidRDefault="006262CA">
            <w:pPr>
              <w:snapToGrid w:val="0"/>
              <w:rPr>
                <w:rFonts w:ascii="宋体" w:hAnsi="宋体"/>
                <w:sz w:val="24"/>
              </w:rPr>
            </w:pPr>
          </w:p>
        </w:tc>
        <w:tc>
          <w:tcPr>
            <w:tcW w:w="2977" w:type="dxa"/>
            <w:tcBorders>
              <w:tl2br w:val="nil"/>
              <w:tr2bl w:val="nil"/>
            </w:tcBorders>
          </w:tcPr>
          <w:p w:rsidR="006262CA" w:rsidRDefault="00AD7B87">
            <w:pPr>
              <w:snapToGrid w:val="0"/>
              <w:rPr>
                <w:rFonts w:ascii="宋体" w:hAnsi="宋体"/>
                <w:sz w:val="24"/>
              </w:rPr>
            </w:pPr>
            <w:r>
              <w:rPr>
                <w:rFonts w:ascii="宋体" w:hAnsi="宋体" w:hint="eastAsia"/>
                <w:sz w:val="24"/>
              </w:rPr>
              <w:t>掌握企业所得税、个人所得税的税制要素，并根据资料正确计算出应纳税额，规范填写纳税申报表及进行</w:t>
            </w:r>
            <w:proofErr w:type="gramStart"/>
            <w:r>
              <w:rPr>
                <w:rFonts w:ascii="宋体" w:hAnsi="宋体" w:hint="eastAsia"/>
                <w:sz w:val="24"/>
              </w:rPr>
              <w:t>账</w:t>
            </w:r>
            <w:proofErr w:type="gramEnd"/>
            <w:r>
              <w:rPr>
                <w:rFonts w:ascii="宋体" w:hAnsi="宋体" w:hint="eastAsia"/>
                <w:sz w:val="24"/>
              </w:rPr>
              <w:t>处理。</w:t>
            </w:r>
          </w:p>
        </w:tc>
        <w:tc>
          <w:tcPr>
            <w:tcW w:w="3686" w:type="dxa"/>
            <w:tcBorders>
              <w:tl2br w:val="nil"/>
              <w:tr2bl w:val="nil"/>
            </w:tcBorders>
          </w:tcPr>
          <w:p w:rsidR="006262CA" w:rsidRDefault="00AD7B87">
            <w:pPr>
              <w:snapToGrid w:val="0"/>
              <w:rPr>
                <w:rFonts w:ascii="宋体" w:hAnsi="宋体"/>
                <w:sz w:val="24"/>
              </w:rPr>
            </w:pPr>
            <w:r>
              <w:rPr>
                <w:rFonts w:ascii="宋体" w:hAnsi="宋体" w:hint="eastAsia"/>
                <w:sz w:val="24"/>
              </w:rPr>
              <w:t>1</w:t>
            </w:r>
            <w:r>
              <w:rPr>
                <w:rFonts w:ascii="宋体" w:hAnsi="宋体" w:hint="eastAsia"/>
                <w:sz w:val="24"/>
              </w:rPr>
              <w:t>、正确计算企业所得税应纳税额并进行会计账务处理；</w:t>
            </w:r>
          </w:p>
          <w:p w:rsidR="006262CA" w:rsidRDefault="00AD7B87">
            <w:pPr>
              <w:snapToGrid w:val="0"/>
              <w:rPr>
                <w:rFonts w:ascii="宋体" w:hAnsi="宋体"/>
                <w:sz w:val="24"/>
              </w:rPr>
            </w:pPr>
            <w:r>
              <w:rPr>
                <w:rFonts w:ascii="宋体" w:hAnsi="宋体" w:hint="eastAsia"/>
                <w:sz w:val="24"/>
              </w:rPr>
              <w:t>2</w:t>
            </w:r>
            <w:r>
              <w:rPr>
                <w:rFonts w:ascii="宋体" w:hAnsi="宋体" w:hint="eastAsia"/>
                <w:sz w:val="24"/>
              </w:rPr>
              <w:t>、正确计算个人所得税并进行账务处理；</w:t>
            </w:r>
          </w:p>
          <w:p w:rsidR="006262CA" w:rsidRDefault="00AD7B87">
            <w:pPr>
              <w:snapToGrid w:val="0"/>
              <w:rPr>
                <w:rFonts w:ascii="宋体" w:hAnsi="宋体"/>
                <w:sz w:val="24"/>
              </w:rPr>
            </w:pPr>
            <w:r>
              <w:rPr>
                <w:rFonts w:ascii="宋体" w:hAnsi="宋体" w:hint="eastAsia"/>
                <w:sz w:val="24"/>
              </w:rPr>
              <w:t>3</w:t>
            </w:r>
            <w:r>
              <w:rPr>
                <w:rFonts w:ascii="宋体" w:hAnsi="宋体" w:hint="eastAsia"/>
                <w:sz w:val="24"/>
              </w:rPr>
              <w:t>、规范填写纳税申报表；</w:t>
            </w:r>
          </w:p>
        </w:tc>
      </w:tr>
    </w:tbl>
    <w:p w:rsidR="006262CA" w:rsidRDefault="00AD7B87" w:rsidP="00377692">
      <w:pPr>
        <w:pStyle w:val="a3"/>
        <w:numPr>
          <w:ilvl w:val="0"/>
          <w:numId w:val="29"/>
        </w:numPr>
        <w:spacing w:beforeLines="50" w:afterLines="50"/>
        <w:ind w:left="0" w:firstLine="550"/>
        <w:rPr>
          <w:rFonts w:ascii="黑体" w:eastAsia="黑体" w:hAnsi="黑体"/>
          <w:bCs/>
          <w:sz w:val="24"/>
          <w:szCs w:val="24"/>
        </w:rPr>
      </w:pPr>
      <w:r>
        <w:rPr>
          <w:rFonts w:ascii="黑体" w:eastAsia="黑体" w:hAnsi="黑体" w:hint="eastAsia"/>
          <w:bCs/>
          <w:sz w:val="24"/>
          <w:szCs w:val="24"/>
        </w:rPr>
        <w:lastRenderedPageBreak/>
        <w:t>教学计划与课时分配</w:t>
      </w:r>
      <w:r>
        <w:rPr>
          <w:rFonts w:ascii="黑体" w:eastAsia="黑体" w:hAnsi="黑体"/>
          <w:bCs/>
          <w:sz w:val="24"/>
          <w:szCs w:val="24"/>
        </w:rPr>
        <w:tab/>
      </w:r>
    </w:p>
    <w:p w:rsidR="006262CA" w:rsidRDefault="00AD7B87">
      <w:pPr>
        <w:snapToGrid w:val="0"/>
        <w:rPr>
          <w:sz w:val="24"/>
        </w:rPr>
      </w:pPr>
      <w:r>
        <w:rPr>
          <w:rFonts w:ascii="宋体" w:hAnsi="宋体" w:hint="eastAsia"/>
          <w:sz w:val="24"/>
        </w:rPr>
        <w:t>本课程教学总共为</w:t>
      </w:r>
      <w:r>
        <w:rPr>
          <w:rFonts w:ascii="宋体" w:hAnsi="宋体"/>
          <w:sz w:val="24"/>
        </w:rPr>
        <w:t>56</w:t>
      </w:r>
      <w:r>
        <w:rPr>
          <w:rFonts w:ascii="宋体" w:hAnsi="宋体" w:hint="eastAsia"/>
          <w:sz w:val="24"/>
        </w:rPr>
        <w:t>学时，其中理论课时</w:t>
      </w:r>
      <w:r>
        <w:rPr>
          <w:rFonts w:ascii="宋体" w:hAnsi="宋体"/>
          <w:sz w:val="24"/>
        </w:rPr>
        <w:t>48</w:t>
      </w:r>
      <w:r>
        <w:rPr>
          <w:rFonts w:ascii="宋体" w:hAnsi="宋体" w:hint="eastAsia"/>
          <w:sz w:val="24"/>
        </w:rPr>
        <w:t>节，实验课</w:t>
      </w:r>
      <w:r>
        <w:rPr>
          <w:rFonts w:ascii="宋体" w:hAnsi="宋体"/>
          <w:sz w:val="24"/>
        </w:rPr>
        <w:t>8</w:t>
      </w:r>
      <w:r>
        <w:rPr>
          <w:rFonts w:ascii="宋体" w:hAnsi="宋体" w:hint="eastAsia"/>
          <w:sz w:val="24"/>
        </w:rPr>
        <w:t>节。</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2577"/>
        <w:gridCol w:w="1464"/>
        <w:gridCol w:w="1229"/>
        <w:gridCol w:w="1276"/>
        <w:gridCol w:w="709"/>
      </w:tblGrid>
      <w:tr w:rsidR="006262CA">
        <w:tc>
          <w:tcPr>
            <w:tcW w:w="1217" w:type="dxa"/>
            <w:tcBorders>
              <w:tl2br w:val="single" w:sz="4" w:space="0" w:color="auto"/>
            </w:tcBorders>
          </w:tcPr>
          <w:p w:rsidR="006262CA" w:rsidRDefault="00AD7B87">
            <w:pPr>
              <w:snapToGrid w:val="0"/>
              <w:spacing w:line="240" w:lineRule="auto"/>
              <w:jc w:val="center"/>
              <w:rPr>
                <w:rFonts w:ascii="宋体" w:hAnsi="宋体"/>
                <w:sz w:val="24"/>
              </w:rPr>
            </w:pPr>
            <w:r>
              <w:rPr>
                <w:rFonts w:ascii="宋体" w:hAnsi="宋体" w:hint="eastAsia"/>
                <w:sz w:val="24"/>
              </w:rPr>
              <w:t>项目</w:t>
            </w:r>
          </w:p>
          <w:p w:rsidR="006262CA" w:rsidRDefault="00AD7B87">
            <w:pPr>
              <w:snapToGrid w:val="0"/>
              <w:spacing w:line="240" w:lineRule="auto"/>
              <w:jc w:val="both"/>
              <w:rPr>
                <w:rFonts w:ascii="宋体" w:hAnsi="宋体"/>
                <w:sz w:val="24"/>
              </w:rPr>
            </w:pPr>
            <w:r>
              <w:rPr>
                <w:rFonts w:ascii="宋体" w:hAnsi="宋体" w:hint="eastAsia"/>
                <w:sz w:val="24"/>
              </w:rPr>
              <w:t>学时</w:t>
            </w:r>
          </w:p>
        </w:tc>
        <w:tc>
          <w:tcPr>
            <w:tcW w:w="257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章节名称</w:t>
            </w:r>
          </w:p>
        </w:tc>
        <w:tc>
          <w:tcPr>
            <w:tcW w:w="1464" w:type="dxa"/>
            <w:vAlign w:val="center"/>
          </w:tcPr>
          <w:p w:rsidR="006262CA" w:rsidRDefault="00AD7B87">
            <w:pPr>
              <w:snapToGrid w:val="0"/>
              <w:spacing w:line="240" w:lineRule="auto"/>
              <w:jc w:val="center"/>
              <w:rPr>
                <w:rFonts w:ascii="宋体" w:hAnsi="宋体"/>
                <w:sz w:val="24"/>
              </w:rPr>
            </w:pPr>
            <w:r>
              <w:rPr>
                <w:rFonts w:ascii="宋体" w:hAnsi="宋体" w:hint="eastAsia"/>
                <w:sz w:val="24"/>
              </w:rPr>
              <w:t>课内总学时</w:t>
            </w:r>
          </w:p>
        </w:tc>
        <w:tc>
          <w:tcPr>
            <w:tcW w:w="1229"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理论教学</w:t>
            </w:r>
          </w:p>
        </w:tc>
        <w:tc>
          <w:tcPr>
            <w:tcW w:w="1276" w:type="dxa"/>
            <w:vAlign w:val="center"/>
          </w:tcPr>
          <w:p w:rsidR="006262CA" w:rsidRDefault="00AD7B87">
            <w:pPr>
              <w:snapToGrid w:val="0"/>
              <w:spacing w:line="240" w:lineRule="auto"/>
              <w:jc w:val="center"/>
              <w:rPr>
                <w:rFonts w:ascii="宋体" w:hAnsi="宋体"/>
                <w:sz w:val="24"/>
              </w:rPr>
            </w:pPr>
            <w:r>
              <w:rPr>
                <w:rFonts w:ascii="宋体" w:hAnsi="宋体" w:hint="eastAsia"/>
                <w:sz w:val="24"/>
              </w:rPr>
              <w:t>实践教学</w:t>
            </w:r>
          </w:p>
        </w:tc>
        <w:tc>
          <w:tcPr>
            <w:tcW w:w="709" w:type="dxa"/>
            <w:vAlign w:val="center"/>
          </w:tcPr>
          <w:p w:rsidR="006262CA" w:rsidRDefault="00AD7B87">
            <w:pPr>
              <w:snapToGrid w:val="0"/>
              <w:spacing w:line="240" w:lineRule="auto"/>
              <w:jc w:val="center"/>
              <w:rPr>
                <w:rFonts w:ascii="宋体" w:hAnsi="宋体"/>
                <w:sz w:val="24"/>
              </w:rPr>
            </w:pPr>
            <w:r>
              <w:rPr>
                <w:rFonts w:ascii="宋体" w:hAnsi="宋体" w:hint="eastAsia"/>
                <w:sz w:val="24"/>
              </w:rPr>
              <w:t>备注</w:t>
            </w: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第一章</w:t>
            </w:r>
          </w:p>
        </w:tc>
        <w:tc>
          <w:tcPr>
            <w:tcW w:w="2577" w:type="dxa"/>
          </w:tcPr>
          <w:p w:rsidR="006262CA" w:rsidRDefault="00AD7B87">
            <w:pPr>
              <w:spacing w:line="240" w:lineRule="auto"/>
              <w:jc w:val="center"/>
              <w:rPr>
                <w:rFonts w:ascii="宋体" w:hAnsi="宋体"/>
                <w:sz w:val="24"/>
              </w:rPr>
            </w:pPr>
            <w:r>
              <w:rPr>
                <w:rFonts w:ascii="宋体" w:hAnsi="宋体" w:hint="eastAsia"/>
                <w:sz w:val="24"/>
              </w:rPr>
              <w:t>税法概论</w:t>
            </w:r>
          </w:p>
        </w:tc>
        <w:tc>
          <w:tcPr>
            <w:tcW w:w="1464" w:type="dxa"/>
          </w:tcPr>
          <w:p w:rsidR="006262CA" w:rsidRDefault="00AD7B87">
            <w:pPr>
              <w:spacing w:line="240" w:lineRule="auto"/>
              <w:jc w:val="center"/>
              <w:rPr>
                <w:rFonts w:ascii="宋体" w:hAnsi="宋体"/>
                <w:sz w:val="24"/>
              </w:rPr>
            </w:pPr>
            <w:r>
              <w:rPr>
                <w:rFonts w:ascii="宋体" w:hAnsi="宋体"/>
                <w:sz w:val="24"/>
              </w:rPr>
              <w:t>2</w:t>
            </w:r>
          </w:p>
        </w:tc>
        <w:tc>
          <w:tcPr>
            <w:tcW w:w="1229" w:type="dxa"/>
          </w:tcPr>
          <w:p w:rsidR="006262CA" w:rsidRDefault="00AD7B87">
            <w:pPr>
              <w:spacing w:line="240" w:lineRule="auto"/>
              <w:jc w:val="center"/>
              <w:rPr>
                <w:rFonts w:ascii="宋体" w:hAnsi="宋体"/>
                <w:sz w:val="24"/>
              </w:rPr>
            </w:pPr>
            <w:r>
              <w:rPr>
                <w:rFonts w:ascii="宋体" w:hAnsi="宋体"/>
                <w:sz w:val="24"/>
              </w:rPr>
              <w:t>2</w:t>
            </w:r>
          </w:p>
        </w:tc>
        <w:tc>
          <w:tcPr>
            <w:tcW w:w="1276" w:type="dxa"/>
          </w:tcPr>
          <w:p w:rsidR="006262CA" w:rsidRDefault="006262CA">
            <w:pPr>
              <w:spacing w:line="240" w:lineRule="auto"/>
              <w:jc w:val="center"/>
              <w:rPr>
                <w:rFonts w:ascii="宋体" w:hAnsi="宋体"/>
                <w:sz w:val="24"/>
              </w:rPr>
            </w:pP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第二章</w:t>
            </w:r>
          </w:p>
        </w:tc>
        <w:tc>
          <w:tcPr>
            <w:tcW w:w="2577" w:type="dxa"/>
          </w:tcPr>
          <w:p w:rsidR="006262CA" w:rsidRDefault="00AD7B87">
            <w:pPr>
              <w:spacing w:line="240" w:lineRule="auto"/>
              <w:jc w:val="center"/>
              <w:rPr>
                <w:rFonts w:ascii="宋体" w:hAnsi="宋体"/>
                <w:sz w:val="24"/>
              </w:rPr>
            </w:pPr>
            <w:r>
              <w:rPr>
                <w:rFonts w:ascii="宋体" w:hAnsi="宋体" w:hint="eastAsia"/>
                <w:sz w:val="24"/>
              </w:rPr>
              <w:t>增值税</w:t>
            </w:r>
          </w:p>
        </w:tc>
        <w:tc>
          <w:tcPr>
            <w:tcW w:w="1464" w:type="dxa"/>
          </w:tcPr>
          <w:p w:rsidR="006262CA" w:rsidRDefault="00AD7B87">
            <w:pPr>
              <w:spacing w:line="240" w:lineRule="auto"/>
              <w:jc w:val="center"/>
              <w:rPr>
                <w:rFonts w:ascii="宋体" w:hAnsi="宋体"/>
                <w:sz w:val="24"/>
              </w:rPr>
            </w:pPr>
            <w:r>
              <w:rPr>
                <w:rFonts w:ascii="宋体" w:hAnsi="宋体"/>
                <w:sz w:val="24"/>
              </w:rPr>
              <w:t>2</w:t>
            </w:r>
          </w:p>
        </w:tc>
        <w:tc>
          <w:tcPr>
            <w:tcW w:w="1229" w:type="dxa"/>
          </w:tcPr>
          <w:p w:rsidR="006262CA" w:rsidRDefault="00AD7B87">
            <w:pPr>
              <w:spacing w:line="240" w:lineRule="auto"/>
              <w:jc w:val="center"/>
              <w:rPr>
                <w:rFonts w:ascii="宋体" w:hAnsi="宋体"/>
                <w:sz w:val="24"/>
              </w:rPr>
            </w:pPr>
            <w:r>
              <w:rPr>
                <w:rFonts w:ascii="宋体" w:hAnsi="宋体" w:hint="eastAsia"/>
                <w:sz w:val="24"/>
              </w:rPr>
              <w:t>8</w:t>
            </w:r>
          </w:p>
        </w:tc>
        <w:tc>
          <w:tcPr>
            <w:tcW w:w="1276" w:type="dxa"/>
          </w:tcPr>
          <w:p w:rsidR="006262CA" w:rsidRDefault="00AD7B87">
            <w:pPr>
              <w:spacing w:line="240" w:lineRule="auto"/>
              <w:jc w:val="center"/>
              <w:rPr>
                <w:rFonts w:ascii="宋体" w:hAnsi="宋体"/>
                <w:sz w:val="24"/>
              </w:rPr>
            </w:pPr>
            <w:r>
              <w:rPr>
                <w:rFonts w:ascii="宋体" w:hAnsi="宋体" w:hint="eastAsia"/>
                <w:sz w:val="24"/>
              </w:rPr>
              <w:t>2</w:t>
            </w: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第三章</w:t>
            </w:r>
          </w:p>
        </w:tc>
        <w:tc>
          <w:tcPr>
            <w:tcW w:w="2577" w:type="dxa"/>
          </w:tcPr>
          <w:p w:rsidR="006262CA" w:rsidRDefault="00AD7B87">
            <w:pPr>
              <w:spacing w:line="240" w:lineRule="auto"/>
              <w:jc w:val="center"/>
              <w:rPr>
                <w:rFonts w:ascii="宋体" w:hAnsi="宋体"/>
                <w:sz w:val="24"/>
              </w:rPr>
            </w:pPr>
            <w:r>
              <w:rPr>
                <w:rFonts w:ascii="宋体" w:hAnsi="宋体" w:hint="eastAsia"/>
                <w:sz w:val="24"/>
              </w:rPr>
              <w:t>消费税</w:t>
            </w:r>
          </w:p>
        </w:tc>
        <w:tc>
          <w:tcPr>
            <w:tcW w:w="1464" w:type="dxa"/>
          </w:tcPr>
          <w:p w:rsidR="006262CA" w:rsidRDefault="00AD7B87">
            <w:pPr>
              <w:spacing w:line="240" w:lineRule="auto"/>
              <w:jc w:val="center"/>
              <w:rPr>
                <w:rFonts w:ascii="宋体" w:hAnsi="宋体"/>
                <w:sz w:val="24"/>
              </w:rPr>
            </w:pPr>
            <w:r>
              <w:rPr>
                <w:rFonts w:ascii="宋体" w:hAnsi="宋体"/>
                <w:sz w:val="24"/>
              </w:rPr>
              <w:t>4</w:t>
            </w:r>
          </w:p>
        </w:tc>
        <w:tc>
          <w:tcPr>
            <w:tcW w:w="1229" w:type="dxa"/>
          </w:tcPr>
          <w:p w:rsidR="006262CA" w:rsidRDefault="00AD7B87">
            <w:pPr>
              <w:spacing w:line="240" w:lineRule="auto"/>
              <w:jc w:val="center"/>
              <w:rPr>
                <w:rFonts w:ascii="宋体" w:hAnsi="宋体"/>
                <w:sz w:val="24"/>
              </w:rPr>
            </w:pPr>
            <w:r>
              <w:rPr>
                <w:rFonts w:ascii="宋体" w:hAnsi="宋体" w:hint="eastAsia"/>
                <w:sz w:val="24"/>
              </w:rPr>
              <w:t>6</w:t>
            </w:r>
          </w:p>
        </w:tc>
        <w:tc>
          <w:tcPr>
            <w:tcW w:w="1276" w:type="dxa"/>
          </w:tcPr>
          <w:p w:rsidR="006262CA" w:rsidRDefault="00AD7B87">
            <w:pPr>
              <w:spacing w:line="240" w:lineRule="auto"/>
              <w:jc w:val="center"/>
              <w:rPr>
                <w:rFonts w:ascii="宋体" w:hAnsi="宋体"/>
                <w:sz w:val="24"/>
              </w:rPr>
            </w:pPr>
            <w:r>
              <w:rPr>
                <w:rFonts w:ascii="宋体" w:hAnsi="宋体" w:hint="eastAsia"/>
                <w:sz w:val="24"/>
              </w:rPr>
              <w:t>2</w:t>
            </w: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第五章</w:t>
            </w:r>
          </w:p>
        </w:tc>
        <w:tc>
          <w:tcPr>
            <w:tcW w:w="2577" w:type="dxa"/>
          </w:tcPr>
          <w:p w:rsidR="006262CA" w:rsidRDefault="00AD7B87">
            <w:pPr>
              <w:spacing w:line="240" w:lineRule="auto"/>
              <w:jc w:val="center"/>
              <w:rPr>
                <w:rFonts w:ascii="宋体" w:hAnsi="宋体"/>
                <w:sz w:val="24"/>
              </w:rPr>
            </w:pPr>
            <w:r>
              <w:rPr>
                <w:rFonts w:ascii="宋体" w:hAnsi="宋体" w:hint="eastAsia"/>
                <w:sz w:val="24"/>
              </w:rPr>
              <w:t>城市维护建设税及教育费附加与烟叶税</w:t>
            </w:r>
          </w:p>
        </w:tc>
        <w:tc>
          <w:tcPr>
            <w:tcW w:w="1464" w:type="dxa"/>
          </w:tcPr>
          <w:p w:rsidR="006262CA" w:rsidRDefault="00AD7B87">
            <w:pPr>
              <w:spacing w:line="240" w:lineRule="auto"/>
              <w:jc w:val="center"/>
              <w:rPr>
                <w:rFonts w:ascii="宋体" w:hAnsi="宋体"/>
                <w:sz w:val="24"/>
              </w:rPr>
            </w:pPr>
            <w:r>
              <w:rPr>
                <w:rFonts w:ascii="宋体" w:hAnsi="宋体"/>
                <w:sz w:val="24"/>
              </w:rPr>
              <w:t>2</w:t>
            </w:r>
          </w:p>
        </w:tc>
        <w:tc>
          <w:tcPr>
            <w:tcW w:w="1229" w:type="dxa"/>
          </w:tcPr>
          <w:p w:rsidR="006262CA" w:rsidRDefault="00AD7B87">
            <w:pPr>
              <w:spacing w:line="240" w:lineRule="auto"/>
              <w:jc w:val="center"/>
              <w:rPr>
                <w:rFonts w:ascii="宋体" w:hAnsi="宋体"/>
                <w:sz w:val="24"/>
              </w:rPr>
            </w:pPr>
            <w:r>
              <w:rPr>
                <w:rFonts w:ascii="宋体" w:hAnsi="宋体"/>
                <w:sz w:val="24"/>
              </w:rPr>
              <w:t>2</w:t>
            </w:r>
          </w:p>
        </w:tc>
        <w:tc>
          <w:tcPr>
            <w:tcW w:w="1276" w:type="dxa"/>
          </w:tcPr>
          <w:p w:rsidR="006262CA" w:rsidRDefault="006262CA">
            <w:pPr>
              <w:spacing w:line="240" w:lineRule="auto"/>
              <w:jc w:val="center"/>
              <w:rPr>
                <w:rFonts w:ascii="宋体" w:hAnsi="宋体"/>
                <w:sz w:val="24"/>
              </w:rPr>
            </w:pP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第六章</w:t>
            </w:r>
          </w:p>
        </w:tc>
        <w:tc>
          <w:tcPr>
            <w:tcW w:w="2577" w:type="dxa"/>
          </w:tcPr>
          <w:p w:rsidR="006262CA" w:rsidRDefault="00AD7B87">
            <w:pPr>
              <w:spacing w:line="240" w:lineRule="auto"/>
              <w:jc w:val="center"/>
              <w:rPr>
                <w:rFonts w:ascii="宋体" w:hAnsi="宋体"/>
                <w:sz w:val="24"/>
              </w:rPr>
            </w:pPr>
            <w:r>
              <w:rPr>
                <w:rFonts w:ascii="宋体" w:hAnsi="宋体" w:hint="eastAsia"/>
                <w:sz w:val="24"/>
              </w:rPr>
              <w:t>关税</w:t>
            </w:r>
          </w:p>
        </w:tc>
        <w:tc>
          <w:tcPr>
            <w:tcW w:w="1464" w:type="dxa"/>
          </w:tcPr>
          <w:p w:rsidR="006262CA" w:rsidRDefault="00AD7B87">
            <w:pPr>
              <w:spacing w:line="240" w:lineRule="auto"/>
              <w:jc w:val="center"/>
              <w:rPr>
                <w:rFonts w:ascii="宋体" w:hAnsi="宋体"/>
                <w:sz w:val="24"/>
              </w:rPr>
            </w:pPr>
            <w:r>
              <w:rPr>
                <w:rFonts w:ascii="宋体" w:hAnsi="宋体"/>
                <w:sz w:val="24"/>
              </w:rPr>
              <w:t>2</w:t>
            </w:r>
          </w:p>
        </w:tc>
        <w:tc>
          <w:tcPr>
            <w:tcW w:w="1229" w:type="dxa"/>
          </w:tcPr>
          <w:p w:rsidR="006262CA" w:rsidRDefault="00AD7B87">
            <w:pPr>
              <w:spacing w:line="240" w:lineRule="auto"/>
              <w:jc w:val="center"/>
              <w:rPr>
                <w:rFonts w:ascii="宋体" w:hAnsi="宋体"/>
                <w:sz w:val="24"/>
              </w:rPr>
            </w:pPr>
            <w:r>
              <w:rPr>
                <w:rFonts w:ascii="宋体" w:hAnsi="宋体" w:hint="eastAsia"/>
                <w:sz w:val="24"/>
              </w:rPr>
              <w:t>4</w:t>
            </w:r>
          </w:p>
        </w:tc>
        <w:tc>
          <w:tcPr>
            <w:tcW w:w="1276" w:type="dxa"/>
          </w:tcPr>
          <w:p w:rsidR="006262CA" w:rsidRDefault="006262CA">
            <w:pPr>
              <w:spacing w:line="240" w:lineRule="auto"/>
              <w:jc w:val="center"/>
              <w:rPr>
                <w:rFonts w:ascii="宋体" w:hAnsi="宋体"/>
                <w:sz w:val="24"/>
              </w:rPr>
            </w:pP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第七</w:t>
            </w:r>
            <w:r>
              <w:rPr>
                <w:rFonts w:ascii="宋体" w:hAnsi="宋体" w:hint="eastAsia"/>
                <w:sz w:val="24"/>
              </w:rPr>
              <w:t>-</w:t>
            </w:r>
            <w:r>
              <w:rPr>
                <w:rFonts w:ascii="宋体" w:hAnsi="宋体" w:hint="eastAsia"/>
                <w:sz w:val="24"/>
              </w:rPr>
              <w:t>十章</w:t>
            </w:r>
          </w:p>
        </w:tc>
        <w:tc>
          <w:tcPr>
            <w:tcW w:w="2577" w:type="dxa"/>
          </w:tcPr>
          <w:p w:rsidR="006262CA" w:rsidRDefault="00AD7B87">
            <w:pPr>
              <w:spacing w:line="240" w:lineRule="auto"/>
              <w:jc w:val="center"/>
              <w:rPr>
                <w:rFonts w:ascii="宋体" w:hAnsi="宋体"/>
                <w:sz w:val="24"/>
              </w:rPr>
            </w:pPr>
            <w:r>
              <w:rPr>
                <w:rFonts w:ascii="宋体" w:hAnsi="宋体" w:hint="eastAsia"/>
                <w:sz w:val="24"/>
              </w:rPr>
              <w:t>其他税收制度</w:t>
            </w:r>
          </w:p>
        </w:tc>
        <w:tc>
          <w:tcPr>
            <w:tcW w:w="1464" w:type="dxa"/>
          </w:tcPr>
          <w:p w:rsidR="006262CA" w:rsidRDefault="00AD7B87">
            <w:pPr>
              <w:spacing w:line="240" w:lineRule="auto"/>
              <w:jc w:val="center"/>
              <w:rPr>
                <w:rFonts w:ascii="宋体" w:hAnsi="宋体"/>
                <w:sz w:val="24"/>
              </w:rPr>
            </w:pPr>
            <w:r>
              <w:rPr>
                <w:rFonts w:ascii="宋体" w:hAnsi="宋体"/>
                <w:sz w:val="24"/>
              </w:rPr>
              <w:t>4</w:t>
            </w:r>
          </w:p>
        </w:tc>
        <w:tc>
          <w:tcPr>
            <w:tcW w:w="1229" w:type="dxa"/>
          </w:tcPr>
          <w:p w:rsidR="006262CA" w:rsidRDefault="00AD7B87">
            <w:pPr>
              <w:spacing w:line="240" w:lineRule="auto"/>
              <w:jc w:val="center"/>
              <w:rPr>
                <w:rFonts w:ascii="宋体" w:hAnsi="宋体"/>
                <w:sz w:val="24"/>
              </w:rPr>
            </w:pPr>
            <w:r>
              <w:rPr>
                <w:rFonts w:ascii="宋体" w:hAnsi="宋体" w:hint="eastAsia"/>
                <w:sz w:val="24"/>
              </w:rPr>
              <w:t>6</w:t>
            </w:r>
          </w:p>
        </w:tc>
        <w:tc>
          <w:tcPr>
            <w:tcW w:w="1276" w:type="dxa"/>
          </w:tcPr>
          <w:p w:rsidR="006262CA" w:rsidRDefault="006262CA">
            <w:pPr>
              <w:spacing w:line="240" w:lineRule="auto"/>
              <w:jc w:val="center"/>
              <w:rPr>
                <w:rFonts w:ascii="宋体" w:hAnsi="宋体"/>
                <w:sz w:val="24"/>
              </w:rPr>
            </w:pP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第十一章</w:t>
            </w:r>
          </w:p>
        </w:tc>
        <w:tc>
          <w:tcPr>
            <w:tcW w:w="2577" w:type="dxa"/>
          </w:tcPr>
          <w:p w:rsidR="006262CA" w:rsidRDefault="00AD7B87">
            <w:pPr>
              <w:snapToGrid w:val="0"/>
              <w:spacing w:line="240" w:lineRule="auto"/>
              <w:jc w:val="center"/>
              <w:rPr>
                <w:rFonts w:ascii="宋体" w:hAnsi="宋体"/>
                <w:sz w:val="24"/>
              </w:rPr>
            </w:pPr>
            <w:r>
              <w:rPr>
                <w:rFonts w:ascii="宋体" w:hAnsi="宋体" w:hint="eastAsia"/>
                <w:sz w:val="24"/>
              </w:rPr>
              <w:t>企业所得税</w:t>
            </w:r>
          </w:p>
        </w:tc>
        <w:tc>
          <w:tcPr>
            <w:tcW w:w="1464" w:type="dxa"/>
          </w:tcPr>
          <w:p w:rsidR="006262CA" w:rsidRDefault="00AD7B87">
            <w:pPr>
              <w:snapToGrid w:val="0"/>
              <w:spacing w:line="240" w:lineRule="auto"/>
              <w:jc w:val="center"/>
              <w:rPr>
                <w:rFonts w:ascii="宋体" w:hAnsi="宋体"/>
                <w:sz w:val="24"/>
              </w:rPr>
            </w:pPr>
            <w:r>
              <w:rPr>
                <w:rFonts w:ascii="宋体" w:hAnsi="宋体"/>
                <w:sz w:val="24"/>
              </w:rPr>
              <w:t>4</w:t>
            </w:r>
          </w:p>
        </w:tc>
        <w:tc>
          <w:tcPr>
            <w:tcW w:w="1229" w:type="dxa"/>
          </w:tcPr>
          <w:p w:rsidR="006262CA" w:rsidRDefault="00AD7B87">
            <w:pPr>
              <w:snapToGrid w:val="0"/>
              <w:spacing w:line="240" w:lineRule="auto"/>
              <w:jc w:val="center"/>
              <w:rPr>
                <w:rFonts w:ascii="宋体" w:hAnsi="宋体"/>
                <w:sz w:val="24"/>
              </w:rPr>
            </w:pPr>
            <w:r>
              <w:rPr>
                <w:rFonts w:ascii="宋体" w:hAnsi="宋体" w:hint="eastAsia"/>
                <w:sz w:val="24"/>
              </w:rPr>
              <w:t>1</w:t>
            </w:r>
            <w:r>
              <w:rPr>
                <w:rFonts w:ascii="宋体" w:hAnsi="宋体"/>
                <w:sz w:val="24"/>
              </w:rPr>
              <w:t>0</w:t>
            </w:r>
          </w:p>
        </w:tc>
        <w:tc>
          <w:tcPr>
            <w:tcW w:w="1276" w:type="dxa"/>
          </w:tcPr>
          <w:p w:rsidR="006262CA" w:rsidRDefault="00AD7B87">
            <w:pPr>
              <w:snapToGrid w:val="0"/>
              <w:spacing w:line="240" w:lineRule="auto"/>
              <w:jc w:val="center"/>
              <w:rPr>
                <w:rFonts w:ascii="宋体" w:hAnsi="宋体"/>
                <w:sz w:val="24"/>
              </w:rPr>
            </w:pPr>
            <w:r>
              <w:rPr>
                <w:rFonts w:ascii="宋体" w:hAnsi="宋体" w:hint="eastAsia"/>
                <w:sz w:val="24"/>
              </w:rPr>
              <w:t>2</w:t>
            </w: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AD7B87">
            <w:pPr>
              <w:snapToGrid w:val="0"/>
              <w:spacing w:line="240" w:lineRule="auto"/>
              <w:jc w:val="center"/>
              <w:rPr>
                <w:rFonts w:ascii="宋体" w:hAnsi="宋体"/>
                <w:sz w:val="24"/>
              </w:rPr>
            </w:pPr>
            <w:r>
              <w:rPr>
                <w:rFonts w:ascii="宋体" w:hAnsi="宋体" w:hint="eastAsia"/>
                <w:sz w:val="24"/>
              </w:rPr>
              <w:t>第十二章</w:t>
            </w:r>
          </w:p>
        </w:tc>
        <w:tc>
          <w:tcPr>
            <w:tcW w:w="2577" w:type="dxa"/>
          </w:tcPr>
          <w:p w:rsidR="006262CA" w:rsidRDefault="00AD7B87">
            <w:pPr>
              <w:spacing w:line="240" w:lineRule="auto"/>
              <w:jc w:val="center"/>
              <w:rPr>
                <w:rFonts w:ascii="宋体" w:hAnsi="宋体"/>
                <w:sz w:val="24"/>
              </w:rPr>
            </w:pPr>
            <w:r>
              <w:rPr>
                <w:rFonts w:ascii="宋体" w:hAnsi="宋体" w:hint="eastAsia"/>
                <w:sz w:val="24"/>
              </w:rPr>
              <w:t>个人所得税</w:t>
            </w:r>
          </w:p>
        </w:tc>
        <w:tc>
          <w:tcPr>
            <w:tcW w:w="1464" w:type="dxa"/>
          </w:tcPr>
          <w:p w:rsidR="006262CA" w:rsidRDefault="00AD7B87">
            <w:pPr>
              <w:spacing w:line="240" w:lineRule="auto"/>
              <w:jc w:val="center"/>
              <w:rPr>
                <w:rFonts w:ascii="宋体" w:hAnsi="宋体"/>
                <w:sz w:val="24"/>
              </w:rPr>
            </w:pPr>
            <w:r>
              <w:rPr>
                <w:rFonts w:ascii="宋体" w:hAnsi="宋体"/>
                <w:sz w:val="24"/>
              </w:rPr>
              <w:t>2</w:t>
            </w:r>
          </w:p>
        </w:tc>
        <w:tc>
          <w:tcPr>
            <w:tcW w:w="1229" w:type="dxa"/>
          </w:tcPr>
          <w:p w:rsidR="006262CA" w:rsidRDefault="00AD7B87">
            <w:pPr>
              <w:spacing w:line="240" w:lineRule="auto"/>
              <w:jc w:val="center"/>
              <w:rPr>
                <w:rFonts w:ascii="宋体" w:hAnsi="宋体"/>
                <w:sz w:val="24"/>
              </w:rPr>
            </w:pPr>
            <w:r>
              <w:rPr>
                <w:rFonts w:ascii="宋体" w:hAnsi="宋体" w:hint="eastAsia"/>
                <w:sz w:val="24"/>
              </w:rPr>
              <w:t>1</w:t>
            </w:r>
            <w:r>
              <w:rPr>
                <w:rFonts w:ascii="宋体" w:hAnsi="宋体"/>
                <w:sz w:val="24"/>
              </w:rPr>
              <w:t>0</w:t>
            </w:r>
          </w:p>
        </w:tc>
        <w:tc>
          <w:tcPr>
            <w:tcW w:w="1276" w:type="dxa"/>
          </w:tcPr>
          <w:p w:rsidR="006262CA" w:rsidRDefault="00AD7B87">
            <w:pPr>
              <w:spacing w:line="240" w:lineRule="auto"/>
              <w:jc w:val="center"/>
              <w:rPr>
                <w:rFonts w:ascii="宋体" w:hAnsi="宋体"/>
                <w:sz w:val="24"/>
              </w:rPr>
            </w:pPr>
            <w:r>
              <w:rPr>
                <w:rFonts w:ascii="宋体" w:hAnsi="宋体" w:hint="eastAsia"/>
                <w:sz w:val="24"/>
              </w:rPr>
              <w:t>2</w:t>
            </w:r>
          </w:p>
        </w:tc>
        <w:tc>
          <w:tcPr>
            <w:tcW w:w="709" w:type="dxa"/>
            <w:vAlign w:val="center"/>
          </w:tcPr>
          <w:p w:rsidR="006262CA" w:rsidRDefault="006262CA">
            <w:pPr>
              <w:snapToGrid w:val="0"/>
              <w:spacing w:line="240" w:lineRule="auto"/>
              <w:jc w:val="center"/>
              <w:rPr>
                <w:rFonts w:ascii="宋体" w:hAnsi="宋体"/>
                <w:sz w:val="24"/>
              </w:rPr>
            </w:pPr>
          </w:p>
        </w:tc>
      </w:tr>
      <w:tr w:rsidR="006262CA">
        <w:tc>
          <w:tcPr>
            <w:tcW w:w="1217" w:type="dxa"/>
            <w:vAlign w:val="center"/>
          </w:tcPr>
          <w:p w:rsidR="006262CA" w:rsidRDefault="006262CA">
            <w:pPr>
              <w:snapToGrid w:val="0"/>
              <w:spacing w:line="240" w:lineRule="auto"/>
              <w:jc w:val="center"/>
              <w:rPr>
                <w:rFonts w:ascii="宋体" w:hAnsi="宋体"/>
                <w:sz w:val="24"/>
              </w:rPr>
            </w:pPr>
          </w:p>
        </w:tc>
        <w:tc>
          <w:tcPr>
            <w:tcW w:w="2577" w:type="dxa"/>
          </w:tcPr>
          <w:p w:rsidR="006262CA" w:rsidRDefault="00AD7B87">
            <w:pPr>
              <w:spacing w:line="240" w:lineRule="auto"/>
              <w:jc w:val="center"/>
              <w:rPr>
                <w:rFonts w:ascii="宋体" w:hAnsi="宋体"/>
                <w:sz w:val="24"/>
              </w:rPr>
            </w:pPr>
            <w:r>
              <w:rPr>
                <w:rFonts w:ascii="宋体" w:hAnsi="宋体" w:hint="eastAsia"/>
                <w:sz w:val="24"/>
              </w:rPr>
              <w:t>总</w:t>
            </w:r>
            <w:r>
              <w:rPr>
                <w:rFonts w:ascii="宋体" w:hAnsi="宋体" w:hint="eastAsia"/>
                <w:sz w:val="24"/>
              </w:rPr>
              <w:t xml:space="preserve">   </w:t>
            </w:r>
            <w:r>
              <w:rPr>
                <w:rFonts w:ascii="宋体" w:hAnsi="宋体" w:hint="eastAsia"/>
                <w:sz w:val="24"/>
              </w:rPr>
              <w:t>计</w:t>
            </w:r>
          </w:p>
        </w:tc>
        <w:tc>
          <w:tcPr>
            <w:tcW w:w="1464" w:type="dxa"/>
          </w:tcPr>
          <w:p w:rsidR="006262CA" w:rsidRDefault="00AD7B87">
            <w:pPr>
              <w:spacing w:line="240" w:lineRule="auto"/>
              <w:jc w:val="center"/>
              <w:rPr>
                <w:rFonts w:ascii="宋体" w:hAnsi="宋体"/>
                <w:sz w:val="24"/>
              </w:rPr>
            </w:pPr>
            <w:r>
              <w:rPr>
                <w:rFonts w:ascii="宋体" w:hAnsi="宋体" w:hint="eastAsia"/>
                <w:sz w:val="24"/>
              </w:rPr>
              <w:t>64</w:t>
            </w:r>
          </w:p>
        </w:tc>
        <w:tc>
          <w:tcPr>
            <w:tcW w:w="1229" w:type="dxa"/>
          </w:tcPr>
          <w:p w:rsidR="006262CA" w:rsidRDefault="00AD7B87">
            <w:pPr>
              <w:spacing w:line="240" w:lineRule="auto"/>
              <w:jc w:val="center"/>
              <w:rPr>
                <w:rFonts w:ascii="宋体" w:hAnsi="宋体"/>
                <w:sz w:val="24"/>
              </w:rPr>
            </w:pPr>
            <w:r>
              <w:rPr>
                <w:rFonts w:ascii="宋体" w:hAnsi="宋体" w:hint="eastAsia"/>
                <w:sz w:val="24"/>
              </w:rPr>
              <w:t>48</w:t>
            </w:r>
          </w:p>
        </w:tc>
        <w:tc>
          <w:tcPr>
            <w:tcW w:w="1276" w:type="dxa"/>
          </w:tcPr>
          <w:p w:rsidR="006262CA" w:rsidRDefault="00AD7B87">
            <w:pPr>
              <w:spacing w:line="240" w:lineRule="auto"/>
              <w:jc w:val="center"/>
              <w:rPr>
                <w:rFonts w:ascii="宋体" w:hAnsi="宋体"/>
                <w:sz w:val="24"/>
              </w:rPr>
            </w:pPr>
            <w:r>
              <w:rPr>
                <w:rFonts w:ascii="宋体" w:hAnsi="宋体"/>
                <w:sz w:val="24"/>
              </w:rPr>
              <w:t>8</w:t>
            </w:r>
          </w:p>
        </w:tc>
        <w:tc>
          <w:tcPr>
            <w:tcW w:w="709" w:type="dxa"/>
          </w:tcPr>
          <w:p w:rsidR="006262CA" w:rsidRDefault="006262CA">
            <w:pPr>
              <w:spacing w:line="240" w:lineRule="auto"/>
              <w:jc w:val="center"/>
              <w:rPr>
                <w:rFonts w:ascii="宋体" w:hAnsi="宋体"/>
                <w:sz w:val="24"/>
              </w:rPr>
            </w:pPr>
          </w:p>
        </w:tc>
      </w:tr>
    </w:tbl>
    <w:p w:rsidR="006262CA" w:rsidRDefault="00AD7B87" w:rsidP="00377692">
      <w:pPr>
        <w:pStyle w:val="a3"/>
        <w:numPr>
          <w:ilvl w:val="0"/>
          <w:numId w:val="29"/>
        </w:numPr>
        <w:spacing w:beforeLines="50" w:afterLines="50"/>
        <w:ind w:left="0" w:firstLine="550"/>
        <w:rPr>
          <w:rFonts w:ascii="黑体" w:eastAsia="黑体" w:hAnsi="黑体"/>
          <w:bCs/>
          <w:sz w:val="24"/>
          <w:szCs w:val="24"/>
        </w:rPr>
      </w:pPr>
      <w:r>
        <w:rPr>
          <w:rFonts w:ascii="黑体" w:eastAsia="黑体" w:hAnsi="黑体" w:hint="eastAsia"/>
          <w:bCs/>
          <w:sz w:val="24"/>
          <w:szCs w:val="24"/>
        </w:rPr>
        <w:t>考核要求与方式</w:t>
      </w:r>
    </w:p>
    <w:p w:rsidR="006262CA" w:rsidRDefault="00AD7B87">
      <w:pPr>
        <w:snapToGrid w:val="0"/>
        <w:ind w:leftChars="200" w:left="1140" w:hangingChars="300" w:hanging="720"/>
        <w:rPr>
          <w:rFonts w:ascii="宋体" w:hAnsi="宋体"/>
          <w:sz w:val="24"/>
        </w:rPr>
      </w:pPr>
      <w:r>
        <w:rPr>
          <w:rFonts w:ascii="宋体" w:hAnsi="宋体" w:hint="eastAsia"/>
          <w:sz w:val="24"/>
        </w:rPr>
        <w:t>（一）考核要求</w:t>
      </w:r>
    </w:p>
    <w:p w:rsidR="006262CA" w:rsidRDefault="00AD7B87">
      <w:pPr>
        <w:snapToGrid w:val="0"/>
        <w:ind w:leftChars="200" w:left="1140" w:hangingChars="300" w:hanging="720"/>
        <w:rPr>
          <w:rFonts w:ascii="宋体" w:hAnsi="宋体"/>
          <w:sz w:val="24"/>
        </w:rPr>
      </w:pPr>
      <w:r>
        <w:rPr>
          <w:rFonts w:ascii="宋体" w:hAnsi="宋体" w:hint="eastAsia"/>
          <w:sz w:val="24"/>
        </w:rPr>
        <w:t>根据学校的相关规定，成绩评定采用百分制；课程成绩占比如下：</w:t>
      </w:r>
    </w:p>
    <w:p w:rsidR="006262CA" w:rsidRDefault="00AD7B87">
      <w:pPr>
        <w:snapToGrid w:val="0"/>
        <w:ind w:leftChars="200" w:left="1140" w:hangingChars="300" w:hanging="720"/>
        <w:rPr>
          <w:rFonts w:ascii="宋体" w:hAnsi="宋体"/>
          <w:sz w:val="24"/>
        </w:rPr>
      </w:pPr>
      <w:r>
        <w:rPr>
          <w:rFonts w:ascii="宋体" w:hAnsi="宋体" w:hint="eastAsia"/>
          <w:sz w:val="24"/>
        </w:rPr>
        <w:t xml:space="preserve"> </w:t>
      </w:r>
      <w:r>
        <w:rPr>
          <w:rFonts w:ascii="宋体" w:hAnsi="宋体" w:hint="eastAsia"/>
          <w:sz w:val="24"/>
        </w:rPr>
        <w:t>平时成绩占总成绩的</w:t>
      </w:r>
      <w:r>
        <w:rPr>
          <w:rFonts w:ascii="宋体" w:hAnsi="宋体" w:hint="eastAsia"/>
          <w:sz w:val="24"/>
        </w:rPr>
        <w:t>20%</w:t>
      </w:r>
      <w:r>
        <w:rPr>
          <w:rFonts w:ascii="宋体" w:hAnsi="宋体" w:hint="eastAsia"/>
          <w:sz w:val="24"/>
        </w:rPr>
        <w:t>：根据学生平时听课、完成作业、课堂讨论情况评定。</w:t>
      </w:r>
    </w:p>
    <w:p w:rsidR="006262CA" w:rsidRDefault="00AD7B87">
      <w:pPr>
        <w:snapToGrid w:val="0"/>
        <w:ind w:leftChars="200" w:left="1140" w:hangingChars="300" w:hanging="720"/>
        <w:rPr>
          <w:rFonts w:ascii="宋体" w:hAnsi="宋体"/>
          <w:sz w:val="24"/>
        </w:rPr>
      </w:pPr>
      <w:r>
        <w:rPr>
          <w:rFonts w:ascii="宋体" w:hAnsi="宋体" w:hint="eastAsia"/>
          <w:sz w:val="24"/>
        </w:rPr>
        <w:t>实践成绩占总成绩的</w:t>
      </w:r>
      <w:r>
        <w:rPr>
          <w:rFonts w:ascii="宋体" w:hAnsi="宋体" w:hint="eastAsia"/>
          <w:sz w:val="24"/>
        </w:rPr>
        <w:t>20%</w:t>
      </w:r>
      <w:r>
        <w:rPr>
          <w:rFonts w:ascii="宋体" w:hAnsi="宋体" w:hint="eastAsia"/>
          <w:sz w:val="24"/>
        </w:rPr>
        <w:t>：根据学生在实践考核环节的掌握情况和完成情况决定。</w:t>
      </w:r>
    </w:p>
    <w:p w:rsidR="006262CA" w:rsidRDefault="00AD7B87">
      <w:pPr>
        <w:snapToGrid w:val="0"/>
        <w:ind w:leftChars="200" w:left="1140" w:hangingChars="300" w:hanging="720"/>
        <w:rPr>
          <w:rFonts w:ascii="宋体" w:hAnsi="宋体"/>
          <w:sz w:val="24"/>
        </w:rPr>
      </w:pPr>
      <w:r>
        <w:rPr>
          <w:rFonts w:ascii="宋体" w:hAnsi="宋体" w:hint="eastAsia"/>
          <w:sz w:val="24"/>
        </w:rPr>
        <w:t>期末成绩占总成绩的</w:t>
      </w:r>
      <w:r>
        <w:rPr>
          <w:rFonts w:ascii="宋体" w:hAnsi="宋体" w:hint="eastAsia"/>
          <w:sz w:val="24"/>
        </w:rPr>
        <w:t>60%</w:t>
      </w:r>
      <w:r>
        <w:rPr>
          <w:rFonts w:ascii="宋体" w:hAnsi="宋体" w:hint="eastAsia"/>
          <w:sz w:val="24"/>
        </w:rPr>
        <w:t>：根据学生期末闭卷考试得分计算。</w:t>
      </w:r>
    </w:p>
    <w:p w:rsidR="006262CA" w:rsidRDefault="00AD7B87">
      <w:pPr>
        <w:snapToGrid w:val="0"/>
        <w:ind w:leftChars="200" w:left="1140" w:hangingChars="300" w:hanging="720"/>
        <w:rPr>
          <w:rFonts w:ascii="宋体" w:hAnsi="宋体"/>
          <w:sz w:val="24"/>
        </w:rPr>
      </w:pPr>
      <w:r>
        <w:rPr>
          <w:rFonts w:ascii="宋体" w:hAnsi="宋体" w:hint="eastAsia"/>
          <w:sz w:val="24"/>
        </w:rPr>
        <w:t>（二）考核方式：（考试）</w:t>
      </w:r>
    </w:p>
    <w:p w:rsidR="006262CA" w:rsidRDefault="00AD7B87">
      <w:pPr>
        <w:snapToGrid w:val="0"/>
        <w:ind w:leftChars="200" w:left="1140" w:hangingChars="300" w:hanging="720"/>
        <w:rPr>
          <w:rFonts w:ascii="宋体" w:hAnsi="宋体"/>
          <w:sz w:val="24"/>
        </w:rPr>
      </w:pPr>
      <w:r>
        <w:rPr>
          <w:rFonts w:ascii="宋体" w:hAnsi="宋体" w:hint="eastAsia"/>
          <w:sz w:val="24"/>
        </w:rPr>
        <w:t>本课程考核采用闭卷考试的方式。</w:t>
      </w:r>
    </w:p>
    <w:p w:rsidR="006262CA" w:rsidRDefault="00AD7B87" w:rsidP="00377692">
      <w:pPr>
        <w:pStyle w:val="a3"/>
        <w:numPr>
          <w:ilvl w:val="0"/>
          <w:numId w:val="29"/>
        </w:numPr>
        <w:spacing w:beforeLines="50" w:afterLines="50"/>
        <w:ind w:left="0" w:firstLine="550"/>
        <w:rPr>
          <w:rFonts w:ascii="黑体" w:eastAsia="黑体" w:hAnsi="黑体"/>
          <w:bCs/>
          <w:sz w:val="24"/>
          <w:szCs w:val="24"/>
        </w:rPr>
      </w:pPr>
      <w:r>
        <w:rPr>
          <w:rFonts w:ascii="黑体" w:eastAsia="黑体" w:hAnsi="黑体" w:hint="eastAsia"/>
          <w:bCs/>
          <w:sz w:val="24"/>
          <w:szCs w:val="24"/>
        </w:rPr>
        <w:t>推荐教材与主要参考书目</w:t>
      </w:r>
    </w:p>
    <w:p w:rsidR="006262CA" w:rsidRDefault="00AD7B87">
      <w:pPr>
        <w:snapToGrid w:val="0"/>
        <w:ind w:leftChars="200" w:left="1140" w:hangingChars="300" w:hanging="720"/>
        <w:rPr>
          <w:rFonts w:ascii="宋体" w:hAnsi="宋体"/>
          <w:sz w:val="24"/>
        </w:rPr>
      </w:pPr>
      <w:r>
        <w:rPr>
          <w:rFonts w:ascii="宋体" w:hAnsi="宋体" w:hint="eastAsia"/>
          <w:sz w:val="24"/>
        </w:rPr>
        <w:t>（一）推荐使用教材</w:t>
      </w:r>
    </w:p>
    <w:p w:rsidR="006262CA" w:rsidRDefault="00AD7B87">
      <w:pPr>
        <w:snapToGrid w:val="0"/>
        <w:ind w:leftChars="200" w:left="1140" w:hangingChars="300" w:hanging="720"/>
        <w:rPr>
          <w:rFonts w:ascii="宋体" w:hAnsi="宋体"/>
          <w:sz w:val="24"/>
        </w:rPr>
      </w:pPr>
      <w:r>
        <w:rPr>
          <w:rFonts w:ascii="宋体" w:hAnsi="宋体" w:hint="eastAsia"/>
          <w:sz w:val="24"/>
        </w:rPr>
        <w:lastRenderedPageBreak/>
        <w:t>1</w:t>
      </w:r>
      <w:r>
        <w:rPr>
          <w:rFonts w:ascii="宋体" w:hAnsi="宋体" w:hint="eastAsia"/>
          <w:sz w:val="24"/>
        </w:rPr>
        <w:t>、王红妮</w:t>
      </w:r>
      <w:r>
        <w:rPr>
          <w:rFonts w:ascii="宋体" w:hAnsi="宋体" w:hint="eastAsia"/>
          <w:sz w:val="24"/>
        </w:rPr>
        <w:t xml:space="preserve"> </w:t>
      </w:r>
      <w:r>
        <w:rPr>
          <w:rFonts w:ascii="宋体" w:hAnsi="宋体" w:hint="eastAsia"/>
          <w:sz w:val="24"/>
        </w:rPr>
        <w:t>公</w:t>
      </w:r>
      <w:proofErr w:type="gramStart"/>
      <w:r>
        <w:rPr>
          <w:rFonts w:ascii="宋体" w:hAnsi="宋体" w:hint="eastAsia"/>
          <w:sz w:val="24"/>
        </w:rPr>
        <w:t>韬</w:t>
      </w:r>
      <w:proofErr w:type="gramEnd"/>
      <w:r>
        <w:rPr>
          <w:rFonts w:ascii="宋体" w:hAnsi="宋体" w:hint="eastAsia"/>
          <w:sz w:val="24"/>
        </w:rPr>
        <w:t>等编《审计学》，清华大学出版社，</w:t>
      </w:r>
      <w:r>
        <w:rPr>
          <w:rFonts w:ascii="宋体" w:hAnsi="宋体"/>
          <w:sz w:val="24"/>
        </w:rPr>
        <w:t>2018</w:t>
      </w:r>
      <w:r>
        <w:rPr>
          <w:rFonts w:ascii="宋体" w:hAnsi="宋体" w:hint="eastAsia"/>
          <w:sz w:val="24"/>
        </w:rPr>
        <w:t>年</w:t>
      </w:r>
      <w:r>
        <w:rPr>
          <w:rFonts w:ascii="宋体" w:hAnsi="宋体"/>
          <w:sz w:val="24"/>
        </w:rPr>
        <w:t>8</w:t>
      </w:r>
      <w:r>
        <w:rPr>
          <w:rFonts w:ascii="宋体" w:hAnsi="宋体" w:hint="eastAsia"/>
          <w:sz w:val="24"/>
        </w:rPr>
        <w:t>月</w:t>
      </w:r>
    </w:p>
    <w:p w:rsidR="006262CA" w:rsidRDefault="00AD7B87">
      <w:pPr>
        <w:snapToGrid w:val="0"/>
        <w:ind w:leftChars="200" w:left="1140" w:hangingChars="300" w:hanging="720"/>
        <w:rPr>
          <w:rFonts w:ascii="宋体" w:hAnsi="宋体"/>
          <w:sz w:val="24"/>
        </w:rPr>
      </w:pPr>
      <w:r>
        <w:rPr>
          <w:rFonts w:ascii="宋体" w:hAnsi="宋体" w:hint="eastAsia"/>
          <w:sz w:val="24"/>
        </w:rPr>
        <w:t>2</w:t>
      </w:r>
      <w:r>
        <w:rPr>
          <w:rFonts w:ascii="宋体" w:hAnsi="宋体" w:hint="eastAsia"/>
          <w:sz w:val="24"/>
        </w:rPr>
        <w:t>、杨则文主编，《纳税实务（第三版）》，高等教育出版社，</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hint="eastAsia"/>
          <w:sz w:val="24"/>
        </w:rPr>
        <w:t>月出版；</w:t>
      </w:r>
    </w:p>
    <w:p w:rsidR="006262CA" w:rsidRDefault="00AD7B87">
      <w:pPr>
        <w:snapToGrid w:val="0"/>
        <w:ind w:leftChars="200" w:left="1140" w:hangingChars="300" w:hanging="720"/>
        <w:rPr>
          <w:rFonts w:ascii="宋体" w:hAnsi="宋体"/>
          <w:sz w:val="24"/>
        </w:rPr>
      </w:pPr>
      <w:r>
        <w:rPr>
          <w:rFonts w:ascii="宋体" w:hAnsi="宋体" w:hint="eastAsia"/>
          <w:sz w:val="24"/>
        </w:rPr>
        <w:t>（二）主要参考书目</w:t>
      </w:r>
    </w:p>
    <w:p w:rsidR="006262CA" w:rsidRDefault="00AD7B87">
      <w:pPr>
        <w:snapToGrid w:val="0"/>
        <w:ind w:leftChars="200" w:left="1140" w:hangingChars="300" w:hanging="720"/>
        <w:rPr>
          <w:rFonts w:ascii="宋体" w:hAnsi="宋体"/>
          <w:sz w:val="24"/>
        </w:rPr>
      </w:pPr>
      <w:r>
        <w:rPr>
          <w:rFonts w:ascii="宋体" w:hAnsi="宋体" w:hint="eastAsia"/>
          <w:sz w:val="24"/>
        </w:rPr>
        <w:t>1</w:t>
      </w:r>
      <w:r>
        <w:rPr>
          <w:rFonts w:ascii="宋体" w:hAnsi="宋体" w:hint="eastAsia"/>
          <w:sz w:val="24"/>
        </w:rPr>
        <w:t>、曹越</w:t>
      </w:r>
      <w:r>
        <w:rPr>
          <w:rFonts w:ascii="宋体" w:hAnsi="宋体" w:hint="eastAsia"/>
          <w:sz w:val="24"/>
        </w:rPr>
        <w:t xml:space="preserve"> </w:t>
      </w:r>
      <w:r>
        <w:rPr>
          <w:rFonts w:ascii="宋体" w:hAnsi="宋体" w:hint="eastAsia"/>
          <w:sz w:val="24"/>
        </w:rPr>
        <w:t>谭光荣</w:t>
      </w:r>
      <w:r>
        <w:rPr>
          <w:rFonts w:ascii="宋体" w:hAnsi="宋体" w:hint="eastAsia"/>
          <w:sz w:val="24"/>
        </w:rPr>
        <w:t xml:space="preserve"> </w:t>
      </w:r>
      <w:r>
        <w:rPr>
          <w:rFonts w:ascii="宋体" w:hAnsi="宋体" w:hint="eastAsia"/>
          <w:sz w:val="24"/>
        </w:rPr>
        <w:t>曹燕萍编著《税法》</w:t>
      </w:r>
      <w:r>
        <w:rPr>
          <w:rFonts w:ascii="宋体" w:hAnsi="宋体" w:hint="eastAsia"/>
          <w:sz w:val="24"/>
        </w:rPr>
        <w:t xml:space="preserve">. </w:t>
      </w:r>
      <w:r>
        <w:rPr>
          <w:rFonts w:ascii="宋体" w:hAnsi="宋体" w:hint="eastAsia"/>
          <w:sz w:val="24"/>
        </w:rPr>
        <w:t>中国人民大学出版社，</w:t>
      </w:r>
      <w:r>
        <w:rPr>
          <w:rFonts w:ascii="宋体" w:hAnsi="宋体" w:hint="eastAsia"/>
          <w:sz w:val="24"/>
        </w:rPr>
        <w:t>2</w:t>
      </w:r>
      <w:r>
        <w:rPr>
          <w:rFonts w:ascii="宋体" w:hAnsi="宋体"/>
          <w:sz w:val="24"/>
        </w:rPr>
        <w:t>017</w:t>
      </w:r>
      <w:r>
        <w:rPr>
          <w:rFonts w:ascii="宋体" w:hAnsi="宋体" w:hint="eastAsia"/>
          <w:sz w:val="24"/>
        </w:rPr>
        <w:t>年第二版；</w:t>
      </w:r>
    </w:p>
    <w:p w:rsidR="006262CA" w:rsidRDefault="00AD7B87">
      <w:pPr>
        <w:snapToGrid w:val="0"/>
        <w:ind w:leftChars="200" w:left="1140" w:hangingChars="300" w:hanging="720"/>
        <w:rPr>
          <w:rFonts w:ascii="宋体" w:hAnsi="宋体"/>
          <w:sz w:val="24"/>
        </w:rPr>
      </w:pPr>
      <w:r>
        <w:rPr>
          <w:rFonts w:ascii="宋体" w:hAnsi="宋体" w:hint="eastAsia"/>
          <w:sz w:val="24"/>
        </w:rPr>
        <w:t>2</w:t>
      </w:r>
      <w:r>
        <w:rPr>
          <w:rFonts w:ascii="宋体" w:hAnsi="宋体" w:hint="eastAsia"/>
          <w:sz w:val="24"/>
        </w:rPr>
        <w:t>、杨则文主编，《纳税实务（第三版）》，高等教育出版社，</w:t>
      </w:r>
      <w:r>
        <w:rPr>
          <w:rFonts w:ascii="宋体" w:hAnsi="宋体" w:hint="eastAsia"/>
          <w:sz w:val="24"/>
        </w:rPr>
        <w:t>2019</w:t>
      </w:r>
      <w:r>
        <w:rPr>
          <w:rFonts w:ascii="宋体" w:hAnsi="宋体" w:hint="eastAsia"/>
          <w:sz w:val="24"/>
        </w:rPr>
        <w:t>年</w:t>
      </w:r>
      <w:r>
        <w:rPr>
          <w:rFonts w:ascii="宋体" w:hAnsi="宋体" w:hint="eastAsia"/>
          <w:sz w:val="24"/>
        </w:rPr>
        <w:t>1</w:t>
      </w:r>
      <w:r>
        <w:rPr>
          <w:rFonts w:ascii="宋体" w:hAnsi="宋体" w:hint="eastAsia"/>
          <w:sz w:val="24"/>
        </w:rPr>
        <w:t>月出版；</w:t>
      </w:r>
    </w:p>
    <w:p w:rsidR="006262CA" w:rsidRDefault="00AD7B87">
      <w:pPr>
        <w:snapToGrid w:val="0"/>
        <w:ind w:leftChars="200" w:left="1140" w:hangingChars="300" w:hanging="720"/>
        <w:rPr>
          <w:rFonts w:ascii="宋体" w:hAnsi="宋体"/>
          <w:sz w:val="24"/>
        </w:rPr>
      </w:pPr>
      <w:r>
        <w:rPr>
          <w:rFonts w:ascii="宋体" w:hAnsi="宋体" w:hint="eastAsia"/>
          <w:sz w:val="24"/>
        </w:rPr>
        <w:t>3</w:t>
      </w:r>
      <w:r>
        <w:rPr>
          <w:rFonts w:ascii="宋体" w:hAnsi="宋体" w:hint="eastAsia"/>
          <w:sz w:val="24"/>
        </w:rPr>
        <w:t>、中国注册会计师协会，《税法》，经济科学出版社；</w:t>
      </w:r>
    </w:p>
    <w:p w:rsidR="006262CA" w:rsidRDefault="006262CA">
      <w:pPr>
        <w:snapToGrid w:val="0"/>
        <w:spacing w:line="480" w:lineRule="atLeast"/>
        <w:ind w:leftChars="200" w:left="1140" w:hangingChars="300" w:hanging="720"/>
        <w:jc w:val="right"/>
        <w:rPr>
          <w:rFonts w:ascii="宋体" w:hAnsi="宋体" w:cs="宋体"/>
          <w:sz w:val="24"/>
        </w:rPr>
      </w:pPr>
    </w:p>
    <w:p w:rsidR="006262CA" w:rsidRDefault="00AD7B87">
      <w:pPr>
        <w:widowControl/>
        <w:shd w:val="clear" w:color="auto" w:fill="FFFFFF"/>
        <w:adjustRightInd w:val="0"/>
        <w:snapToGrid w:val="0"/>
        <w:spacing w:before="100" w:beforeAutospacing="1" w:line="480" w:lineRule="atLeast"/>
        <w:ind w:firstLine="4440"/>
        <w:jc w:val="right"/>
        <w:rPr>
          <w:rFonts w:ascii="宋体" w:hAnsi="宋体" w:cs="宋体"/>
          <w:color w:val="000000"/>
          <w:kern w:val="0"/>
          <w:sz w:val="24"/>
        </w:rPr>
      </w:pPr>
      <w:r>
        <w:rPr>
          <w:rFonts w:ascii="宋体" w:hAnsi="宋体" w:cs="宋体" w:hint="eastAsia"/>
          <w:bCs/>
          <w:color w:val="000000"/>
          <w:kern w:val="0"/>
          <w:sz w:val="24"/>
        </w:rPr>
        <w:t>编写人（课程负责人）：</w:t>
      </w:r>
      <w:proofErr w:type="gramStart"/>
      <w:r>
        <w:rPr>
          <w:rFonts w:ascii="宋体" w:hAnsi="宋体" w:cs="宋体" w:hint="eastAsia"/>
          <w:bCs/>
          <w:color w:val="000000"/>
          <w:kern w:val="0"/>
          <w:sz w:val="24"/>
        </w:rPr>
        <w:t>叶羽琼</w:t>
      </w:r>
      <w:proofErr w:type="gramEnd"/>
    </w:p>
    <w:p w:rsidR="006262CA" w:rsidRDefault="00AD7B87">
      <w:pPr>
        <w:widowControl/>
        <w:shd w:val="clear" w:color="auto" w:fill="FFFFFF"/>
        <w:adjustRightInd w:val="0"/>
        <w:snapToGrid w:val="0"/>
        <w:spacing w:before="100" w:beforeAutospacing="1" w:line="480" w:lineRule="atLeas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atLeas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atLeas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 xml:space="preserve"> </w:t>
      </w: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480" w:lineRule="exact"/>
        <w:ind w:firstLineChars="2000" w:firstLine="4800"/>
        <w:rPr>
          <w:sz w:val="24"/>
        </w:rPr>
      </w:pPr>
    </w:p>
    <w:p w:rsidR="006262CA" w:rsidRDefault="006262CA">
      <w:pPr>
        <w:adjustRightInd w:val="0"/>
        <w:snapToGrid w:val="0"/>
        <w:spacing w:line="360" w:lineRule="auto"/>
        <w:ind w:firstLineChars="200" w:firstLine="643"/>
        <w:jc w:val="center"/>
        <w:rPr>
          <w:rFonts w:eastAsia="黑体" w:cs="Calibri"/>
          <w:b/>
          <w:color w:val="000000"/>
          <w:sz w:val="32"/>
          <w:szCs w:val="32"/>
        </w:rPr>
      </w:pPr>
    </w:p>
    <w:p w:rsidR="006262CA" w:rsidRDefault="00AD7B87">
      <w:pPr>
        <w:pStyle w:val="1"/>
      </w:pPr>
      <w:bookmarkStart w:id="154" w:name="_Toc11615520"/>
      <w:bookmarkStart w:id="155" w:name="_Toc11612402"/>
      <w:bookmarkStart w:id="156" w:name="_Toc11611578"/>
      <w:bookmarkStart w:id="157" w:name="_Toc11611027"/>
      <w:bookmarkStart w:id="158" w:name="_Toc11610696"/>
      <w:r>
        <w:rPr>
          <w:rFonts w:hint="eastAsia"/>
        </w:rPr>
        <w:lastRenderedPageBreak/>
        <w:t>《税法》课程考试大纲</w:t>
      </w:r>
      <w:bookmarkEnd w:id="154"/>
      <w:bookmarkEnd w:id="155"/>
      <w:bookmarkEnd w:id="156"/>
      <w:bookmarkEnd w:id="157"/>
      <w:bookmarkEnd w:id="158"/>
    </w:p>
    <w:p w:rsidR="006262CA" w:rsidRDefault="00AD7B87">
      <w:pPr>
        <w:snapToGrid w:val="0"/>
        <w:spacing w:line="360" w:lineRule="auto"/>
        <w:rPr>
          <w:rFonts w:ascii="黑体" w:eastAsia="黑体" w:hAnsi="黑体" w:cs="黑体"/>
          <w:color w:val="000000"/>
          <w:sz w:val="24"/>
        </w:rPr>
      </w:pPr>
      <w:r>
        <w:rPr>
          <w:rFonts w:ascii="黑体" w:eastAsia="黑体" w:hAnsi="黑体" w:cs="黑体" w:hint="eastAsia"/>
          <w:color w:val="000000"/>
          <w:sz w:val="24"/>
        </w:rPr>
        <w:t>课程编码：</w:t>
      </w:r>
      <w:r>
        <w:rPr>
          <w:rFonts w:ascii="黑体" w:eastAsia="黑体" w:hAnsi="黑体" w:cs="黑体" w:hint="eastAsia"/>
          <w:color w:val="000000"/>
          <w:sz w:val="24"/>
        </w:rPr>
        <w:t xml:space="preserve">J414013                </w:t>
      </w:r>
      <w:r>
        <w:rPr>
          <w:rFonts w:ascii="黑体" w:eastAsia="黑体" w:hAnsi="黑体" w:cs="黑体" w:hint="eastAsia"/>
          <w:color w:val="000000"/>
          <w:sz w:val="24"/>
        </w:rPr>
        <w:t>课程性质：专业课</w:t>
      </w:r>
      <w:r>
        <w:rPr>
          <w:rFonts w:ascii="黑体" w:eastAsia="黑体" w:hAnsi="黑体" w:cs="黑体" w:hint="eastAsia"/>
          <w:color w:val="000000"/>
          <w:sz w:val="24"/>
        </w:rPr>
        <w:t xml:space="preserve">      </w:t>
      </w:r>
    </w:p>
    <w:p w:rsidR="006262CA" w:rsidRDefault="00AD7B87">
      <w:pPr>
        <w:snapToGrid w:val="0"/>
        <w:spacing w:line="360" w:lineRule="auto"/>
        <w:rPr>
          <w:rFonts w:ascii="黑体" w:eastAsia="黑体" w:hAnsi="黑体" w:cs="黑体"/>
          <w:color w:val="000000"/>
          <w:sz w:val="24"/>
        </w:rPr>
      </w:pPr>
      <w:r>
        <w:rPr>
          <w:rFonts w:ascii="黑体" w:eastAsia="黑体" w:hAnsi="黑体" w:cs="黑体" w:hint="eastAsia"/>
          <w:color w:val="000000"/>
          <w:sz w:val="24"/>
        </w:rPr>
        <w:t>课</w:t>
      </w:r>
      <w:r>
        <w:rPr>
          <w:rFonts w:ascii="黑体" w:eastAsia="黑体" w:hAnsi="黑体" w:cs="黑体" w:hint="eastAsia"/>
          <w:color w:val="000000"/>
          <w:sz w:val="24"/>
        </w:rPr>
        <w:t xml:space="preserve">    </w:t>
      </w:r>
      <w:r>
        <w:rPr>
          <w:rFonts w:ascii="黑体" w:eastAsia="黑体" w:hAnsi="黑体" w:cs="黑体" w:hint="eastAsia"/>
          <w:color w:val="000000"/>
          <w:sz w:val="24"/>
        </w:rPr>
        <w:t>时：</w:t>
      </w:r>
      <w:r>
        <w:rPr>
          <w:rFonts w:ascii="黑体" w:eastAsia="黑体" w:hAnsi="黑体" w:cs="黑体"/>
          <w:color w:val="000000"/>
          <w:sz w:val="24"/>
        </w:rPr>
        <w:t>64</w:t>
      </w:r>
      <w:r>
        <w:rPr>
          <w:rFonts w:ascii="黑体" w:eastAsia="黑体" w:hAnsi="黑体" w:cs="黑体" w:hint="eastAsia"/>
          <w:color w:val="000000"/>
          <w:sz w:val="24"/>
        </w:rPr>
        <w:t xml:space="preserve">                    </w:t>
      </w:r>
      <w:r>
        <w:rPr>
          <w:rFonts w:ascii="黑体" w:eastAsia="黑体" w:hAnsi="黑体" w:cs="黑体"/>
          <w:color w:val="000000"/>
          <w:sz w:val="24"/>
        </w:rPr>
        <w:t xml:space="preserve"> </w:t>
      </w:r>
      <w:r>
        <w:rPr>
          <w:rFonts w:ascii="黑体" w:eastAsia="黑体" w:hAnsi="黑体" w:cs="黑体" w:hint="eastAsia"/>
          <w:color w:val="000000"/>
          <w:sz w:val="24"/>
        </w:rPr>
        <w:t>学</w:t>
      </w:r>
      <w:r>
        <w:rPr>
          <w:rFonts w:ascii="黑体" w:eastAsia="黑体" w:hAnsi="黑体" w:cs="黑体" w:hint="eastAsia"/>
          <w:color w:val="000000"/>
          <w:sz w:val="24"/>
        </w:rPr>
        <w:t xml:space="preserve">    </w:t>
      </w:r>
      <w:r>
        <w:rPr>
          <w:rFonts w:ascii="黑体" w:eastAsia="黑体" w:hAnsi="黑体" w:cs="黑体" w:hint="eastAsia"/>
          <w:color w:val="000000"/>
          <w:sz w:val="24"/>
        </w:rPr>
        <w:t>分：</w:t>
      </w:r>
      <w:r>
        <w:rPr>
          <w:rFonts w:ascii="黑体" w:eastAsia="黑体" w:hAnsi="黑体" w:cs="黑体" w:hint="eastAsia"/>
          <w:color w:val="000000"/>
          <w:sz w:val="24"/>
        </w:rPr>
        <w:t xml:space="preserve">4                                  </w:t>
      </w:r>
    </w:p>
    <w:p w:rsidR="006262CA" w:rsidRDefault="00AD7B87">
      <w:pPr>
        <w:snapToGrid w:val="0"/>
        <w:spacing w:line="360" w:lineRule="auto"/>
        <w:rPr>
          <w:rFonts w:ascii="黑体" w:eastAsia="黑体" w:hAnsi="黑体" w:cs="黑体"/>
          <w:color w:val="000000"/>
          <w:sz w:val="24"/>
        </w:rPr>
      </w:pPr>
      <w:r>
        <w:rPr>
          <w:rFonts w:ascii="黑体" w:eastAsia="黑体" w:hAnsi="黑体" w:cs="黑体" w:hint="eastAsia"/>
          <w:color w:val="000000"/>
          <w:sz w:val="24"/>
        </w:rPr>
        <w:t>适用专业：会计学</w:t>
      </w:r>
    </w:p>
    <w:p w:rsidR="006262CA" w:rsidRDefault="00AD7B87" w:rsidP="00377692">
      <w:pPr>
        <w:numPr>
          <w:ilvl w:val="0"/>
          <w:numId w:val="30"/>
        </w:numPr>
        <w:adjustRightInd w:val="0"/>
        <w:snapToGrid w:val="0"/>
        <w:spacing w:beforeLines="50" w:afterLines="50"/>
        <w:ind w:left="499" w:hanging="499"/>
        <w:rPr>
          <w:rFonts w:ascii="黑体" w:eastAsia="黑体"/>
          <w:b/>
          <w:bCs/>
          <w:sz w:val="24"/>
        </w:rPr>
      </w:pPr>
      <w:r>
        <w:rPr>
          <w:rFonts w:ascii="黑体" w:eastAsia="黑体" w:hint="eastAsia"/>
          <w:b/>
          <w:bCs/>
          <w:sz w:val="24"/>
        </w:rPr>
        <w:t>考试目的</w:t>
      </w:r>
      <w:r>
        <w:rPr>
          <w:rFonts w:ascii="黑体" w:eastAsia="黑体" w:hint="eastAsia"/>
          <w:b/>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《税法》是会计专业的一门专业课程，是建立在会计学基础、财务会计、财务管理、经济法、</w:t>
      </w:r>
      <w:proofErr w:type="gramStart"/>
      <w:r>
        <w:rPr>
          <w:rFonts w:ascii="宋体" w:hAnsi="宋体" w:hint="eastAsia"/>
          <w:bCs/>
          <w:sz w:val="24"/>
        </w:rPr>
        <w:t>审计学</w:t>
      </w:r>
      <w:proofErr w:type="gramEnd"/>
      <w:r>
        <w:rPr>
          <w:rFonts w:ascii="宋体" w:hAnsi="宋体" w:hint="eastAsia"/>
          <w:bCs/>
          <w:sz w:val="24"/>
        </w:rPr>
        <w:t>等专业理论课程基础之上的独立的专业课程。税法具有较强的操作性、实践性和科学性特征，对考试专业知识体系的扣减起到关键的作用，因此，本课程应根据国家税收法规的变更随时进行教学内容的更新和调整。</w:t>
      </w:r>
    </w:p>
    <w:p w:rsidR="006262CA" w:rsidRDefault="00AD7B87">
      <w:pPr>
        <w:adjustRightInd w:val="0"/>
        <w:snapToGrid w:val="0"/>
        <w:ind w:firstLineChars="200" w:firstLine="480"/>
        <w:rPr>
          <w:rFonts w:ascii="宋体" w:hAnsi="宋体"/>
          <w:bCs/>
          <w:sz w:val="24"/>
        </w:rPr>
      </w:pPr>
      <w:r>
        <w:rPr>
          <w:rFonts w:ascii="宋体" w:hAnsi="宋体" w:hint="eastAsia"/>
          <w:bCs/>
          <w:sz w:val="24"/>
        </w:rPr>
        <w:t>通过《税法》的考试，使学生了解税收法律制度基础和税收征收管理法律制度，理解并掌握各种税收法律制度的主要内容，全面把握我国现行各税种的计税依据、计算方法，正确计算各税种的应纳税额，从而具备对实际经济业务中涉及到的税收问题的分析和解决问题</w:t>
      </w:r>
      <w:r>
        <w:rPr>
          <w:rFonts w:ascii="宋体" w:hAnsi="宋体" w:hint="eastAsia"/>
          <w:bCs/>
          <w:sz w:val="24"/>
        </w:rPr>
        <w:t>的能力。</w:t>
      </w:r>
    </w:p>
    <w:p w:rsidR="006262CA" w:rsidRDefault="00AD7B87" w:rsidP="00377692">
      <w:pPr>
        <w:numPr>
          <w:ilvl w:val="0"/>
          <w:numId w:val="30"/>
        </w:numPr>
        <w:adjustRightInd w:val="0"/>
        <w:snapToGrid w:val="0"/>
        <w:spacing w:beforeLines="50" w:afterLines="50"/>
        <w:ind w:left="499" w:hanging="499"/>
        <w:rPr>
          <w:rFonts w:ascii="黑体" w:eastAsia="黑体"/>
          <w:b/>
          <w:bCs/>
          <w:sz w:val="24"/>
        </w:rPr>
      </w:pP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rPr>
          <w:rFonts w:ascii="宋体" w:hAnsi="宋体"/>
          <w:bCs/>
          <w:sz w:val="24"/>
        </w:rPr>
      </w:pPr>
      <w:r>
        <w:rPr>
          <w:rFonts w:ascii="宋体" w:hAnsi="宋体"/>
          <w:bCs/>
          <w:sz w:val="24"/>
        </w:rPr>
        <w:t>1</w:t>
      </w:r>
      <w:r>
        <w:rPr>
          <w:rFonts w:ascii="宋体" w:hAnsi="宋体" w:hint="eastAsia"/>
          <w:bCs/>
          <w:sz w:val="24"/>
        </w:rPr>
        <w:t>．考试方法：</w:t>
      </w:r>
      <w:r>
        <w:rPr>
          <w:rFonts w:ascii="宋体" w:hAnsi="宋体"/>
          <w:bCs/>
          <w:sz w:val="24"/>
        </w:rPr>
        <w:t xml:space="preserve"> </w:t>
      </w:r>
      <w:r>
        <w:rPr>
          <w:rFonts w:ascii="宋体" w:hAnsi="宋体" w:hint="eastAsia"/>
          <w:bCs/>
          <w:sz w:val="24"/>
        </w:rPr>
        <w:t>闭卷考试</w:t>
      </w:r>
    </w:p>
    <w:p w:rsidR="006262CA" w:rsidRDefault="00AD7B87">
      <w:pPr>
        <w:adjustRightInd w:val="0"/>
        <w:snapToGrid w:val="0"/>
        <w:rPr>
          <w:rFonts w:ascii="宋体" w:hAnsi="宋体"/>
          <w:bCs/>
          <w:sz w:val="24"/>
        </w:rPr>
      </w:pPr>
      <w:r>
        <w:rPr>
          <w:rFonts w:ascii="宋体" w:hAnsi="宋体" w:hint="eastAsia"/>
          <w:bCs/>
          <w:sz w:val="24"/>
        </w:rPr>
        <w:t>2.</w:t>
      </w:r>
      <w:r>
        <w:rPr>
          <w:rFonts w:ascii="宋体" w:hAnsi="宋体"/>
          <w:bCs/>
          <w:sz w:val="24"/>
        </w:rPr>
        <w:t xml:space="preserve"> </w:t>
      </w:r>
      <w:r>
        <w:rPr>
          <w:rFonts w:ascii="宋体" w:hAnsi="宋体"/>
          <w:bCs/>
          <w:sz w:val="24"/>
        </w:rPr>
        <w:t>考试时间：</w:t>
      </w:r>
      <w:r>
        <w:rPr>
          <w:rFonts w:ascii="宋体" w:hAnsi="宋体"/>
          <w:bCs/>
          <w:sz w:val="24"/>
        </w:rPr>
        <w:t xml:space="preserve"> 90</w:t>
      </w:r>
      <w:r>
        <w:rPr>
          <w:rFonts w:ascii="宋体" w:hAnsi="宋体" w:hint="eastAsia"/>
          <w:bCs/>
          <w:sz w:val="24"/>
        </w:rPr>
        <w:t>分钟</w:t>
      </w:r>
    </w:p>
    <w:p w:rsidR="006262CA" w:rsidRDefault="00AD7B87">
      <w:pPr>
        <w:adjustRightInd w:val="0"/>
        <w:snapToGrid w:val="0"/>
        <w:rPr>
          <w:rFonts w:ascii="宋体" w:hAnsi="宋体"/>
          <w:bCs/>
          <w:sz w:val="24"/>
        </w:rPr>
      </w:pPr>
      <w:r>
        <w:rPr>
          <w:rFonts w:ascii="宋体" w:hAnsi="宋体" w:hint="eastAsia"/>
          <w:bCs/>
          <w:sz w:val="24"/>
        </w:rPr>
        <w:t xml:space="preserve">3. </w:t>
      </w:r>
      <w:r>
        <w:rPr>
          <w:rFonts w:ascii="宋体" w:hAnsi="宋体" w:hint="eastAsia"/>
          <w:bCs/>
          <w:sz w:val="24"/>
        </w:rPr>
        <w:t>试题类型</w:t>
      </w:r>
      <w:r>
        <w:rPr>
          <w:rFonts w:ascii="宋体" w:hAnsi="宋体"/>
          <w:bCs/>
          <w:sz w:val="24"/>
        </w:rPr>
        <w:t>：</w:t>
      </w:r>
      <w:r>
        <w:rPr>
          <w:rFonts w:ascii="宋体" w:hAnsi="宋体"/>
          <w:bCs/>
          <w:sz w:val="24"/>
        </w:rPr>
        <w:t xml:space="preserve"> A</w:t>
      </w:r>
      <w:r>
        <w:rPr>
          <w:rFonts w:ascii="宋体" w:hAnsi="宋体" w:hint="eastAsia"/>
          <w:bCs/>
          <w:sz w:val="24"/>
        </w:rPr>
        <w:t>、</w:t>
      </w:r>
      <w:r>
        <w:rPr>
          <w:rFonts w:ascii="宋体" w:hAnsi="宋体"/>
          <w:bCs/>
          <w:sz w:val="24"/>
        </w:rPr>
        <w:t>B</w:t>
      </w:r>
      <w:r>
        <w:rPr>
          <w:rFonts w:ascii="宋体" w:hAnsi="宋体" w:hint="eastAsia"/>
          <w:bCs/>
          <w:sz w:val="24"/>
        </w:rPr>
        <w:t>卷</w:t>
      </w:r>
    </w:p>
    <w:p w:rsidR="006262CA" w:rsidRDefault="00AD7B87" w:rsidP="00377692">
      <w:pPr>
        <w:numPr>
          <w:ilvl w:val="0"/>
          <w:numId w:val="30"/>
        </w:numPr>
        <w:adjustRightInd w:val="0"/>
        <w:snapToGrid w:val="0"/>
        <w:spacing w:beforeLines="50" w:afterLines="50"/>
        <w:ind w:left="499" w:hanging="499"/>
        <w:rPr>
          <w:rFonts w:ascii="黑体" w:eastAsia="黑体"/>
          <w:b/>
          <w:bCs/>
          <w:sz w:val="24"/>
        </w:rPr>
      </w:pPr>
      <w:r>
        <w:rPr>
          <w:rFonts w:ascii="黑体" w:eastAsia="黑体" w:hint="eastAsia"/>
          <w:b/>
          <w:bCs/>
          <w:sz w:val="24"/>
        </w:rPr>
        <w:t>考试的内容及要求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第一章</w:t>
      </w:r>
      <w:r>
        <w:rPr>
          <w:rFonts w:ascii="宋体" w:hAnsi="宋体" w:hint="eastAsia"/>
          <w:bCs/>
          <w:sz w:val="24"/>
        </w:rPr>
        <w:t xml:space="preserve">  </w:t>
      </w:r>
      <w:r>
        <w:rPr>
          <w:rFonts w:ascii="宋体" w:hAnsi="宋体" w:hint="eastAsia"/>
          <w:bCs/>
          <w:sz w:val="24"/>
        </w:rPr>
        <w:t>纳税基础</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一般了解：税法的概念、税收分配关系、税收征管关系。</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一般掌握：税收强制性、税收无偿性、税收固定性、税收的本质特征、税收的社会属性。</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熟练掌握：税收效率与税收公平原则的冲突与协调。</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税收的概念、特征和分类，税法的功能与作用，税法的基本原则，税法要素的内涵及其构成。</w:t>
      </w:r>
    </w:p>
    <w:p w:rsidR="006262CA" w:rsidRDefault="00AD7B87">
      <w:pPr>
        <w:adjustRightInd w:val="0"/>
        <w:snapToGrid w:val="0"/>
        <w:ind w:firstLineChars="200" w:firstLine="480"/>
        <w:rPr>
          <w:rFonts w:ascii="宋体" w:hAnsi="宋体"/>
          <w:bCs/>
          <w:sz w:val="24"/>
        </w:rPr>
      </w:pPr>
      <w:r>
        <w:rPr>
          <w:rFonts w:ascii="宋体" w:hAnsi="宋体" w:hint="eastAsia"/>
          <w:bCs/>
          <w:sz w:val="24"/>
        </w:rPr>
        <w:lastRenderedPageBreak/>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、识记：税法</w:t>
      </w:r>
      <w:r>
        <w:rPr>
          <w:rFonts w:ascii="宋体" w:hAnsi="宋体" w:hint="eastAsia"/>
          <w:bCs/>
          <w:sz w:val="24"/>
        </w:rPr>
        <w:t>的概念、税收分配关系、税收征管关系。</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、领会：税收强制性、税收无偿性、税收固定性、税收的本质特征、税收的社会属性。</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征税主体、纳税主体、纳税人与扣缴义务人、居民纳税人与非居民纳税人、居民企业与非居民企业、一般纳税人与小规模纳税人、单独纳税人与连带纳税人、税目、计税依据、比例税率、累进税率、定额税率、税收法定原则的具体内容、税收公平原则的具体内容、税收效率原则的具体内容。</w:t>
      </w:r>
    </w:p>
    <w:p w:rsidR="006262CA" w:rsidRDefault="00AD7B87">
      <w:pPr>
        <w:adjustRightInd w:val="0"/>
        <w:snapToGrid w:val="0"/>
        <w:ind w:firstLineChars="200" w:firstLine="480"/>
        <w:rPr>
          <w:rFonts w:ascii="宋体" w:hAnsi="宋体"/>
          <w:bCs/>
          <w:sz w:val="24"/>
        </w:rPr>
      </w:pPr>
      <w:r>
        <w:rPr>
          <w:rFonts w:ascii="宋体" w:hAnsi="宋体" w:hint="eastAsia"/>
          <w:bCs/>
          <w:sz w:val="24"/>
        </w:rPr>
        <w:t>4</w:t>
      </w:r>
      <w:r>
        <w:rPr>
          <w:rFonts w:ascii="宋体" w:hAnsi="宋体" w:hint="eastAsia"/>
          <w:bCs/>
          <w:sz w:val="24"/>
        </w:rPr>
        <w:t>、综合应用：税收效率与税收公平原则的冲突与协调。</w:t>
      </w:r>
    </w:p>
    <w:p w:rsidR="006262CA" w:rsidRDefault="006262CA">
      <w:pPr>
        <w:adjustRightInd w:val="0"/>
        <w:snapToGrid w:val="0"/>
        <w:rPr>
          <w:rFonts w:ascii="宋体" w:hAnsi="宋体"/>
          <w:bCs/>
          <w:sz w:val="24"/>
        </w:rPr>
      </w:pPr>
    </w:p>
    <w:p w:rsidR="006262CA" w:rsidRDefault="00AD7B87">
      <w:pPr>
        <w:adjustRightInd w:val="0"/>
        <w:snapToGrid w:val="0"/>
        <w:rPr>
          <w:rFonts w:ascii="宋体" w:hAnsi="宋体"/>
          <w:bCs/>
          <w:sz w:val="24"/>
        </w:rPr>
      </w:pPr>
      <w:r>
        <w:rPr>
          <w:rFonts w:ascii="宋体" w:hAnsi="宋体" w:hint="eastAsia"/>
          <w:bCs/>
          <w:sz w:val="24"/>
        </w:rPr>
        <w:t>第二章</w:t>
      </w:r>
      <w:r>
        <w:rPr>
          <w:rFonts w:ascii="宋体" w:hAnsi="宋体" w:hint="eastAsia"/>
          <w:bCs/>
          <w:sz w:val="24"/>
        </w:rPr>
        <w:t xml:space="preserve">  </w:t>
      </w:r>
      <w:r>
        <w:rPr>
          <w:rFonts w:ascii="宋体" w:hAnsi="宋体" w:hint="eastAsia"/>
          <w:bCs/>
          <w:sz w:val="24"/>
        </w:rPr>
        <w:t>增值税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一般了解：增值税的特征、作用、产生和发展，我国的增值税转型政策，以及我国增值税法中的出口退税管理和增值税专用发票管理制度。</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一般掌握：增值税应纳税额的计算、税收优惠、税收征管等。</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熟练掌握：增值税的基本概念和我国增值税法中关于纳税人、征税范围、税率以及出口货物退（免）税的基本内容。</w:t>
      </w:r>
      <w:r>
        <w:rPr>
          <w:rFonts w:ascii="宋体" w:hAnsi="宋体" w:hint="eastAsia"/>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增值税法概述、我国增值税法的主要内容、我国增值税法的特殊征管制度。</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、识记：增值税纳税人的概念和分类、征税范围的一般规定、不征收增值税的项目、我国增值税的税率和起征点、增值税的纳</w:t>
      </w:r>
      <w:r>
        <w:rPr>
          <w:rFonts w:ascii="宋体" w:hAnsi="宋体" w:hint="eastAsia"/>
          <w:bCs/>
          <w:sz w:val="24"/>
        </w:rPr>
        <w:t>税义务发生时间、纳税地点。</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、领会：区分一般纳税人与小规模纳税人的标准和意义、属于增值税征税范围的特殊项目、增值税税率的种类、减免税情形和纳税期限</w:t>
      </w:r>
      <w:r>
        <w:rPr>
          <w:rFonts w:ascii="宋体" w:hAnsi="宋体" w:hint="eastAsia"/>
          <w:bCs/>
          <w:sz w:val="24"/>
        </w:rPr>
        <w:t xml:space="preserve"> </w:t>
      </w:r>
      <w:r>
        <w:rPr>
          <w:rFonts w:ascii="宋体" w:hAnsi="宋体" w:hint="eastAsia"/>
          <w:bCs/>
          <w:sz w:val="24"/>
        </w:rPr>
        <w:t>。</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、简单应用：生产型增值税、收入型增值税和消费型增值税三种类型的比较，我国增值税转型的实践。</w:t>
      </w:r>
    </w:p>
    <w:p w:rsidR="006262CA" w:rsidRDefault="00AD7B87">
      <w:pPr>
        <w:adjustRightInd w:val="0"/>
        <w:snapToGrid w:val="0"/>
        <w:ind w:firstLineChars="200" w:firstLine="480"/>
        <w:rPr>
          <w:rFonts w:ascii="宋体" w:hAnsi="宋体"/>
          <w:bCs/>
          <w:sz w:val="24"/>
        </w:rPr>
      </w:pPr>
      <w:r>
        <w:rPr>
          <w:rFonts w:ascii="宋体" w:hAnsi="宋体" w:hint="eastAsia"/>
          <w:bCs/>
          <w:sz w:val="24"/>
        </w:rPr>
        <w:t>4</w:t>
      </w:r>
      <w:r>
        <w:rPr>
          <w:rFonts w:ascii="宋体" w:hAnsi="宋体" w:hint="eastAsia"/>
          <w:bCs/>
          <w:sz w:val="24"/>
        </w:rPr>
        <w:t>、综合应用：属于增值税征税范围的特殊行为、增值税应纳税额的计算。</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lastRenderedPageBreak/>
        <w:t>第三章</w:t>
      </w:r>
      <w:r>
        <w:rPr>
          <w:rFonts w:ascii="宋体" w:hAnsi="宋体" w:hint="eastAsia"/>
          <w:bCs/>
          <w:sz w:val="24"/>
        </w:rPr>
        <w:t xml:space="preserve">   </w:t>
      </w:r>
      <w:r>
        <w:rPr>
          <w:rFonts w:ascii="宋体" w:hAnsi="宋体" w:hint="eastAsia"/>
          <w:bCs/>
          <w:sz w:val="24"/>
        </w:rPr>
        <w:t>消费税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一般了解：消费税的产生和发展。</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一般掌握：消费税进口应税消费品的计税方法、消费税其他特殊情况下应纳消费税的计算、消费税的征收管理、消费税纳税义务发生的时间、纳税期限、纳税地点。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熟练掌握：消费税的概念、特征，消费税的征税范围、纳税人、消费税的税目税率、消费税的计税依据、消费税的一般计税方法、自产自用应税消费晶的计税方法、委托加工应税消费品的计税方法。</w:t>
      </w:r>
      <w:r>
        <w:rPr>
          <w:rFonts w:ascii="宋体" w:hAnsi="宋体" w:hint="eastAsia"/>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消费税概述、我国消费税法的主要内容。</w:t>
      </w:r>
      <w:r>
        <w:rPr>
          <w:rFonts w:ascii="宋体" w:hAnsi="宋体" w:hint="eastAsia"/>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、识记：消费税的概念、消费税的征税范围、消费税的纳税人、消费税的税目、税率。</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、领会：消费税的特点。</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、简单应用：消费税应税销售的确定、应税销售数量的确定、消费税的征收管理。</w:t>
      </w:r>
    </w:p>
    <w:p w:rsidR="006262CA" w:rsidRDefault="00AD7B87">
      <w:pPr>
        <w:adjustRightInd w:val="0"/>
        <w:snapToGrid w:val="0"/>
        <w:ind w:firstLineChars="200" w:firstLine="480"/>
        <w:rPr>
          <w:rFonts w:ascii="宋体" w:hAnsi="宋体"/>
          <w:bCs/>
          <w:sz w:val="24"/>
        </w:rPr>
      </w:pPr>
      <w:r>
        <w:rPr>
          <w:rFonts w:ascii="宋体" w:hAnsi="宋体" w:hint="eastAsia"/>
          <w:bCs/>
          <w:sz w:val="24"/>
        </w:rPr>
        <w:t>4</w:t>
      </w:r>
      <w:r>
        <w:rPr>
          <w:rFonts w:ascii="宋体" w:hAnsi="宋体" w:hint="eastAsia"/>
          <w:bCs/>
          <w:sz w:val="24"/>
        </w:rPr>
        <w:t>、综合应用：比较消费税与增值税的关系、消费税应纳税额的计算。</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第四章</w:t>
      </w:r>
      <w:r>
        <w:rPr>
          <w:rFonts w:ascii="宋体" w:hAnsi="宋体" w:hint="eastAsia"/>
          <w:bCs/>
          <w:sz w:val="24"/>
        </w:rPr>
        <w:t xml:space="preserve">   </w:t>
      </w:r>
      <w:r>
        <w:rPr>
          <w:rFonts w:ascii="宋体" w:hAnsi="宋体" w:hint="eastAsia"/>
          <w:bCs/>
          <w:sz w:val="24"/>
        </w:rPr>
        <w:t>关税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一般了解：我国关税的产生和发展。</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一般掌握：关税的概念、特点和种类、关税的纳税人及征税范围、进出口货物关税税率的适用、进出口关税的缴纳、退补与减免。</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熟练掌握：关税的完税价格、税率及应纳税额的计税方法。</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关税的纳税人和征税对象、关税完税价格的确定。</w:t>
      </w:r>
    </w:p>
    <w:p w:rsidR="006262CA" w:rsidRDefault="00AD7B87">
      <w:pPr>
        <w:adjustRightInd w:val="0"/>
        <w:snapToGrid w:val="0"/>
        <w:ind w:firstLineChars="200" w:firstLine="480"/>
        <w:rPr>
          <w:rFonts w:ascii="宋体" w:hAnsi="宋体"/>
          <w:bCs/>
          <w:sz w:val="24"/>
        </w:rPr>
      </w:pPr>
      <w:r>
        <w:rPr>
          <w:rFonts w:ascii="宋体" w:hAnsi="宋体" w:hint="eastAsia"/>
          <w:bCs/>
          <w:sz w:val="24"/>
        </w:rPr>
        <w:lastRenderedPageBreak/>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、识记：关税的概念；关税的特征；进口货物的税率；出口货物的税率。</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、领会：关税税率的种类；关税的纳税人、征税对象；关税的征收管理。</w:t>
      </w:r>
      <w:r>
        <w:rPr>
          <w:rFonts w:ascii="宋体" w:hAnsi="宋体" w:hint="eastAsia"/>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、简单应用：关税完税价格的确定。</w:t>
      </w:r>
    </w:p>
    <w:p w:rsidR="006262CA" w:rsidRDefault="00AD7B87">
      <w:pPr>
        <w:adjustRightInd w:val="0"/>
        <w:snapToGrid w:val="0"/>
        <w:ind w:firstLineChars="200" w:firstLine="480"/>
        <w:rPr>
          <w:rFonts w:ascii="宋体" w:hAnsi="宋体"/>
          <w:bCs/>
          <w:sz w:val="24"/>
        </w:rPr>
      </w:pPr>
      <w:r>
        <w:rPr>
          <w:rFonts w:ascii="宋体" w:hAnsi="宋体" w:hint="eastAsia"/>
          <w:bCs/>
          <w:sz w:val="24"/>
        </w:rPr>
        <w:t>4</w:t>
      </w:r>
      <w:r>
        <w:rPr>
          <w:rFonts w:ascii="宋体" w:hAnsi="宋体" w:hint="eastAsia"/>
          <w:bCs/>
          <w:sz w:val="24"/>
        </w:rPr>
        <w:t>、综合应用：关税应纳税额的计算。</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第五章</w:t>
      </w:r>
      <w:r>
        <w:rPr>
          <w:rFonts w:ascii="宋体" w:hAnsi="宋体" w:hint="eastAsia"/>
          <w:bCs/>
          <w:sz w:val="24"/>
        </w:rPr>
        <w:t xml:space="preserve">   </w:t>
      </w:r>
      <w:r>
        <w:rPr>
          <w:rFonts w:ascii="宋体" w:hAnsi="宋体" w:hint="eastAsia"/>
          <w:bCs/>
          <w:sz w:val="24"/>
        </w:rPr>
        <w:t>城市维护建设税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一般了解：城市维护建设税纳税期限和纳税地点。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一般掌握：城市维护建设税的纳税人和征税范围。</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熟练掌握：城市维护建设税的计税依据、税率及应纳税额的计税方法。</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 </w:t>
      </w:r>
      <w:r>
        <w:rPr>
          <w:rFonts w:ascii="宋体" w:hAnsi="宋体" w:hint="eastAsia"/>
          <w:bCs/>
          <w:sz w:val="24"/>
        </w:rPr>
        <w:t>城市维护建设税的计税依据、税率和应纳税额的计算。</w:t>
      </w:r>
    </w:p>
    <w:p w:rsidR="006262CA" w:rsidRDefault="00AD7B87">
      <w:pPr>
        <w:adjustRightInd w:val="0"/>
        <w:snapToGrid w:val="0"/>
        <w:ind w:firstLineChars="200" w:firstLine="480"/>
        <w:rPr>
          <w:rFonts w:ascii="宋体" w:hAnsi="宋体"/>
          <w:bCs/>
          <w:sz w:val="24"/>
        </w:rPr>
      </w:pPr>
      <w:r>
        <w:rPr>
          <w:rFonts w:ascii="宋体" w:hAnsi="宋体" w:hint="eastAsia"/>
          <w:bCs/>
          <w:sz w:val="24"/>
        </w:rPr>
        <w:t>（三）</w:t>
      </w:r>
      <w:r>
        <w:rPr>
          <w:rFonts w:ascii="宋体" w:hAnsi="宋体" w:hint="eastAsia"/>
          <w:bCs/>
          <w:sz w:val="24"/>
        </w:rPr>
        <w:t>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、识记：城市维护建设税。</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、领会：城市维护建设税的纳税人、计税依据、税收优惠和征收管理。</w:t>
      </w:r>
      <w:r>
        <w:rPr>
          <w:rFonts w:ascii="宋体" w:hAnsi="宋体" w:hint="eastAsia"/>
          <w:bCs/>
          <w:sz w:val="24"/>
        </w:rPr>
        <w:t xml:space="preserve"> </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、简单应用：城市维护建设税应纳税额的计算。</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第六章</w:t>
      </w:r>
      <w:r>
        <w:rPr>
          <w:rFonts w:ascii="宋体" w:hAnsi="宋体" w:hint="eastAsia"/>
          <w:bCs/>
          <w:sz w:val="24"/>
        </w:rPr>
        <w:t xml:space="preserve">    </w:t>
      </w:r>
      <w:r>
        <w:rPr>
          <w:rFonts w:ascii="宋体" w:hAnsi="宋体" w:hint="eastAsia"/>
          <w:bCs/>
          <w:sz w:val="24"/>
        </w:rPr>
        <w:t>财产行为税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一般了解：财产与行为税的概念与特点。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一般掌握：契税的税收优惠、印花税的优惠措施、房产税的征税对象和征收范围、房产税的税收优惠、车船税的税收优惠。</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3. </w:t>
      </w:r>
      <w:r>
        <w:rPr>
          <w:rFonts w:ascii="宋体" w:hAnsi="宋体" w:hint="eastAsia"/>
          <w:bCs/>
          <w:sz w:val="24"/>
        </w:rPr>
        <w:t>熟练掌握：契税的纳税人、印花税的纳税人及税目、房产税的纳税人、车船税的纳税人和征税范围。</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lastRenderedPageBreak/>
        <w:t xml:space="preserve"> </w:t>
      </w:r>
      <w:r>
        <w:rPr>
          <w:rFonts w:ascii="宋体" w:hAnsi="宋体" w:hint="eastAsia"/>
          <w:bCs/>
          <w:sz w:val="24"/>
        </w:rPr>
        <w:t>财产税、行为税的特点、契税的征</w:t>
      </w:r>
      <w:r>
        <w:rPr>
          <w:rFonts w:ascii="宋体" w:hAnsi="宋体" w:hint="eastAsia"/>
          <w:bCs/>
          <w:sz w:val="24"/>
        </w:rPr>
        <w:t>税对象和计税方法、印花税的税目及应纳税额、房产税的计税依据、税率及应纳税额、车船税应纳税额的计算。</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、识记：财产税的概念；行为税的概念；财产税法；行为税法；契税法；印花税；房产税；车船税。</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契税的纳税人；契税的优惠规定和征收管理；印花税的纳税人、税目、税率；印花税的优惠措施和征收管理；房产税的纳税人；房产税的征税对象和征收范围；房产税的税收优惠和征收管理；车船税的纳税人、征税范围；车船税的税收优惠和征收管理。</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、简单应用：契税的征税对象和计税方法；印花税的应纳税额；房产税的计税依据、税率及应纳税额；车船税应纳税额的计算。</w:t>
      </w:r>
    </w:p>
    <w:p w:rsidR="006262CA" w:rsidRDefault="006262CA">
      <w:pPr>
        <w:adjustRightInd w:val="0"/>
        <w:snapToGrid w:val="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第七章</w:t>
      </w:r>
      <w:r>
        <w:rPr>
          <w:rFonts w:ascii="宋体" w:hAnsi="宋体" w:hint="eastAsia"/>
          <w:bCs/>
          <w:sz w:val="24"/>
        </w:rPr>
        <w:t xml:space="preserve">   </w:t>
      </w:r>
      <w:r>
        <w:rPr>
          <w:rFonts w:ascii="宋体" w:hAnsi="宋体" w:hint="eastAsia"/>
          <w:bCs/>
          <w:sz w:val="24"/>
        </w:rPr>
        <w:t>企业所得税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一般了解：企业所得税的产生和发展、税收饶让制度。</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一般掌握：企业所得税的优惠政策，税收征收管理</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熟练掌握：企业所得税的纳税人、征税范围、税率、应纳税所得额的确定、应纳税额的计算。</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  </w:t>
      </w:r>
      <w:r>
        <w:rPr>
          <w:rFonts w:ascii="宋体" w:hAnsi="宋体" w:hint="eastAsia"/>
          <w:bCs/>
          <w:sz w:val="24"/>
        </w:rPr>
        <w:t>企业所得税及其特征企业所得税的征税对象、企业所得税税率、企业所得税的应纳税额、企业所得税的税收优惠。</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、识记：企</w:t>
      </w:r>
      <w:r>
        <w:rPr>
          <w:rFonts w:ascii="宋体" w:hAnsi="宋体" w:hint="eastAsia"/>
          <w:bCs/>
          <w:sz w:val="24"/>
        </w:rPr>
        <w:t>业所得税、企业所得税法、居民企业、非居民企业、应纳税所得额、企业所得税税率、固定资产、生产性生物资产、无形资产、长期待摊费用、投资资产、存货、资产净值、抵免限额。</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、领会：确定一项所得的来源地应遵循的原则、收入总额的确定、不征税收入、</w:t>
      </w:r>
      <w:proofErr w:type="gramStart"/>
      <w:r>
        <w:rPr>
          <w:rFonts w:ascii="宋体" w:hAnsi="宋体" w:hint="eastAsia"/>
          <w:bCs/>
          <w:sz w:val="24"/>
        </w:rPr>
        <w:t>准扣项目</w:t>
      </w:r>
      <w:proofErr w:type="gramEnd"/>
      <w:r>
        <w:rPr>
          <w:rFonts w:ascii="宋体" w:hAnsi="宋体" w:hint="eastAsia"/>
          <w:bCs/>
          <w:sz w:val="24"/>
        </w:rPr>
        <w:t>、不得扣除的项目、亏损的结转弥补、自产的税务处理、免税收入、企业所得税的各项税收优惠、企业所得税的纳税时间、纳税地点和纳税期限、汇总纳税。</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、简单应用：企业所得税法所体现的税法基本原则。</w:t>
      </w:r>
    </w:p>
    <w:p w:rsidR="006262CA" w:rsidRDefault="00AD7B87">
      <w:pPr>
        <w:adjustRightInd w:val="0"/>
        <w:snapToGrid w:val="0"/>
        <w:ind w:firstLineChars="200" w:firstLine="480"/>
        <w:rPr>
          <w:rFonts w:ascii="宋体" w:hAnsi="宋体"/>
          <w:bCs/>
          <w:sz w:val="24"/>
        </w:rPr>
      </w:pPr>
      <w:r>
        <w:rPr>
          <w:rFonts w:ascii="宋体" w:hAnsi="宋体" w:hint="eastAsia"/>
          <w:bCs/>
          <w:sz w:val="24"/>
        </w:rPr>
        <w:lastRenderedPageBreak/>
        <w:t>4</w:t>
      </w:r>
      <w:r>
        <w:rPr>
          <w:rFonts w:ascii="宋体" w:hAnsi="宋体" w:hint="eastAsia"/>
          <w:bCs/>
          <w:sz w:val="24"/>
        </w:rPr>
        <w:t>、综合应用：企业所得税的计税依据及应纳税额的计算、来源于境外所得已纳税额的抵</w:t>
      </w:r>
      <w:r>
        <w:rPr>
          <w:rFonts w:ascii="宋体" w:hAnsi="宋体" w:hint="eastAsia"/>
          <w:bCs/>
          <w:sz w:val="24"/>
        </w:rPr>
        <w:t>免。</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第八章</w:t>
      </w:r>
      <w:r>
        <w:rPr>
          <w:rFonts w:ascii="宋体" w:hAnsi="宋体" w:hint="eastAsia"/>
          <w:bCs/>
          <w:sz w:val="24"/>
        </w:rPr>
        <w:t xml:space="preserve">   </w:t>
      </w:r>
      <w:r>
        <w:rPr>
          <w:rFonts w:ascii="宋体" w:hAnsi="宋体" w:hint="eastAsia"/>
          <w:bCs/>
          <w:sz w:val="24"/>
        </w:rPr>
        <w:t>个人所得税</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一般了解：我国个人所得税制的历史沿革、境外所得的税额扣除、计算个人所得税应纳税额的特殊规定、个人所得税的税收征管模式及其具体规定等。</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一般掌握：个人所得税课税模式及我国的选择、个人所得税应纳税所得额、税前扣除标准、减免标准、应纳税额的计算。</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．熟练掌握：个人所得税的概念、特点、个人所得税纳税主体、征税对象、税率结构。</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    </w:t>
      </w:r>
      <w:r>
        <w:rPr>
          <w:rFonts w:ascii="宋体" w:hAnsi="宋体" w:hint="eastAsia"/>
          <w:bCs/>
          <w:sz w:val="24"/>
        </w:rPr>
        <w:t>个人所得税的概念和特点、个人所得税的税率结构、个人所得税应纳税所得额、个人所得税税前扣除标准、个人</w:t>
      </w:r>
      <w:r>
        <w:rPr>
          <w:rFonts w:ascii="宋体" w:hAnsi="宋体" w:hint="eastAsia"/>
          <w:bCs/>
          <w:sz w:val="24"/>
        </w:rPr>
        <w:t>所得税减免优惠、个人所得税应纳税额的计算、个人所得税境外所得的税额扣除。</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、识记：个人所得税的概念、居民纳税人、非居民纳税人、住所标准、居住时问标准、源泉扣缴模式、自行申报模式。</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、领会：来源于中国境内所得的认定、工资、薪金所得的税率结构、实行比例税率的个人所得税的税目及其税率结构、准予在个人所得税前全额扣除或扣除</w:t>
      </w:r>
      <w:r>
        <w:rPr>
          <w:rFonts w:ascii="宋体" w:hAnsi="宋体" w:hint="eastAsia"/>
          <w:bCs/>
          <w:sz w:val="24"/>
        </w:rPr>
        <w:t>30%</w:t>
      </w:r>
      <w:r>
        <w:rPr>
          <w:rFonts w:ascii="宋体" w:hAnsi="宋体" w:hint="eastAsia"/>
          <w:bCs/>
          <w:sz w:val="24"/>
        </w:rPr>
        <w:t>的项目、个人所得税的免税优惠项目、减税优惠项目、暂免征</w:t>
      </w:r>
      <w:proofErr w:type="gramStart"/>
      <w:r>
        <w:rPr>
          <w:rFonts w:ascii="宋体" w:hAnsi="宋体" w:hint="eastAsia"/>
          <w:bCs/>
          <w:sz w:val="24"/>
        </w:rPr>
        <w:t>收优惠</w:t>
      </w:r>
      <w:proofErr w:type="gramEnd"/>
      <w:r>
        <w:rPr>
          <w:rFonts w:ascii="宋体" w:hAnsi="宋体" w:hint="eastAsia"/>
          <w:bCs/>
          <w:sz w:val="24"/>
        </w:rPr>
        <w:t>项目、特别免税优惠项目、境外所得的税额扣除。</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、简单应用：我国如何选择个人所得税课税模式。</w:t>
      </w:r>
    </w:p>
    <w:p w:rsidR="006262CA" w:rsidRDefault="00AD7B87">
      <w:pPr>
        <w:adjustRightInd w:val="0"/>
        <w:snapToGrid w:val="0"/>
        <w:ind w:firstLineChars="200" w:firstLine="480"/>
        <w:rPr>
          <w:rFonts w:ascii="宋体" w:hAnsi="宋体"/>
          <w:bCs/>
          <w:sz w:val="24"/>
        </w:rPr>
      </w:pPr>
      <w:r>
        <w:rPr>
          <w:rFonts w:ascii="宋体" w:hAnsi="宋体" w:hint="eastAsia"/>
          <w:bCs/>
          <w:sz w:val="24"/>
        </w:rPr>
        <w:t>4</w:t>
      </w:r>
      <w:r>
        <w:rPr>
          <w:rFonts w:ascii="宋体" w:hAnsi="宋体" w:hint="eastAsia"/>
          <w:bCs/>
          <w:sz w:val="24"/>
        </w:rPr>
        <w:t>、综合应用：各类所得税目应纳税所得额和应纳税额的计算、个人取得全年一次性奖金的计税方法、我国如何选择个人所得税征管模式。</w:t>
      </w:r>
    </w:p>
    <w:p w:rsidR="006262CA" w:rsidRDefault="006262CA">
      <w:pPr>
        <w:adjustRightInd w:val="0"/>
        <w:snapToGrid w:val="0"/>
        <w:ind w:firstLineChars="200" w:firstLine="480"/>
        <w:rPr>
          <w:rFonts w:ascii="宋体" w:hAnsi="宋体"/>
          <w:bCs/>
          <w:sz w:val="24"/>
        </w:rPr>
      </w:pPr>
    </w:p>
    <w:p w:rsidR="006262CA" w:rsidRDefault="00AD7B87">
      <w:pPr>
        <w:adjustRightInd w:val="0"/>
        <w:snapToGrid w:val="0"/>
        <w:ind w:firstLineChars="200" w:firstLine="480"/>
        <w:rPr>
          <w:rFonts w:ascii="宋体" w:hAnsi="宋体"/>
          <w:bCs/>
          <w:sz w:val="24"/>
        </w:rPr>
      </w:pPr>
      <w:r>
        <w:rPr>
          <w:rFonts w:ascii="宋体" w:hAnsi="宋体" w:hint="eastAsia"/>
          <w:bCs/>
          <w:sz w:val="24"/>
        </w:rPr>
        <w:t>第九章</w:t>
      </w:r>
      <w:r>
        <w:rPr>
          <w:rFonts w:ascii="宋体" w:hAnsi="宋体" w:hint="eastAsia"/>
          <w:bCs/>
          <w:sz w:val="24"/>
        </w:rPr>
        <w:t xml:space="preserve">   </w:t>
      </w:r>
      <w:r>
        <w:rPr>
          <w:rFonts w:ascii="宋体" w:hAnsi="宋体" w:hint="eastAsia"/>
          <w:bCs/>
          <w:sz w:val="24"/>
        </w:rPr>
        <w:t>其他税种</w:t>
      </w:r>
    </w:p>
    <w:p w:rsidR="006262CA" w:rsidRDefault="00AD7B87">
      <w:pPr>
        <w:adjustRightInd w:val="0"/>
        <w:snapToGrid w:val="0"/>
        <w:ind w:firstLineChars="200" w:firstLine="480"/>
        <w:rPr>
          <w:rFonts w:ascii="宋体" w:hAnsi="宋体"/>
          <w:bCs/>
          <w:sz w:val="24"/>
        </w:rPr>
      </w:pPr>
      <w:r>
        <w:rPr>
          <w:rFonts w:ascii="宋体" w:hAnsi="宋体" w:hint="eastAsia"/>
          <w:bCs/>
          <w:sz w:val="24"/>
        </w:rPr>
        <w:t>（一）一般学习目的与要求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一般了解：土地增值税的征收管理、城镇土地使用税的纳税期限和纳税地</w:t>
      </w:r>
      <w:r>
        <w:rPr>
          <w:rFonts w:ascii="宋体" w:hAnsi="宋体" w:hint="eastAsia"/>
          <w:bCs/>
          <w:sz w:val="24"/>
        </w:rPr>
        <w:lastRenderedPageBreak/>
        <w:t>点。</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．一般掌握：土地增值税的纳税人、城镇土地使用税的纳税人和征税范围、土地增值税的税收优惠、城镇土地使用税的免税减税。</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．熟练掌握：土地增值税的计税依据、税率及应纳税额的计税方法、城镇土地使用税应纳税额的计税方法、资源税应纳税额的计税方法。</w:t>
      </w:r>
    </w:p>
    <w:p w:rsidR="006262CA" w:rsidRDefault="00AD7B87">
      <w:pPr>
        <w:adjustRightInd w:val="0"/>
        <w:snapToGrid w:val="0"/>
        <w:ind w:firstLineChars="200" w:firstLine="480"/>
        <w:rPr>
          <w:rFonts w:ascii="宋体" w:hAnsi="宋体"/>
          <w:bCs/>
          <w:sz w:val="24"/>
        </w:rPr>
      </w:pPr>
      <w:r>
        <w:rPr>
          <w:rFonts w:ascii="宋体" w:hAnsi="宋体" w:hint="eastAsia"/>
          <w:bCs/>
          <w:sz w:val="24"/>
        </w:rPr>
        <w:t>（二）考核知识点</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土地增值税的计税依据、税率和计税方法、城镇土地使用税的纳税人、征税范围和计税依据。</w:t>
      </w:r>
    </w:p>
    <w:p w:rsidR="006262CA" w:rsidRDefault="00AD7B87">
      <w:pPr>
        <w:adjustRightInd w:val="0"/>
        <w:snapToGrid w:val="0"/>
        <w:ind w:firstLineChars="200" w:firstLine="480"/>
        <w:rPr>
          <w:rFonts w:ascii="宋体" w:hAnsi="宋体"/>
          <w:bCs/>
          <w:sz w:val="24"/>
        </w:rPr>
      </w:pPr>
      <w:r>
        <w:rPr>
          <w:rFonts w:ascii="宋体" w:hAnsi="宋体" w:hint="eastAsia"/>
          <w:bCs/>
          <w:sz w:val="24"/>
        </w:rPr>
        <w:t>（三）考核要求</w:t>
      </w:r>
    </w:p>
    <w:p w:rsidR="006262CA" w:rsidRDefault="00AD7B87">
      <w:pPr>
        <w:adjustRightInd w:val="0"/>
        <w:snapToGrid w:val="0"/>
        <w:ind w:firstLineChars="200" w:firstLine="480"/>
        <w:rPr>
          <w:rFonts w:ascii="宋体" w:hAnsi="宋体"/>
          <w:bCs/>
          <w:sz w:val="24"/>
        </w:rPr>
      </w:pPr>
      <w:r>
        <w:rPr>
          <w:rFonts w:ascii="宋体" w:hAnsi="宋体" w:hint="eastAsia"/>
          <w:bCs/>
          <w:sz w:val="24"/>
        </w:rPr>
        <w:t>1</w:t>
      </w:r>
      <w:r>
        <w:rPr>
          <w:rFonts w:ascii="宋体" w:hAnsi="宋体" w:hint="eastAsia"/>
          <w:bCs/>
          <w:sz w:val="24"/>
        </w:rPr>
        <w:t>、识记：土地增值税；城镇土地使用税；资源税。</w:t>
      </w:r>
    </w:p>
    <w:p w:rsidR="006262CA" w:rsidRDefault="00AD7B87">
      <w:pPr>
        <w:adjustRightInd w:val="0"/>
        <w:snapToGrid w:val="0"/>
        <w:ind w:firstLineChars="200" w:firstLine="480"/>
        <w:rPr>
          <w:rFonts w:ascii="宋体" w:hAnsi="宋体"/>
          <w:bCs/>
          <w:sz w:val="24"/>
        </w:rPr>
      </w:pPr>
      <w:r>
        <w:rPr>
          <w:rFonts w:ascii="宋体" w:hAnsi="宋体" w:hint="eastAsia"/>
          <w:bCs/>
          <w:sz w:val="24"/>
        </w:rPr>
        <w:t>2</w:t>
      </w:r>
      <w:r>
        <w:rPr>
          <w:rFonts w:ascii="宋体" w:hAnsi="宋体" w:hint="eastAsia"/>
          <w:bCs/>
          <w:sz w:val="24"/>
        </w:rPr>
        <w:t>、领会：土地增值税的纳税人和税率；土地增值税的税收优惠、纳税期限和地点；城镇土地使用税的纳税人和征税范围、税收优惠、纳税期限和地点；资源税的税目；资源税的纳税人、税收优惠、纳税期限和地点。</w:t>
      </w:r>
    </w:p>
    <w:p w:rsidR="006262CA" w:rsidRDefault="00AD7B87">
      <w:pPr>
        <w:adjustRightInd w:val="0"/>
        <w:snapToGrid w:val="0"/>
        <w:ind w:firstLineChars="200" w:firstLine="480"/>
        <w:rPr>
          <w:rFonts w:ascii="宋体" w:hAnsi="宋体"/>
          <w:bCs/>
          <w:sz w:val="24"/>
        </w:rPr>
      </w:pPr>
      <w:r>
        <w:rPr>
          <w:rFonts w:ascii="宋体" w:hAnsi="宋体" w:hint="eastAsia"/>
          <w:bCs/>
          <w:sz w:val="24"/>
        </w:rPr>
        <w:t>3</w:t>
      </w:r>
      <w:r>
        <w:rPr>
          <w:rFonts w:ascii="宋体" w:hAnsi="宋体" w:hint="eastAsia"/>
          <w:bCs/>
          <w:sz w:val="24"/>
        </w:rPr>
        <w:t>、简单应用：土地增值税的计税依据和计税方法；城镇土地使用税的计税依据和税率；资源税的计征依据和计征办法。</w:t>
      </w:r>
    </w:p>
    <w:p w:rsidR="006262CA" w:rsidRDefault="00AD7B87" w:rsidP="00377692">
      <w:pPr>
        <w:adjustRightInd w:val="0"/>
        <w:snapToGrid w:val="0"/>
        <w:spacing w:beforeLines="50" w:afterLines="50"/>
        <w:ind w:left="499" w:hanging="499"/>
        <w:rPr>
          <w:rFonts w:ascii="黑体" w:eastAsia="黑体"/>
          <w:b/>
          <w:bCs/>
          <w:sz w:val="24"/>
        </w:rPr>
      </w:pPr>
      <w:r>
        <w:rPr>
          <w:rFonts w:ascii="黑体" w:eastAsia="黑体" w:hint="eastAsia"/>
          <w:b/>
          <w:bCs/>
          <w:sz w:val="24"/>
        </w:rPr>
        <w:t>四、教材与主要参考资料</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1. </w:t>
      </w:r>
      <w:r>
        <w:rPr>
          <w:rFonts w:ascii="宋体" w:hAnsi="宋体" w:hint="eastAsia"/>
          <w:bCs/>
          <w:sz w:val="24"/>
        </w:rPr>
        <w:t>教材：王红妮</w:t>
      </w:r>
      <w:r>
        <w:rPr>
          <w:rFonts w:ascii="宋体" w:hAnsi="宋体" w:hint="eastAsia"/>
          <w:bCs/>
          <w:sz w:val="24"/>
        </w:rPr>
        <w:t xml:space="preserve"> </w:t>
      </w:r>
      <w:r>
        <w:rPr>
          <w:rFonts w:ascii="宋体" w:hAnsi="宋体" w:hint="eastAsia"/>
          <w:bCs/>
          <w:sz w:val="24"/>
        </w:rPr>
        <w:t>公</w:t>
      </w:r>
      <w:proofErr w:type="gramStart"/>
      <w:r>
        <w:rPr>
          <w:rFonts w:ascii="宋体" w:hAnsi="宋体" w:hint="eastAsia"/>
          <w:bCs/>
          <w:sz w:val="24"/>
        </w:rPr>
        <w:t>韬</w:t>
      </w:r>
      <w:proofErr w:type="gramEnd"/>
      <w:r>
        <w:rPr>
          <w:rFonts w:ascii="宋体" w:hAnsi="宋体" w:hint="eastAsia"/>
          <w:bCs/>
          <w:sz w:val="24"/>
        </w:rPr>
        <w:t>等编《审计学》</w:t>
      </w:r>
      <w:r>
        <w:rPr>
          <w:rFonts w:ascii="宋体" w:hAnsi="宋体" w:hint="eastAsia"/>
          <w:bCs/>
          <w:sz w:val="24"/>
        </w:rPr>
        <w:t>，清华大学出版社，</w:t>
      </w:r>
      <w:r>
        <w:rPr>
          <w:rFonts w:ascii="宋体" w:hAnsi="宋体" w:hint="eastAsia"/>
          <w:bCs/>
          <w:sz w:val="24"/>
        </w:rPr>
        <w:t>2018</w:t>
      </w:r>
      <w:r>
        <w:rPr>
          <w:rFonts w:ascii="宋体" w:hAnsi="宋体" w:hint="eastAsia"/>
          <w:bCs/>
          <w:sz w:val="24"/>
        </w:rPr>
        <w:t>年</w:t>
      </w:r>
      <w:r>
        <w:rPr>
          <w:rFonts w:ascii="宋体" w:hAnsi="宋体" w:hint="eastAsia"/>
          <w:bCs/>
          <w:sz w:val="24"/>
        </w:rPr>
        <w:t>8</w:t>
      </w:r>
      <w:r>
        <w:rPr>
          <w:rFonts w:ascii="宋体" w:hAnsi="宋体" w:hint="eastAsia"/>
          <w:bCs/>
          <w:sz w:val="24"/>
        </w:rPr>
        <w:t>月</w:t>
      </w:r>
    </w:p>
    <w:p w:rsidR="006262CA" w:rsidRDefault="00AD7B87">
      <w:pPr>
        <w:adjustRightInd w:val="0"/>
        <w:snapToGrid w:val="0"/>
        <w:ind w:firstLineChars="200" w:firstLine="480"/>
        <w:rPr>
          <w:rFonts w:ascii="宋体" w:hAnsi="宋体"/>
          <w:bCs/>
          <w:sz w:val="24"/>
        </w:rPr>
      </w:pPr>
      <w:r>
        <w:rPr>
          <w:rFonts w:ascii="宋体" w:hAnsi="宋体" w:hint="eastAsia"/>
          <w:bCs/>
          <w:sz w:val="24"/>
        </w:rPr>
        <w:t xml:space="preserve">2. </w:t>
      </w:r>
      <w:r>
        <w:rPr>
          <w:rFonts w:ascii="宋体" w:hAnsi="宋体" w:hint="eastAsia"/>
          <w:bCs/>
          <w:sz w:val="24"/>
        </w:rPr>
        <w:t>主要参考资料：</w:t>
      </w:r>
    </w:p>
    <w:p w:rsidR="006262CA" w:rsidRDefault="00AD7B87">
      <w:pPr>
        <w:adjustRightInd w:val="0"/>
        <w:snapToGrid w:val="0"/>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）杨则文主编，《纳税实务（第三版）》，高等教育出版社，</w:t>
      </w:r>
      <w:r>
        <w:rPr>
          <w:rFonts w:ascii="宋体" w:hAnsi="宋体" w:hint="eastAsia"/>
          <w:bCs/>
          <w:sz w:val="24"/>
        </w:rPr>
        <w:t>2019</w:t>
      </w:r>
      <w:r>
        <w:rPr>
          <w:rFonts w:ascii="宋体" w:hAnsi="宋体" w:hint="eastAsia"/>
          <w:bCs/>
          <w:sz w:val="24"/>
        </w:rPr>
        <w:t>年</w:t>
      </w:r>
      <w:r>
        <w:rPr>
          <w:rFonts w:ascii="宋体" w:hAnsi="宋体" w:hint="eastAsia"/>
          <w:bCs/>
          <w:sz w:val="24"/>
        </w:rPr>
        <w:t>1</w:t>
      </w:r>
      <w:r>
        <w:rPr>
          <w:rFonts w:ascii="宋体" w:hAnsi="宋体" w:hint="eastAsia"/>
          <w:bCs/>
          <w:sz w:val="24"/>
        </w:rPr>
        <w:t>月出版（</w:t>
      </w:r>
      <w:r>
        <w:rPr>
          <w:rFonts w:ascii="宋体" w:hAnsi="宋体" w:hint="eastAsia"/>
          <w:bCs/>
          <w:sz w:val="24"/>
        </w:rPr>
        <w:t>2</w:t>
      </w:r>
      <w:r>
        <w:rPr>
          <w:rFonts w:ascii="宋体" w:hAnsi="宋体" w:hint="eastAsia"/>
          <w:bCs/>
          <w:sz w:val="24"/>
        </w:rPr>
        <w:t>）曹越</w:t>
      </w:r>
      <w:r>
        <w:rPr>
          <w:rFonts w:ascii="宋体" w:hAnsi="宋体" w:hint="eastAsia"/>
          <w:bCs/>
          <w:sz w:val="24"/>
        </w:rPr>
        <w:t xml:space="preserve"> </w:t>
      </w:r>
      <w:r>
        <w:rPr>
          <w:rFonts w:ascii="宋体" w:hAnsi="宋体" w:hint="eastAsia"/>
          <w:bCs/>
          <w:sz w:val="24"/>
        </w:rPr>
        <w:t>谭光荣</w:t>
      </w:r>
      <w:r>
        <w:rPr>
          <w:rFonts w:ascii="宋体" w:hAnsi="宋体" w:hint="eastAsia"/>
          <w:bCs/>
          <w:sz w:val="24"/>
        </w:rPr>
        <w:t xml:space="preserve"> </w:t>
      </w:r>
      <w:r>
        <w:rPr>
          <w:rFonts w:ascii="宋体" w:hAnsi="宋体" w:hint="eastAsia"/>
          <w:bCs/>
          <w:sz w:val="24"/>
        </w:rPr>
        <w:t>曹燕萍编著《税法》</w:t>
      </w:r>
      <w:r>
        <w:rPr>
          <w:rFonts w:ascii="宋体" w:hAnsi="宋体" w:hint="eastAsia"/>
          <w:bCs/>
          <w:sz w:val="24"/>
        </w:rPr>
        <w:t xml:space="preserve">. </w:t>
      </w:r>
      <w:r>
        <w:rPr>
          <w:rFonts w:ascii="宋体" w:hAnsi="宋体" w:hint="eastAsia"/>
          <w:bCs/>
          <w:sz w:val="24"/>
        </w:rPr>
        <w:t>中国人民大学出版社，</w:t>
      </w:r>
      <w:r>
        <w:rPr>
          <w:rFonts w:ascii="宋体" w:hAnsi="宋体" w:hint="eastAsia"/>
          <w:bCs/>
          <w:sz w:val="24"/>
        </w:rPr>
        <w:t>2017</w:t>
      </w:r>
      <w:r>
        <w:rPr>
          <w:rFonts w:ascii="宋体" w:hAnsi="宋体" w:hint="eastAsia"/>
          <w:bCs/>
          <w:sz w:val="24"/>
        </w:rPr>
        <w:t>年第二版；</w:t>
      </w:r>
    </w:p>
    <w:p w:rsidR="006262CA" w:rsidRDefault="00AD7B87">
      <w:pPr>
        <w:adjustRightInd w:val="0"/>
        <w:snapToGrid w:val="0"/>
        <w:ind w:firstLineChars="200" w:firstLine="480"/>
        <w:rPr>
          <w:rFonts w:ascii="宋体" w:hAnsi="宋体"/>
          <w:bCs/>
          <w:sz w:val="24"/>
        </w:rPr>
      </w:pPr>
      <w:r>
        <w:rPr>
          <w:rFonts w:ascii="宋体" w:hAnsi="宋体" w:hint="eastAsia"/>
          <w:bCs/>
          <w:sz w:val="24"/>
        </w:rPr>
        <w:t>（</w:t>
      </w:r>
      <w:r>
        <w:rPr>
          <w:rFonts w:ascii="宋体" w:hAnsi="宋体" w:hint="eastAsia"/>
          <w:bCs/>
          <w:sz w:val="24"/>
        </w:rPr>
        <w:t>3</w:t>
      </w:r>
      <w:r>
        <w:rPr>
          <w:rFonts w:ascii="宋体" w:hAnsi="宋体" w:hint="eastAsia"/>
          <w:bCs/>
          <w:sz w:val="24"/>
        </w:rPr>
        <w:t>）中国注册会计师协会，《税法》，经济科学出版社；</w:t>
      </w:r>
    </w:p>
    <w:p w:rsidR="006262CA" w:rsidRDefault="00AD7B87" w:rsidP="00377692">
      <w:pPr>
        <w:adjustRightInd w:val="0"/>
        <w:snapToGrid w:val="0"/>
        <w:spacing w:beforeLines="50" w:afterLines="50"/>
        <w:ind w:left="499" w:hanging="499"/>
        <w:rPr>
          <w:rFonts w:ascii="黑体" w:eastAsia="黑体"/>
          <w:b/>
          <w:bCs/>
          <w:sz w:val="24"/>
        </w:rPr>
      </w:pPr>
      <w:r>
        <w:rPr>
          <w:rFonts w:ascii="黑体" w:eastAsia="黑体" w:hint="eastAsia"/>
          <w:b/>
          <w:bCs/>
          <w:sz w:val="24"/>
        </w:rPr>
        <w:t>五、考试参考题型及分值</w:t>
      </w:r>
    </w:p>
    <w:tbl>
      <w:tblPr>
        <w:tblW w:w="8420"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9"/>
        <w:gridCol w:w="3095"/>
        <w:gridCol w:w="2386"/>
      </w:tblGrid>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考试题型</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分值</w:t>
            </w:r>
          </w:p>
        </w:tc>
        <w:tc>
          <w:tcPr>
            <w:tcW w:w="2386"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题量</w:t>
            </w:r>
          </w:p>
        </w:tc>
      </w:tr>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单项选择题</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bCs/>
                <w:sz w:val="24"/>
              </w:rPr>
              <w:t>15</w:t>
            </w:r>
            <w:r>
              <w:rPr>
                <w:rFonts w:ascii="宋体" w:hAnsi="宋体" w:hint="eastAsia"/>
                <w:bCs/>
                <w:sz w:val="24"/>
              </w:rPr>
              <w:t>分</w:t>
            </w:r>
          </w:p>
        </w:tc>
        <w:tc>
          <w:tcPr>
            <w:tcW w:w="2386"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1</w:t>
            </w:r>
            <w:r>
              <w:rPr>
                <w:rFonts w:ascii="宋体" w:hAnsi="宋体"/>
                <w:bCs/>
                <w:sz w:val="24"/>
              </w:rPr>
              <w:t>0</w:t>
            </w:r>
          </w:p>
        </w:tc>
      </w:tr>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多项选择题</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2</w:t>
            </w:r>
            <w:r>
              <w:rPr>
                <w:rFonts w:ascii="宋体" w:hAnsi="宋体"/>
                <w:bCs/>
                <w:sz w:val="24"/>
              </w:rPr>
              <w:t>0</w:t>
            </w:r>
            <w:r>
              <w:rPr>
                <w:rFonts w:ascii="宋体" w:hAnsi="宋体" w:hint="eastAsia"/>
                <w:bCs/>
                <w:sz w:val="24"/>
              </w:rPr>
              <w:t>分</w:t>
            </w:r>
          </w:p>
        </w:tc>
        <w:tc>
          <w:tcPr>
            <w:tcW w:w="2386"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1</w:t>
            </w:r>
            <w:r>
              <w:rPr>
                <w:rFonts w:ascii="宋体" w:hAnsi="宋体"/>
                <w:bCs/>
                <w:sz w:val="24"/>
              </w:rPr>
              <w:t>0</w:t>
            </w:r>
          </w:p>
        </w:tc>
      </w:tr>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判断题</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1</w:t>
            </w:r>
            <w:r>
              <w:rPr>
                <w:rFonts w:ascii="宋体" w:hAnsi="宋体"/>
                <w:bCs/>
                <w:sz w:val="24"/>
              </w:rPr>
              <w:t>0</w:t>
            </w:r>
            <w:r>
              <w:rPr>
                <w:rFonts w:ascii="宋体" w:hAnsi="宋体" w:hint="eastAsia"/>
                <w:bCs/>
                <w:sz w:val="24"/>
              </w:rPr>
              <w:t>分</w:t>
            </w:r>
          </w:p>
        </w:tc>
        <w:tc>
          <w:tcPr>
            <w:tcW w:w="2386"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bCs/>
                <w:sz w:val="24"/>
              </w:rPr>
              <w:t>10</w:t>
            </w:r>
          </w:p>
        </w:tc>
      </w:tr>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计算题</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bCs/>
                <w:sz w:val="24"/>
              </w:rPr>
              <w:t>55</w:t>
            </w:r>
            <w:r>
              <w:rPr>
                <w:rFonts w:ascii="宋体" w:hAnsi="宋体" w:hint="eastAsia"/>
                <w:bCs/>
                <w:sz w:val="24"/>
              </w:rPr>
              <w:t>分</w:t>
            </w:r>
          </w:p>
        </w:tc>
        <w:tc>
          <w:tcPr>
            <w:tcW w:w="2386"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bCs/>
                <w:sz w:val="24"/>
              </w:rPr>
              <w:t>3</w:t>
            </w:r>
          </w:p>
        </w:tc>
      </w:tr>
      <w:tr w:rsidR="006262CA">
        <w:tc>
          <w:tcPr>
            <w:tcW w:w="2939"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合计</w:t>
            </w:r>
          </w:p>
        </w:tc>
        <w:tc>
          <w:tcPr>
            <w:tcW w:w="3095" w:type="dxa"/>
          </w:tcPr>
          <w:p w:rsidR="006262CA" w:rsidRDefault="00AD7B87">
            <w:pPr>
              <w:adjustRightInd w:val="0"/>
              <w:snapToGrid w:val="0"/>
              <w:spacing w:line="240" w:lineRule="auto"/>
              <w:ind w:firstLineChars="200" w:firstLine="480"/>
              <w:jc w:val="center"/>
              <w:rPr>
                <w:rFonts w:ascii="宋体" w:hAnsi="宋体"/>
                <w:bCs/>
                <w:sz w:val="24"/>
              </w:rPr>
            </w:pPr>
            <w:r>
              <w:rPr>
                <w:rFonts w:ascii="宋体" w:hAnsi="宋体" w:hint="eastAsia"/>
                <w:bCs/>
                <w:sz w:val="24"/>
              </w:rPr>
              <w:t>100</w:t>
            </w:r>
          </w:p>
        </w:tc>
        <w:tc>
          <w:tcPr>
            <w:tcW w:w="2386" w:type="dxa"/>
          </w:tcPr>
          <w:p w:rsidR="006262CA" w:rsidRDefault="006262CA">
            <w:pPr>
              <w:adjustRightInd w:val="0"/>
              <w:snapToGrid w:val="0"/>
              <w:spacing w:line="240" w:lineRule="auto"/>
              <w:ind w:firstLineChars="200" w:firstLine="480"/>
              <w:jc w:val="center"/>
              <w:rPr>
                <w:rFonts w:ascii="宋体" w:hAnsi="宋体"/>
                <w:bCs/>
                <w:sz w:val="24"/>
              </w:rPr>
            </w:pPr>
          </w:p>
        </w:tc>
      </w:tr>
    </w:tbl>
    <w:p w:rsidR="006262CA" w:rsidRDefault="00AD7B87">
      <w:pPr>
        <w:widowControl/>
        <w:shd w:val="clear" w:color="auto" w:fill="FFFFFF"/>
        <w:adjustRightInd w:val="0"/>
        <w:snapToGrid w:val="0"/>
        <w:spacing w:before="100" w:beforeAutospacing="1" w:line="480" w:lineRule="exact"/>
        <w:jc w:val="right"/>
        <w:rPr>
          <w:rFonts w:ascii="宋体" w:hAnsi="宋体" w:cs="宋体"/>
          <w:color w:val="000000"/>
          <w:kern w:val="0"/>
          <w:sz w:val="24"/>
        </w:rPr>
      </w:pPr>
      <w:r>
        <w:rPr>
          <w:rFonts w:ascii="宋体" w:hAnsi="宋体" w:cs="宋体" w:hint="eastAsia"/>
          <w:bCs/>
          <w:color w:val="000000"/>
          <w:kern w:val="0"/>
          <w:sz w:val="24"/>
        </w:rPr>
        <w:lastRenderedPageBreak/>
        <w:t>编写人（课程负责人）：</w:t>
      </w:r>
      <w:proofErr w:type="gramStart"/>
      <w:r>
        <w:rPr>
          <w:rFonts w:ascii="宋体" w:hAnsi="宋体" w:cs="宋体" w:hint="eastAsia"/>
          <w:bCs/>
          <w:color w:val="000000"/>
          <w:kern w:val="0"/>
          <w:sz w:val="24"/>
        </w:rPr>
        <w:t>叶羽琼</w:t>
      </w:r>
      <w:proofErr w:type="gramEnd"/>
    </w:p>
    <w:p w:rsidR="006262CA" w:rsidRDefault="00AD7B87">
      <w:pPr>
        <w:widowControl/>
        <w:shd w:val="clear" w:color="auto" w:fill="FFFFFF"/>
        <w:adjustRightInd w:val="0"/>
        <w:snapToGrid w:val="0"/>
        <w:spacing w:before="100" w:beforeAutospacing="1" w:line="480" w:lineRule="exact"/>
        <w:ind w:firstLineChars="2000" w:firstLine="480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 xml:space="preserve"> </w:t>
      </w:r>
    </w:p>
    <w:p w:rsidR="006262CA" w:rsidRDefault="006262CA"/>
    <w:p w:rsidR="006262CA" w:rsidRDefault="006262CA">
      <w:pPr>
        <w:adjustRightInd w:val="0"/>
        <w:snapToGrid w:val="0"/>
        <w:rPr>
          <w:rFonts w:ascii="宋体" w:hAnsi="宋体"/>
          <w:bCs/>
          <w:sz w:val="24"/>
        </w:rPr>
      </w:pPr>
    </w:p>
    <w:p w:rsidR="006262CA" w:rsidRDefault="006262CA">
      <w:pPr>
        <w:adjustRightInd w:val="0"/>
        <w:snapToGrid w:val="0"/>
        <w:spacing w:line="480" w:lineRule="exact"/>
        <w:ind w:firstLineChars="2000" w:firstLine="4800"/>
        <w:rPr>
          <w:sz w:val="24"/>
        </w:rPr>
      </w:pPr>
    </w:p>
    <w:p w:rsidR="006262CA" w:rsidRDefault="006262CA">
      <w:pPr>
        <w:snapToGrid w:val="0"/>
        <w:ind w:leftChars="200" w:left="1140" w:hangingChars="300" w:hanging="720"/>
        <w:rPr>
          <w:rFonts w:ascii="宋体" w:hAnsi="宋体"/>
          <w:sz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kern w:val="0"/>
          <w:lang w:val="en-AU"/>
        </w:rPr>
      </w:pPr>
      <w:bookmarkStart w:id="159" w:name="_Toc11610697"/>
      <w:bookmarkStart w:id="160" w:name="_Toc11611028"/>
      <w:bookmarkStart w:id="161" w:name="_Toc11611579"/>
      <w:bookmarkStart w:id="162" w:name="_Toc11612403"/>
      <w:bookmarkStart w:id="163" w:name="_Toc11615521"/>
      <w:r>
        <w:rPr>
          <w:kern w:val="0"/>
          <w:lang w:val="en-AU"/>
        </w:rPr>
        <w:lastRenderedPageBreak/>
        <w:t>《</w:t>
      </w:r>
      <w:r>
        <w:rPr>
          <w:rFonts w:cs="Calibri"/>
          <w:kern w:val="0"/>
          <w:lang w:val="en-AU"/>
        </w:rPr>
        <w:t>  </w:t>
      </w:r>
      <w:r>
        <w:rPr>
          <w:rFonts w:hint="eastAsia"/>
          <w:kern w:val="0"/>
        </w:rPr>
        <w:t>中级财务会计上</w:t>
      </w:r>
      <w:r>
        <w:rPr>
          <w:rFonts w:cs="Calibri"/>
          <w:kern w:val="0"/>
          <w:lang w:val="en-AU"/>
        </w:rPr>
        <w:t>  </w:t>
      </w:r>
      <w:r>
        <w:rPr>
          <w:kern w:val="0"/>
          <w:lang w:val="en-AU"/>
        </w:rPr>
        <w:t>》教学大纲</w:t>
      </w:r>
      <w:bookmarkEnd w:id="159"/>
      <w:bookmarkEnd w:id="160"/>
      <w:bookmarkEnd w:id="161"/>
      <w:bookmarkEnd w:id="162"/>
      <w:bookmarkEnd w:id="163"/>
    </w:p>
    <w:p w:rsidR="006262CA" w:rsidRDefault="00AD7B87">
      <w:pPr>
        <w:widowControl/>
        <w:adjustRightInd w:val="0"/>
        <w:snapToGrid w:val="0"/>
        <w:spacing w:after="0" w:line="360" w:lineRule="auto"/>
        <w:rPr>
          <w:rFonts w:ascii="黑体" w:eastAsia="黑体" w:hAnsi="黑体"/>
          <w:kern w:val="0"/>
          <w:sz w:val="24"/>
          <w:szCs w:val="24"/>
        </w:rPr>
      </w:pPr>
      <w:r>
        <w:rPr>
          <w:rFonts w:ascii="黑体" w:eastAsia="黑体" w:hAnsi="黑体" w:cs="黑体"/>
          <w:color w:val="000000"/>
          <w:kern w:val="0"/>
          <w:sz w:val="24"/>
          <w:szCs w:val="24"/>
          <w:lang w:val="en-AU"/>
        </w:rPr>
        <w:t>课程编号</w:t>
      </w:r>
      <w:r>
        <w:rPr>
          <w:rFonts w:ascii="黑体" w:eastAsia="黑体" w:hAnsi="黑体" w:cs="黑体" w:hint="eastAsia"/>
          <w:color w:val="000000"/>
          <w:kern w:val="0"/>
          <w:sz w:val="24"/>
          <w:szCs w:val="24"/>
          <w:lang w:val="en-AU"/>
        </w:rPr>
        <w:t>：</w:t>
      </w:r>
      <w:r>
        <w:rPr>
          <w:rFonts w:eastAsia="黑体" w:cs="Calibri"/>
          <w:color w:val="000000"/>
          <w:kern w:val="0"/>
          <w:sz w:val="24"/>
          <w:szCs w:val="24"/>
          <w:lang w:val="en-AU"/>
        </w:rPr>
        <w:t> </w:t>
      </w:r>
      <w:r>
        <w:rPr>
          <w:rFonts w:ascii="宋体" w:hAnsi="宋体" w:cs="宋体" w:hint="eastAsia"/>
          <w:color w:val="000000"/>
          <w:kern w:val="0"/>
          <w:sz w:val="24"/>
          <w:szCs w:val="24"/>
          <w:lang w:val="en-AU"/>
        </w:rPr>
        <w:t> </w:t>
      </w:r>
      <w:r>
        <w:rPr>
          <w:rFonts w:ascii="黑体" w:eastAsia="黑体" w:hAnsi="黑体" w:cs="黑体" w:hint="eastAsia"/>
          <w:color w:val="000000"/>
          <w:kern w:val="0"/>
          <w:sz w:val="24"/>
          <w:szCs w:val="24"/>
        </w:rPr>
        <w:t>J414023</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课程名称：</w:t>
      </w:r>
      <w:r>
        <w:rPr>
          <w:rFonts w:ascii="黑体" w:eastAsia="黑体" w:hAnsi="黑体" w:cs="黑体" w:hint="eastAsia"/>
          <w:color w:val="000000"/>
          <w:kern w:val="0"/>
          <w:sz w:val="24"/>
          <w:szCs w:val="24"/>
        </w:rPr>
        <w:t>中级财务会计</w:t>
      </w:r>
      <w:r>
        <w:rPr>
          <w:rFonts w:ascii="黑体" w:eastAsia="黑体" w:hAnsi="黑体" w:cs="黑体" w:hint="eastAsia"/>
          <w:color w:val="000000"/>
          <w:kern w:val="0"/>
          <w:sz w:val="24"/>
          <w:szCs w:val="24"/>
        </w:rPr>
        <w:t>(</w:t>
      </w:r>
      <w:r>
        <w:rPr>
          <w:rFonts w:ascii="黑体" w:eastAsia="黑体" w:hAnsi="黑体" w:cs="黑体" w:hint="eastAsia"/>
          <w:color w:val="000000"/>
          <w:kern w:val="0"/>
          <w:sz w:val="24"/>
          <w:szCs w:val="24"/>
        </w:rPr>
        <w:t>上</w:t>
      </w:r>
      <w:r>
        <w:rPr>
          <w:rFonts w:ascii="黑体" w:eastAsia="黑体" w:hAnsi="黑体" w:cs="黑体" w:hint="eastAsia"/>
          <w:color w:val="000000"/>
          <w:kern w:val="0"/>
          <w:sz w:val="24"/>
          <w:szCs w:val="24"/>
        </w:rPr>
        <w:t>)</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英文名称：</w:t>
      </w:r>
      <w:r>
        <w:rPr>
          <w:rFonts w:ascii="黑体" w:eastAsia="黑体" w:hAnsi="黑体" w:cs="黑体" w:hint="eastAsia"/>
          <w:color w:val="000000"/>
          <w:kern w:val="0"/>
          <w:sz w:val="24"/>
          <w:szCs w:val="24"/>
        </w:rPr>
        <w:t>Intermediate Financial Accounting</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总</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时：</w:t>
      </w:r>
      <w:r>
        <w:rPr>
          <w:rFonts w:ascii="黑体" w:eastAsia="黑体" w:hAnsi="黑体" w:cs="黑体" w:hint="eastAsia"/>
          <w:color w:val="000000"/>
          <w:kern w:val="0"/>
          <w:sz w:val="24"/>
          <w:szCs w:val="24"/>
        </w:rPr>
        <w:t>64</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分：</w:t>
      </w:r>
      <w:r>
        <w:rPr>
          <w:rFonts w:ascii="黑体" w:eastAsia="黑体" w:hAnsi="黑体" w:cs="黑体" w:hint="eastAsia"/>
          <w:color w:val="000000"/>
          <w:kern w:val="0"/>
          <w:sz w:val="24"/>
          <w:szCs w:val="24"/>
        </w:rPr>
        <w:t>4</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开课学期：</w:t>
      </w:r>
      <w:r>
        <w:rPr>
          <w:rFonts w:ascii="黑体" w:eastAsia="黑体" w:hAnsi="黑体" w:cs="黑体" w:hint="eastAsia"/>
          <w:color w:val="000000"/>
          <w:kern w:val="0"/>
          <w:sz w:val="24"/>
          <w:szCs w:val="24"/>
        </w:rPr>
        <w:t>3</w:t>
      </w:r>
    </w:p>
    <w:p w:rsidR="006262CA" w:rsidRDefault="00AD7B87">
      <w:pPr>
        <w:widowControl/>
        <w:adjustRightInd w:val="0"/>
        <w:snapToGrid w:val="0"/>
        <w:spacing w:after="0" w:line="360" w:lineRule="auto"/>
        <w:rPr>
          <w:kern w:val="0"/>
          <w:sz w:val="24"/>
          <w:szCs w:val="24"/>
          <w:lang w:val="en-AU"/>
        </w:rPr>
      </w:pPr>
      <w:r>
        <w:rPr>
          <w:rFonts w:ascii="黑体" w:eastAsia="黑体" w:hAnsi="黑体" w:cs="黑体" w:hint="eastAsia"/>
          <w:color w:val="000000"/>
          <w:kern w:val="0"/>
          <w:sz w:val="24"/>
          <w:szCs w:val="24"/>
          <w:lang w:val="en-AU"/>
        </w:rPr>
        <w:t>课程类型：</w:t>
      </w:r>
      <w:r>
        <w:rPr>
          <w:rFonts w:ascii="黑体" w:eastAsia="黑体" w:hAnsi="黑体" w:cs="黑体" w:hint="eastAsia"/>
          <w:kern w:val="0"/>
          <w:sz w:val="24"/>
          <w:szCs w:val="24"/>
          <w:lang w:val="en-AU"/>
        </w:rPr>
        <w:t>专业课</w:t>
      </w:r>
    </w:p>
    <w:p w:rsidR="006262CA" w:rsidRDefault="00AD7B87">
      <w:pPr>
        <w:widowControl/>
        <w:adjustRightInd w:val="0"/>
        <w:snapToGrid w:val="0"/>
        <w:spacing w:after="0" w:line="360" w:lineRule="auto"/>
        <w:rPr>
          <w:rFonts w:eastAsia="黑体"/>
          <w:kern w:val="0"/>
          <w:sz w:val="24"/>
          <w:szCs w:val="24"/>
        </w:rPr>
      </w:pPr>
      <w:r>
        <w:rPr>
          <w:rFonts w:ascii="黑体" w:eastAsia="黑体" w:hAnsi="黑体" w:cs="黑体" w:hint="eastAsia"/>
          <w:color w:val="000000"/>
          <w:kern w:val="0"/>
          <w:sz w:val="24"/>
          <w:szCs w:val="24"/>
          <w:lang w:val="en-AU"/>
        </w:rPr>
        <w:t>适用范围：</w:t>
      </w:r>
      <w:r>
        <w:rPr>
          <w:rFonts w:ascii="黑体" w:eastAsia="黑体" w:hAnsi="黑体" w:cs="黑体" w:hint="eastAsia"/>
          <w:color w:val="000000"/>
          <w:kern w:val="0"/>
          <w:sz w:val="24"/>
          <w:szCs w:val="24"/>
        </w:rPr>
        <w:t>会计学</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一、课程</w:t>
      </w:r>
      <w:r>
        <w:rPr>
          <w:rFonts w:ascii="黑体" w:eastAsia="黑体" w:hAnsi="宋体" w:hint="eastAsia"/>
          <w:color w:val="000000"/>
          <w:kern w:val="0"/>
          <w:sz w:val="24"/>
          <w:szCs w:val="24"/>
        </w:rPr>
        <w:t>简介</w:t>
      </w:r>
    </w:p>
    <w:p w:rsidR="006262CA" w:rsidRDefault="00AD7B87">
      <w:pPr>
        <w:widowControl/>
        <w:snapToGrid w:val="0"/>
        <w:spacing w:after="0" w:line="240" w:lineRule="auto"/>
        <w:rPr>
          <w:rFonts w:ascii="宋体" w:hAnsi="宋体" w:cs="Courier New"/>
          <w:kern w:val="0"/>
          <w:sz w:val="24"/>
          <w:szCs w:val="24"/>
          <w:lang w:val="en-AU"/>
        </w:rPr>
      </w:pPr>
      <w:r>
        <w:rPr>
          <w:rFonts w:ascii="宋体" w:hAnsi="宋体" w:cs="Courier New" w:hint="eastAsia"/>
          <w:kern w:val="0"/>
          <w:sz w:val="24"/>
          <w:szCs w:val="24"/>
        </w:rPr>
        <w:t xml:space="preserve">    </w:t>
      </w:r>
      <w:r>
        <w:rPr>
          <w:rFonts w:ascii="宋体" w:hAnsi="宋体" w:cs="Courier New" w:hint="eastAsia"/>
          <w:kern w:val="0"/>
          <w:sz w:val="24"/>
          <w:szCs w:val="24"/>
          <w:lang w:val="en-AU"/>
        </w:rPr>
        <w:t>中级财务会计（上）是高等学校会计学专业本科生一门重要的专业必修课，它与中级财务会计（下）构成中级财务会计的完整内容。本课程是以我国发布的《企业会计准则》、《企业会计制度》、最新发布的具体会计准则</w:t>
      </w:r>
      <w:r>
        <w:rPr>
          <w:rFonts w:ascii="宋体" w:hAnsi="宋体" w:cs="Courier New" w:hint="eastAsia"/>
          <w:kern w:val="0"/>
          <w:sz w:val="24"/>
          <w:szCs w:val="24"/>
        </w:rPr>
        <w:t>指南等</w:t>
      </w:r>
      <w:r>
        <w:rPr>
          <w:rFonts w:ascii="宋体" w:hAnsi="宋体" w:cs="Courier New" w:hint="eastAsia"/>
          <w:kern w:val="0"/>
          <w:sz w:val="24"/>
          <w:szCs w:val="24"/>
          <w:lang w:val="en-AU"/>
        </w:rPr>
        <w:t>及相关国际惯例为依据，既有财务会计理论的阐述，又有财务会计实务的讲析。</w:t>
      </w:r>
    </w:p>
    <w:p w:rsidR="006262CA" w:rsidRDefault="00AD7B87">
      <w:pPr>
        <w:widowControl/>
        <w:snapToGrid w:val="0"/>
        <w:spacing w:after="0" w:line="240" w:lineRule="auto"/>
        <w:ind w:firstLineChars="200" w:firstLine="480"/>
        <w:rPr>
          <w:rFonts w:ascii="黑体" w:eastAsia="黑体" w:hAnsi="Courier New" w:cs="Courier New"/>
          <w:kern w:val="0"/>
          <w:sz w:val="24"/>
          <w:szCs w:val="21"/>
          <w:lang w:val="en-AU"/>
        </w:rPr>
      </w:pPr>
      <w:r>
        <w:rPr>
          <w:rFonts w:ascii="宋体" w:hAnsi="宋体" w:cs="Courier New" w:hint="eastAsia"/>
          <w:kern w:val="0"/>
          <w:sz w:val="24"/>
          <w:szCs w:val="24"/>
          <w:lang w:val="en-AU"/>
        </w:rPr>
        <w:t>中级财务会计全面阐述企业财务会计的基本理论和方法，并紧密结合企业的基本经济业务重点介绍财务会计核算的一般过程，突出我国企业财务会计实务是本课程的重要特色。中级财务会计（上）主要介绍财务会计的基本理论和资产要素的相关实务，</w:t>
      </w:r>
      <w:r>
        <w:rPr>
          <w:rFonts w:ascii="宋体" w:hAnsi="宋体" w:cs="Courier New" w:hint="eastAsia"/>
          <w:kern w:val="0"/>
          <w:sz w:val="24"/>
          <w:szCs w:val="24"/>
        </w:rPr>
        <w:t>包括存货、金融资产、</w:t>
      </w:r>
      <w:r>
        <w:rPr>
          <w:rFonts w:ascii="宋体" w:hAnsi="宋体" w:cs="Courier New" w:hint="eastAsia"/>
          <w:kern w:val="0"/>
          <w:sz w:val="24"/>
          <w:szCs w:val="24"/>
        </w:rPr>
        <w:t>长期股权投资、固定资产、无形资产、投资性房地产等资产的账务处理。</w:t>
      </w:r>
      <w:r>
        <w:rPr>
          <w:rFonts w:ascii="宋体" w:hAnsi="宋体" w:cs="Courier New" w:hint="eastAsia"/>
          <w:kern w:val="0"/>
          <w:sz w:val="24"/>
          <w:szCs w:val="24"/>
          <w:lang w:val="en-AU"/>
        </w:rPr>
        <w:t>会计学专业、财务管理专业的学生通过本课程的学习，应全面系统地掌握财务会计的基本理论，以及企业生产经营活动过程和结果的核算方法和报告要求。</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二、</w:t>
      </w:r>
      <w:r>
        <w:rPr>
          <w:rFonts w:ascii="黑体" w:eastAsia="黑体" w:hAnsi="宋体" w:hint="eastAsia"/>
          <w:color w:val="000000"/>
          <w:kern w:val="0"/>
          <w:sz w:val="24"/>
          <w:szCs w:val="24"/>
        </w:rPr>
        <w:t>课程教学目标</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总体能力（技能）目标：</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通过本门课程的学习，主要培养学生的解决问题能力与全局观念。锻炼学生的动手能力、自学能力、分析和解决企业财务会计一般问题的能力，增强财务意识，提高理财能力，进一步为会计专业的后续专业课程奠定良好的基础。</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具体目标：</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、知识目标：</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）掌握财务会计信息质量目标、</w:t>
      </w:r>
      <w:r>
        <w:rPr>
          <w:rFonts w:ascii="宋体" w:hAnsi="宋体" w:cs="宋体" w:hint="eastAsia"/>
          <w:color w:val="000000"/>
          <w:kern w:val="0"/>
          <w:sz w:val="24"/>
          <w:szCs w:val="24"/>
        </w:rPr>
        <w:t>会计基础、会计要素等基础知识。</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2</w:t>
      </w:r>
      <w:r>
        <w:rPr>
          <w:rFonts w:ascii="宋体" w:hAnsi="宋体" w:cs="宋体" w:hint="eastAsia"/>
          <w:color w:val="000000"/>
          <w:kern w:val="0"/>
          <w:sz w:val="24"/>
          <w:szCs w:val="24"/>
        </w:rPr>
        <w:t>）了解存货基本概念，掌握原材料、库存商品等的会计核算，掌握存货期末计量及跌价处理。</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）了解金融资产的基本概念，掌握交易性金融资产、债权投资、其他权益工具等的会计核算。</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4</w:t>
      </w:r>
      <w:r>
        <w:rPr>
          <w:rFonts w:ascii="宋体" w:hAnsi="宋体" w:cs="宋体" w:hint="eastAsia"/>
          <w:color w:val="000000"/>
          <w:kern w:val="0"/>
          <w:sz w:val="24"/>
          <w:szCs w:val="24"/>
        </w:rPr>
        <w:t>）了解长期股权投资的基本概念，掌握长期股权投资的初始计量、后续计量、转换及处置等的会计核算。</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5</w:t>
      </w:r>
      <w:r>
        <w:rPr>
          <w:rFonts w:ascii="宋体" w:hAnsi="宋体" w:cs="宋体" w:hint="eastAsia"/>
          <w:color w:val="000000"/>
          <w:kern w:val="0"/>
          <w:sz w:val="24"/>
          <w:szCs w:val="24"/>
        </w:rPr>
        <w:t>）了解固定资产的基本概念，掌握固定资产的初始计量、后续计量及处置等的会计核算。</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6</w:t>
      </w:r>
      <w:r>
        <w:rPr>
          <w:rFonts w:ascii="宋体" w:hAnsi="宋体" w:cs="宋体" w:hint="eastAsia"/>
          <w:color w:val="000000"/>
          <w:kern w:val="0"/>
          <w:sz w:val="24"/>
          <w:szCs w:val="24"/>
        </w:rPr>
        <w:t>）了解无形资产的基本概念，了解内部研发无形资产的会计处理，掌握无形资产的初始计量、后续计量及处置等的会计核算。</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7</w:t>
      </w:r>
      <w:r>
        <w:rPr>
          <w:rFonts w:ascii="宋体" w:hAnsi="宋体" w:cs="宋体" w:hint="eastAsia"/>
          <w:color w:val="000000"/>
          <w:kern w:val="0"/>
          <w:sz w:val="24"/>
          <w:szCs w:val="24"/>
        </w:rPr>
        <w:t>）了解投资性房地产的基本概念，掌握投资性房地产的初始计量、后续计量及处置等的会计核算。</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8</w:t>
      </w:r>
      <w:r>
        <w:rPr>
          <w:rFonts w:ascii="宋体" w:hAnsi="宋体" w:cs="宋体" w:hint="eastAsia"/>
          <w:color w:val="000000"/>
          <w:kern w:val="0"/>
          <w:sz w:val="24"/>
          <w:szCs w:val="24"/>
        </w:rPr>
        <w:t>）了解资产减值的基本概念。掌握除金融资产及存货以外资产减值的账务处理。</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9</w:t>
      </w:r>
      <w:r>
        <w:rPr>
          <w:rFonts w:ascii="宋体" w:hAnsi="宋体" w:cs="宋体" w:hint="eastAsia"/>
          <w:color w:val="000000"/>
          <w:kern w:val="0"/>
          <w:sz w:val="24"/>
          <w:szCs w:val="24"/>
        </w:rPr>
        <w:t>）</w:t>
      </w:r>
      <w:proofErr w:type="gramStart"/>
      <w:r>
        <w:rPr>
          <w:rFonts w:ascii="宋体" w:hAnsi="宋体" w:cs="宋体" w:hint="eastAsia"/>
          <w:color w:val="000000"/>
          <w:kern w:val="0"/>
          <w:sz w:val="24"/>
          <w:szCs w:val="24"/>
        </w:rPr>
        <w:t>了解非</w:t>
      </w:r>
      <w:proofErr w:type="gramEnd"/>
      <w:r>
        <w:rPr>
          <w:rFonts w:ascii="宋体" w:hAnsi="宋体" w:cs="宋体" w:hint="eastAsia"/>
          <w:color w:val="000000"/>
          <w:kern w:val="0"/>
          <w:sz w:val="24"/>
          <w:szCs w:val="24"/>
        </w:rPr>
        <w:t>货币性交换的基本概念及会计核算。</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、能力目标：</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真正掌握课程的核心内容，能胜任企事业单位的</w:t>
      </w:r>
      <w:r>
        <w:rPr>
          <w:rFonts w:ascii="宋体" w:hAnsi="宋体" w:cs="宋体" w:hint="eastAsia"/>
          <w:kern w:val="0"/>
          <w:sz w:val="24"/>
          <w:szCs w:val="24"/>
        </w:rPr>
        <w:t>财务会计及</w:t>
      </w:r>
      <w:r>
        <w:rPr>
          <w:rFonts w:ascii="宋体" w:hAnsi="宋体" w:cs="宋体" w:hint="eastAsia"/>
          <w:kern w:val="0"/>
          <w:sz w:val="24"/>
          <w:szCs w:val="24"/>
          <w:lang w:val="en-AU"/>
        </w:rPr>
        <w:t>管理</w:t>
      </w:r>
      <w:r>
        <w:rPr>
          <w:rFonts w:ascii="宋体" w:hAnsi="宋体" w:cs="宋体" w:hint="eastAsia"/>
          <w:kern w:val="0"/>
          <w:sz w:val="24"/>
          <w:szCs w:val="24"/>
        </w:rPr>
        <w:t>等</w:t>
      </w:r>
      <w:r>
        <w:rPr>
          <w:rFonts w:ascii="宋体" w:hAnsi="宋体" w:cs="宋体" w:hint="eastAsia"/>
          <w:kern w:val="0"/>
          <w:sz w:val="24"/>
          <w:szCs w:val="24"/>
          <w:lang w:val="en-AU"/>
        </w:rPr>
        <w:t>工作，切实提高分析问题、解决问题的能力</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）掌握财务会计人员应具备的必要技能：确认、计量、记录、报告等；</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）掌握财务软件的操作技能，能较好使用各办公软件；</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）掌握基层管理人员相应的管理能力：经济前景预测能力、信息沟通、销售管理等；</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）掌握和提高工作适应性和应变性，具备良好的自我管理能力、创新能力、分析和解决问题能力，能胜任财务会计的工作；</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）能熟练编制资产负债表、利润表、现金流量表等。</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、素质目标：</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）培养学生自觉维护国家利益、社会利益、集体利益的职业意识；</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）培养学生</w:t>
      </w:r>
      <w:r>
        <w:rPr>
          <w:rFonts w:ascii="宋体" w:hAnsi="宋体" w:cs="宋体" w:hint="eastAsia"/>
          <w:kern w:val="0"/>
          <w:sz w:val="24"/>
          <w:szCs w:val="24"/>
        </w:rPr>
        <w:t>认真、细致、严谨的工作作风和敬业精神，形成良好的职业习惯；</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）培养学生自我学习、求实创新的意识；</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）培养学生遵纪守法的思想观念和廉洁自律的会计品格，加强学生的职业道德意识，全面提高学生的自身素质；</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）培养学生终身学习的观念，以及坚持会计后续教育的理念。</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hint="eastAsia"/>
          <w:color w:val="000000"/>
          <w:kern w:val="0"/>
          <w:sz w:val="24"/>
          <w:szCs w:val="24"/>
        </w:rPr>
        <w:t>三</w:t>
      </w:r>
      <w:r>
        <w:rPr>
          <w:rFonts w:ascii="黑体" w:eastAsia="黑体" w:hAnsi="宋体"/>
          <w:color w:val="000000"/>
          <w:kern w:val="0"/>
          <w:sz w:val="24"/>
          <w:szCs w:val="24"/>
        </w:rPr>
        <w:t>、</w:t>
      </w:r>
      <w:r>
        <w:rPr>
          <w:rFonts w:ascii="黑体" w:eastAsia="黑体" w:hAnsi="宋体" w:hint="eastAsia"/>
          <w:color w:val="000000"/>
          <w:kern w:val="0"/>
          <w:sz w:val="24"/>
          <w:szCs w:val="24"/>
        </w:rPr>
        <w:t>教学</w:t>
      </w:r>
      <w:r>
        <w:rPr>
          <w:rFonts w:ascii="黑体" w:eastAsia="黑体" w:hAnsi="宋体"/>
          <w:color w:val="000000"/>
          <w:kern w:val="0"/>
          <w:sz w:val="24"/>
          <w:szCs w:val="24"/>
        </w:rPr>
        <w:t>内容及</w:t>
      </w:r>
      <w:r>
        <w:rPr>
          <w:rFonts w:ascii="黑体" w:eastAsia="黑体" w:hAnsi="宋体" w:hint="eastAsia"/>
          <w:color w:val="000000"/>
          <w:kern w:val="0"/>
          <w:sz w:val="24"/>
          <w:szCs w:val="24"/>
        </w:rPr>
        <w:t>主要教学方法</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hint="eastAsia"/>
          <w:color w:val="000000"/>
          <w:kern w:val="0"/>
          <w:sz w:val="24"/>
          <w:szCs w:val="24"/>
        </w:rPr>
        <w:t xml:space="preserve">   </w:t>
      </w:r>
      <w:r>
        <w:rPr>
          <w:rFonts w:ascii="宋体" w:hAnsi="宋体" w:cs="宋体" w:hint="eastAsia"/>
          <w:color w:val="000000"/>
          <w:kern w:val="0"/>
          <w:sz w:val="24"/>
          <w:szCs w:val="24"/>
        </w:rPr>
        <w:t>《中级财务会计上》课程以工业企业为背景，以知识与能力培养为主线，按照职业能力要求设置课程内容。总共分为</w:t>
      </w:r>
      <w:r>
        <w:rPr>
          <w:rFonts w:ascii="宋体" w:hAnsi="宋体" w:cs="宋体" w:hint="eastAsia"/>
          <w:color w:val="000000"/>
          <w:kern w:val="0"/>
          <w:sz w:val="24"/>
          <w:szCs w:val="24"/>
        </w:rPr>
        <w:t>9</w:t>
      </w:r>
      <w:r>
        <w:rPr>
          <w:rFonts w:ascii="宋体" w:hAnsi="宋体" w:cs="宋体" w:hint="eastAsia"/>
          <w:color w:val="000000"/>
          <w:kern w:val="0"/>
          <w:sz w:val="24"/>
          <w:szCs w:val="24"/>
        </w:rPr>
        <w:t>大章：</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（一）总论</w:t>
      </w:r>
    </w:p>
    <w:p w:rsidR="006262CA" w:rsidRDefault="00AD7B87">
      <w:pPr>
        <w:tabs>
          <w:tab w:val="left" w:pos="478"/>
        </w:tabs>
        <w:spacing w:after="0" w:line="240" w:lineRule="auto"/>
        <w:jc w:val="both"/>
        <w:rPr>
          <w:rFonts w:ascii="宋体" w:hAnsi="宋体" w:cs="宋体"/>
          <w:kern w:val="0"/>
          <w:sz w:val="24"/>
          <w:szCs w:val="24"/>
        </w:rPr>
      </w:pPr>
      <w:bookmarkStart w:id="164" w:name="_Toc35466314"/>
      <w:bookmarkStart w:id="165" w:name="_Toc35466236"/>
      <w:bookmarkStart w:id="166" w:name="_Toc35465805"/>
      <w:bookmarkStart w:id="167" w:name="_Toc35465979"/>
      <w:bookmarkStart w:id="168" w:name="_Toc35466066"/>
      <w:bookmarkStart w:id="169" w:name="_Toc35466389"/>
      <w:bookmarkStart w:id="170" w:name="_Toc35466152"/>
      <w:bookmarkStart w:id="171" w:name="_Toc254665357"/>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numPr>
          <w:ilvl w:val="0"/>
          <w:numId w:val="31"/>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财务会计的基本理论。</w:t>
      </w:r>
    </w:p>
    <w:p w:rsidR="006262CA" w:rsidRDefault="00AD7B87">
      <w:pPr>
        <w:widowControl/>
        <w:numPr>
          <w:ilvl w:val="0"/>
          <w:numId w:val="31"/>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掌握财务会计的目标、概念特征及基本内容。</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重点：财务会计的目标。</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bookmarkEnd w:id="164"/>
      <w:bookmarkEnd w:id="165"/>
      <w:bookmarkEnd w:id="166"/>
      <w:bookmarkEnd w:id="167"/>
      <w:bookmarkEnd w:id="168"/>
      <w:bookmarkEnd w:id="169"/>
      <w:bookmarkEnd w:id="170"/>
      <w:bookmarkEnd w:id="171"/>
      <w:r>
        <w:rPr>
          <w:rFonts w:ascii="宋体" w:hAnsi="宋体" w:cs="宋体" w:hint="eastAsia"/>
          <w:kern w:val="0"/>
          <w:sz w:val="24"/>
          <w:szCs w:val="24"/>
        </w:rPr>
        <w:t>财务会计的信息质量特征。</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t>教学方法：课堂讲授与演示。</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（二）货币资金</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2"/>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资产的概念、特征、内容及确认与计量。</w:t>
      </w:r>
    </w:p>
    <w:p w:rsidR="006262CA" w:rsidRDefault="00AD7B87">
      <w:pPr>
        <w:widowControl/>
        <w:numPr>
          <w:ilvl w:val="0"/>
          <w:numId w:val="32"/>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现金、银行存款和其他货币资金三种货币资金形态的资产的管理要求和会计处理方法。</w:t>
      </w:r>
    </w:p>
    <w:p w:rsidR="006262CA" w:rsidRDefault="00AD7B87">
      <w:pPr>
        <w:widowControl/>
        <w:numPr>
          <w:ilvl w:val="0"/>
          <w:numId w:val="32"/>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银行结算方式的种类及核算。</w:t>
      </w:r>
      <w:r>
        <w:rPr>
          <w:rFonts w:ascii="宋体" w:hAnsi="宋体" w:cs="宋体" w:hint="eastAsia"/>
          <w:kern w:val="0"/>
          <w:sz w:val="24"/>
          <w:szCs w:val="24"/>
        </w:rPr>
        <w:t xml:space="preserve"> </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重点：货币资金的核算。</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难点：银行结算方式。</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lastRenderedPageBreak/>
        <w:t>教学方法：课堂讲授与演示、案例分析法。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（三）</w:t>
      </w:r>
      <w:bookmarkStart w:id="172" w:name="_Toc254665362"/>
      <w:r>
        <w:rPr>
          <w:rFonts w:ascii="宋体" w:hAnsi="宋体" w:cs="宋体" w:hint="eastAsia"/>
          <w:kern w:val="0"/>
          <w:sz w:val="24"/>
          <w:szCs w:val="24"/>
        </w:rPr>
        <w:t>存货</w:t>
      </w:r>
    </w:p>
    <w:p w:rsidR="006262CA" w:rsidRDefault="00AD7B87">
      <w:pPr>
        <w:tabs>
          <w:tab w:val="left" w:pos="478"/>
        </w:tabs>
        <w:spacing w:after="0" w:line="240" w:lineRule="auto"/>
        <w:ind w:firstLineChars="200" w:firstLine="480"/>
        <w:jc w:val="both"/>
        <w:rPr>
          <w:rFonts w:ascii="宋体" w:hAnsi="宋体" w:cs="宋体"/>
          <w:kern w:val="0"/>
          <w:sz w:val="24"/>
          <w:szCs w:val="24"/>
        </w:rPr>
      </w:pPr>
      <w:bookmarkStart w:id="173" w:name="_Toc254665363"/>
      <w:bookmarkStart w:id="174" w:name="_Toc35466097"/>
      <w:bookmarkStart w:id="175" w:name="_Toc35466183"/>
      <w:bookmarkStart w:id="176" w:name="_Toc35466420"/>
      <w:bookmarkStart w:id="177" w:name="_Toc35466345"/>
      <w:bookmarkStart w:id="178" w:name="_Toc35465836"/>
      <w:bookmarkStart w:id="179" w:name="_Toc35466267"/>
      <w:bookmarkStart w:id="180" w:name="_Toc35466010"/>
      <w:bookmarkEnd w:id="172"/>
      <w:r>
        <w:rPr>
          <w:rFonts w:ascii="宋体" w:hAnsi="宋体" w:cs="宋体" w:hint="eastAsia"/>
          <w:kern w:val="0"/>
          <w:sz w:val="24"/>
          <w:szCs w:val="24"/>
        </w:rPr>
        <w:t>主要知识点：</w:t>
      </w:r>
    </w:p>
    <w:p w:rsidR="006262CA" w:rsidRDefault="00AD7B87">
      <w:pPr>
        <w:widowControl/>
        <w:numPr>
          <w:ilvl w:val="0"/>
          <w:numId w:val="33"/>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存货的分类和计量方法。</w:t>
      </w:r>
    </w:p>
    <w:p w:rsidR="006262CA" w:rsidRDefault="00AD7B87">
      <w:pPr>
        <w:widowControl/>
        <w:numPr>
          <w:ilvl w:val="0"/>
          <w:numId w:val="33"/>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对存货增加、减少和期末结存的会计处理方法。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重点：存货的计量与账务处理。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bookmarkEnd w:id="173"/>
      <w:bookmarkEnd w:id="174"/>
      <w:bookmarkEnd w:id="175"/>
      <w:bookmarkEnd w:id="176"/>
      <w:bookmarkEnd w:id="177"/>
      <w:bookmarkEnd w:id="178"/>
      <w:bookmarkEnd w:id="179"/>
      <w:bookmarkEnd w:id="180"/>
      <w:r>
        <w:rPr>
          <w:rFonts w:ascii="宋体" w:hAnsi="宋体" w:cs="宋体" w:hint="eastAsia"/>
          <w:kern w:val="0"/>
          <w:sz w:val="24"/>
          <w:szCs w:val="24"/>
        </w:rPr>
        <w:t>计划成本法和存货的期末计量。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lang w:val="en-AU"/>
        </w:rPr>
        <w:t>教学方法：课堂讲授与演示、案例分析法。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w:t>
      </w:r>
      <w:bookmarkStart w:id="181" w:name="_Toc35466346"/>
      <w:bookmarkStart w:id="182" w:name="_Toc35466421"/>
      <w:bookmarkStart w:id="183" w:name="_Toc35466098"/>
      <w:bookmarkStart w:id="184" w:name="_Toc35466011"/>
      <w:bookmarkStart w:id="185" w:name="_Toc35465837"/>
      <w:bookmarkStart w:id="186" w:name="_Toc35466184"/>
      <w:bookmarkStart w:id="187" w:name="_Toc35466268"/>
      <w:bookmarkStart w:id="188" w:name="_Toc254665364"/>
      <w:r>
        <w:rPr>
          <w:rFonts w:ascii="宋体" w:hAnsi="宋体" w:cs="宋体" w:hint="eastAsia"/>
          <w:kern w:val="0"/>
          <w:sz w:val="24"/>
          <w:szCs w:val="24"/>
        </w:rPr>
        <w:t>金融资产</w:t>
      </w:r>
    </w:p>
    <w:p w:rsidR="006262CA" w:rsidRDefault="00AD7B87">
      <w:pPr>
        <w:tabs>
          <w:tab w:val="left" w:pos="478"/>
        </w:tabs>
        <w:spacing w:after="0" w:line="240" w:lineRule="auto"/>
        <w:ind w:firstLineChars="200" w:firstLine="480"/>
        <w:jc w:val="both"/>
        <w:rPr>
          <w:rFonts w:ascii="宋体" w:hAnsi="宋体" w:cs="宋体"/>
          <w:kern w:val="0"/>
          <w:sz w:val="24"/>
          <w:szCs w:val="24"/>
        </w:rPr>
      </w:pPr>
      <w:bookmarkStart w:id="189" w:name="_Toc35466269"/>
      <w:bookmarkStart w:id="190" w:name="_Toc35466099"/>
      <w:bookmarkStart w:id="191" w:name="_Toc35466012"/>
      <w:bookmarkStart w:id="192" w:name="_Toc254665365"/>
      <w:bookmarkStart w:id="193" w:name="_Toc35466422"/>
      <w:bookmarkStart w:id="194" w:name="_Toc35465838"/>
      <w:bookmarkStart w:id="195" w:name="_Toc35466185"/>
      <w:bookmarkStart w:id="196" w:name="_Toc35466347"/>
      <w:bookmarkEnd w:id="181"/>
      <w:bookmarkEnd w:id="182"/>
      <w:bookmarkEnd w:id="183"/>
      <w:bookmarkEnd w:id="184"/>
      <w:bookmarkEnd w:id="185"/>
      <w:bookmarkEnd w:id="186"/>
      <w:bookmarkEnd w:id="187"/>
      <w:bookmarkEnd w:id="188"/>
      <w:r>
        <w:rPr>
          <w:rFonts w:ascii="宋体" w:hAnsi="宋体" w:cs="宋体" w:hint="eastAsia"/>
          <w:kern w:val="0"/>
          <w:sz w:val="24"/>
          <w:szCs w:val="24"/>
        </w:rPr>
        <w:t>主要知识点：</w:t>
      </w:r>
    </w:p>
    <w:p w:rsidR="006262CA" w:rsidRDefault="00AD7B87">
      <w:pPr>
        <w:widowControl/>
        <w:numPr>
          <w:ilvl w:val="0"/>
          <w:numId w:val="34"/>
        </w:numPr>
        <w:tabs>
          <w:tab w:val="clear" w:pos="312"/>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金融资产的内容。</w:t>
      </w:r>
    </w:p>
    <w:p w:rsidR="006262CA" w:rsidRDefault="00AD7B87">
      <w:pPr>
        <w:widowControl/>
        <w:numPr>
          <w:ilvl w:val="0"/>
          <w:numId w:val="34"/>
        </w:numPr>
        <w:tabs>
          <w:tab w:val="clear" w:pos="312"/>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对各项金融资产的含义、特征、确认及计量方法及账务处理方法。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重点：交易性金融资产、债权投资、其他权益工具投资的计量。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bookmarkStart w:id="197" w:name="_Toc35466100"/>
      <w:bookmarkStart w:id="198" w:name="_Toc35466186"/>
      <w:bookmarkStart w:id="199" w:name="_Toc35466013"/>
      <w:bookmarkStart w:id="200" w:name="_Toc35466348"/>
      <w:bookmarkStart w:id="201" w:name="_Toc254665366"/>
      <w:bookmarkStart w:id="202" w:name="_Toc35465839"/>
      <w:bookmarkStart w:id="203" w:name="_Toc35466423"/>
      <w:bookmarkStart w:id="204" w:name="_Toc35466270"/>
      <w:bookmarkEnd w:id="189"/>
      <w:bookmarkEnd w:id="190"/>
      <w:bookmarkEnd w:id="191"/>
      <w:bookmarkEnd w:id="192"/>
      <w:bookmarkEnd w:id="193"/>
      <w:bookmarkEnd w:id="194"/>
      <w:bookmarkEnd w:id="195"/>
      <w:bookmarkEnd w:id="196"/>
      <w:r>
        <w:rPr>
          <w:rFonts w:ascii="宋体" w:hAnsi="宋体" w:cs="宋体" w:hint="eastAsia"/>
          <w:kern w:val="0"/>
          <w:sz w:val="24"/>
          <w:szCs w:val="24"/>
        </w:rPr>
        <w:t>债权投资的实际利率法、其他权益工具的处置。</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t>教学方法：课堂讲授与演示。</w:t>
      </w:r>
    </w:p>
    <w:bookmarkEnd w:id="197"/>
    <w:bookmarkEnd w:id="198"/>
    <w:bookmarkEnd w:id="199"/>
    <w:bookmarkEnd w:id="200"/>
    <w:bookmarkEnd w:id="201"/>
    <w:bookmarkEnd w:id="202"/>
    <w:bookmarkEnd w:id="203"/>
    <w:bookmarkEnd w:id="204"/>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五）</w:t>
      </w:r>
      <w:bookmarkStart w:id="205" w:name="_Toc254665367"/>
      <w:r>
        <w:rPr>
          <w:rFonts w:ascii="宋体" w:hAnsi="宋体" w:cs="宋体" w:hint="eastAsia"/>
          <w:kern w:val="0"/>
          <w:sz w:val="24"/>
          <w:szCs w:val="24"/>
        </w:rPr>
        <w:t>长期股权投资</w:t>
      </w:r>
    </w:p>
    <w:p w:rsidR="006262CA" w:rsidRDefault="00AD7B87">
      <w:pPr>
        <w:tabs>
          <w:tab w:val="left" w:pos="478"/>
        </w:tabs>
        <w:spacing w:after="0" w:line="240" w:lineRule="auto"/>
        <w:ind w:firstLineChars="200" w:firstLine="480"/>
        <w:jc w:val="both"/>
        <w:rPr>
          <w:rFonts w:ascii="宋体" w:hAnsi="宋体" w:cs="宋体"/>
          <w:kern w:val="0"/>
          <w:sz w:val="24"/>
          <w:szCs w:val="24"/>
        </w:rPr>
      </w:pPr>
      <w:bookmarkStart w:id="206" w:name="_Toc35466272"/>
      <w:bookmarkStart w:id="207" w:name="_Toc35465841"/>
      <w:bookmarkStart w:id="208" w:name="_Toc35466102"/>
      <w:bookmarkStart w:id="209" w:name="_Toc254665368"/>
      <w:bookmarkStart w:id="210" w:name="_Toc35466350"/>
      <w:bookmarkStart w:id="211" w:name="_Toc35466188"/>
      <w:bookmarkStart w:id="212" w:name="_Toc35466425"/>
      <w:bookmarkStart w:id="213" w:name="_Toc35466015"/>
      <w:bookmarkEnd w:id="205"/>
      <w:r>
        <w:rPr>
          <w:rFonts w:ascii="宋体" w:hAnsi="宋体" w:cs="宋体" w:hint="eastAsia"/>
          <w:kern w:val="0"/>
          <w:sz w:val="24"/>
          <w:szCs w:val="24"/>
        </w:rPr>
        <w:t>主要知识点：</w:t>
      </w:r>
    </w:p>
    <w:p w:rsidR="006262CA" w:rsidRDefault="00AD7B87">
      <w:pPr>
        <w:widowControl/>
        <w:numPr>
          <w:ilvl w:val="0"/>
          <w:numId w:val="35"/>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长期股权</w:t>
      </w:r>
      <w:proofErr w:type="gramStart"/>
      <w:r>
        <w:rPr>
          <w:rFonts w:ascii="宋体" w:hAnsi="宋体" w:cs="宋体" w:hint="eastAsia"/>
          <w:kern w:val="0"/>
          <w:sz w:val="24"/>
          <w:szCs w:val="24"/>
        </w:rPr>
        <w:t>投资投资</w:t>
      </w:r>
      <w:proofErr w:type="gramEnd"/>
      <w:r>
        <w:rPr>
          <w:rFonts w:ascii="宋体" w:hAnsi="宋体" w:cs="宋体" w:hint="eastAsia"/>
          <w:kern w:val="0"/>
          <w:sz w:val="24"/>
          <w:szCs w:val="24"/>
        </w:rPr>
        <w:t>的内容及分类。</w:t>
      </w:r>
    </w:p>
    <w:p w:rsidR="006262CA" w:rsidRDefault="00AD7B87">
      <w:pPr>
        <w:widowControl/>
        <w:numPr>
          <w:ilvl w:val="0"/>
          <w:numId w:val="35"/>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长期股权投资的计量方法和账务处理方法。</w:t>
      </w:r>
    </w:p>
    <w:p w:rsidR="006262CA" w:rsidRDefault="00AD7B87">
      <w:pPr>
        <w:widowControl/>
        <w:numPr>
          <w:ilvl w:val="0"/>
          <w:numId w:val="35"/>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成本法、权益法的账务处理方法。</w:t>
      </w:r>
      <w:r>
        <w:rPr>
          <w:rFonts w:ascii="宋体" w:hAnsi="宋体" w:cs="宋体" w:hint="eastAsia"/>
          <w:kern w:val="0"/>
          <w:sz w:val="24"/>
          <w:szCs w:val="24"/>
        </w:rPr>
        <w:t xml:space="preserve"> </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重点：长期股权投资的核算。</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bookmarkStart w:id="214" w:name="_Toc254665369"/>
      <w:bookmarkStart w:id="215" w:name="_Toc35466273"/>
      <w:bookmarkStart w:id="216" w:name="_Toc35466426"/>
      <w:bookmarkStart w:id="217" w:name="_Toc35466351"/>
      <w:bookmarkStart w:id="218" w:name="_Toc35466189"/>
      <w:bookmarkStart w:id="219" w:name="_Toc35466103"/>
      <w:bookmarkStart w:id="220" w:name="_Toc35465842"/>
      <w:bookmarkStart w:id="221" w:name="_Toc35466016"/>
      <w:bookmarkEnd w:id="206"/>
      <w:bookmarkEnd w:id="207"/>
      <w:bookmarkEnd w:id="208"/>
      <w:bookmarkEnd w:id="209"/>
      <w:bookmarkEnd w:id="210"/>
      <w:bookmarkEnd w:id="211"/>
      <w:bookmarkEnd w:id="212"/>
      <w:bookmarkEnd w:id="213"/>
      <w:r>
        <w:rPr>
          <w:rFonts w:ascii="宋体" w:hAnsi="宋体" w:cs="宋体" w:hint="eastAsia"/>
          <w:kern w:val="0"/>
          <w:sz w:val="24"/>
          <w:szCs w:val="24"/>
        </w:rPr>
        <w:t>权益法、同</w:t>
      </w:r>
      <w:proofErr w:type="gramStart"/>
      <w:r>
        <w:rPr>
          <w:rFonts w:ascii="宋体" w:hAnsi="宋体" w:cs="宋体" w:hint="eastAsia"/>
          <w:kern w:val="0"/>
          <w:sz w:val="24"/>
          <w:szCs w:val="24"/>
        </w:rPr>
        <w:t>一控制</w:t>
      </w:r>
      <w:proofErr w:type="gramEnd"/>
      <w:r>
        <w:rPr>
          <w:rFonts w:ascii="宋体" w:hAnsi="宋体" w:cs="宋体" w:hint="eastAsia"/>
          <w:kern w:val="0"/>
          <w:sz w:val="24"/>
          <w:szCs w:val="24"/>
        </w:rPr>
        <w:t>下长期股权投资的核算。</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lang w:val="en-AU"/>
        </w:rPr>
        <w:t>教学方法：项目教学法；案例教学法。</w:t>
      </w:r>
    </w:p>
    <w:bookmarkEnd w:id="214"/>
    <w:bookmarkEnd w:id="215"/>
    <w:bookmarkEnd w:id="216"/>
    <w:bookmarkEnd w:id="217"/>
    <w:bookmarkEnd w:id="218"/>
    <w:bookmarkEnd w:id="219"/>
    <w:bookmarkEnd w:id="220"/>
    <w:bookmarkEnd w:id="221"/>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六）</w:t>
      </w:r>
      <w:r>
        <w:rPr>
          <w:rFonts w:ascii="宋体" w:hAnsi="宋体" w:cs="宋体" w:hint="eastAsia"/>
          <w:kern w:val="0"/>
          <w:sz w:val="24"/>
          <w:szCs w:val="24"/>
        </w:rPr>
        <w:t xml:space="preserve"> </w:t>
      </w:r>
      <w:r>
        <w:rPr>
          <w:rFonts w:ascii="宋体" w:hAnsi="宋体" w:cs="宋体" w:hint="eastAsia"/>
          <w:kern w:val="0"/>
          <w:sz w:val="24"/>
          <w:szCs w:val="24"/>
        </w:rPr>
        <w:t>固定资产</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6"/>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固定资产的特点、分类和确认与计量方法。</w:t>
      </w:r>
    </w:p>
    <w:p w:rsidR="006262CA" w:rsidRDefault="00AD7B87">
      <w:pPr>
        <w:widowControl/>
        <w:numPr>
          <w:ilvl w:val="0"/>
          <w:numId w:val="36"/>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固定资产增加、折旧、减少和期末计量的会计处理方法。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重点：固定资产的计量。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难点：固定资产的加速折旧法的计算，期末计量。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lang w:val="en-AU"/>
        </w:rPr>
        <w:t>教学方法：项目教学法；案例教学法。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七）无形资产</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numPr>
          <w:ilvl w:val="0"/>
          <w:numId w:val="37"/>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无形资产内容、特点和摊销。</w:t>
      </w:r>
    </w:p>
    <w:p w:rsidR="006262CA" w:rsidRDefault="00AD7B87">
      <w:pPr>
        <w:tabs>
          <w:tab w:val="left" w:pos="478"/>
        </w:tabs>
        <w:spacing w:after="0" w:line="240" w:lineRule="auto"/>
        <w:ind w:firstLineChars="200" w:firstLine="480"/>
        <w:jc w:val="both"/>
        <w:rPr>
          <w:rFonts w:ascii="宋体" w:hAnsi="宋体" w:cs="宋体"/>
          <w:kern w:val="0"/>
          <w:sz w:val="24"/>
          <w:szCs w:val="24"/>
        </w:rPr>
      </w:pPr>
      <w:bookmarkStart w:id="222" w:name="_Toc254665372"/>
      <w:r>
        <w:rPr>
          <w:rFonts w:ascii="宋体" w:hAnsi="宋体" w:cs="宋体" w:hint="eastAsia"/>
          <w:kern w:val="0"/>
          <w:sz w:val="24"/>
          <w:szCs w:val="24"/>
        </w:rPr>
        <w:t>2.</w:t>
      </w:r>
      <w:r>
        <w:rPr>
          <w:rFonts w:ascii="宋体" w:hAnsi="宋体" w:cs="宋体" w:hint="eastAsia"/>
          <w:kern w:val="0"/>
          <w:sz w:val="24"/>
          <w:szCs w:val="24"/>
        </w:rPr>
        <w:t>初始计量和期末计量。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重点：无形资产的核算。</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难点：内部研发无形资产的处理。</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教学方法：案例教学法；情景模拟教学法。</w:t>
      </w:r>
    </w:p>
    <w:bookmarkEnd w:id="222"/>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八）</w:t>
      </w:r>
      <w:r>
        <w:rPr>
          <w:rFonts w:ascii="宋体" w:hAnsi="宋体" w:cs="宋体" w:hint="eastAsia"/>
          <w:kern w:val="0"/>
          <w:sz w:val="24"/>
          <w:szCs w:val="24"/>
        </w:rPr>
        <w:t xml:space="preserve"> </w:t>
      </w:r>
      <w:r>
        <w:rPr>
          <w:rFonts w:ascii="宋体" w:hAnsi="宋体" w:cs="宋体" w:hint="eastAsia"/>
          <w:kern w:val="0"/>
          <w:sz w:val="24"/>
          <w:szCs w:val="24"/>
        </w:rPr>
        <w:t>投资性房地产</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投资性房地产的定义、特征及范围。</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投资性房地产的取得及期末计量。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成本计量与公允价值计量。</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重点：投资性房地产的核算。</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难点：公允价值计量的投资性房地产的核算</w:t>
      </w:r>
      <w:proofErr w:type="gramStart"/>
      <w:r>
        <w:rPr>
          <w:rFonts w:ascii="宋体" w:hAnsi="宋体" w:cs="宋体" w:hint="eastAsia"/>
          <w:kern w:val="0"/>
          <w:sz w:val="24"/>
          <w:szCs w:val="24"/>
        </w:rPr>
        <w:t>以及投房与非投房之间</w:t>
      </w:r>
      <w:proofErr w:type="gramEnd"/>
      <w:r>
        <w:rPr>
          <w:rFonts w:ascii="宋体" w:hAnsi="宋体" w:cs="宋体" w:hint="eastAsia"/>
          <w:kern w:val="0"/>
          <w:sz w:val="24"/>
          <w:szCs w:val="24"/>
        </w:rPr>
        <w:t>的转换。</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教学方法：课堂讲授与演示；案例分析法。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（九）</w:t>
      </w:r>
      <w:r>
        <w:rPr>
          <w:rFonts w:ascii="宋体" w:hAnsi="宋体" w:cs="宋体" w:hint="eastAsia"/>
          <w:kern w:val="0"/>
          <w:sz w:val="24"/>
          <w:szCs w:val="24"/>
        </w:rPr>
        <w:t xml:space="preserve"> </w:t>
      </w:r>
      <w:r>
        <w:rPr>
          <w:rFonts w:ascii="宋体" w:hAnsi="宋体" w:cs="宋体" w:hint="eastAsia"/>
          <w:kern w:val="0"/>
          <w:sz w:val="24"/>
          <w:szCs w:val="24"/>
        </w:rPr>
        <w:t>非货币性资产交换</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货币性资产和非货币性资产的内容。</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掌握非货币性资产交换的判断，掌握非货币性资产交换计量基础的确定及其会计处理。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重点：非货币性资产的界定和会计处理。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难点：涉及补价的非货币性资产交换的会计处理。</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教学方法：课堂讲授与演示；情景模拟教学法。</w:t>
      </w:r>
    </w:p>
    <w:p w:rsidR="006262CA" w:rsidRDefault="00AD7B87" w:rsidP="00377692">
      <w:pPr>
        <w:widowControl/>
        <w:spacing w:beforeLines="50" w:afterLines="50" w:line="240" w:lineRule="auto"/>
        <w:rPr>
          <w:rFonts w:ascii="宋体" w:hAnsi="宋体"/>
          <w:color w:val="000000"/>
          <w:kern w:val="0"/>
          <w:sz w:val="24"/>
          <w:szCs w:val="24"/>
        </w:rPr>
      </w:pPr>
      <w:r>
        <w:rPr>
          <w:rFonts w:ascii="黑体" w:eastAsia="黑体" w:hAnsi="宋体" w:hint="eastAsia"/>
          <w:color w:val="000000"/>
          <w:kern w:val="0"/>
          <w:sz w:val="24"/>
          <w:szCs w:val="24"/>
        </w:rPr>
        <w:t>四</w:t>
      </w:r>
      <w:r>
        <w:rPr>
          <w:rFonts w:ascii="黑体" w:eastAsia="黑体" w:hAnsi="宋体"/>
          <w:color w:val="000000"/>
          <w:kern w:val="0"/>
          <w:sz w:val="24"/>
          <w:szCs w:val="24"/>
        </w:rPr>
        <w:t>、实践</w:t>
      </w:r>
      <w:r>
        <w:rPr>
          <w:rFonts w:ascii="黑体" w:eastAsia="黑体" w:hAnsi="宋体" w:hint="eastAsia"/>
          <w:color w:val="000000"/>
          <w:kern w:val="0"/>
          <w:sz w:val="24"/>
          <w:szCs w:val="24"/>
        </w:rPr>
        <w:t>性教学</w:t>
      </w:r>
      <w:r>
        <w:rPr>
          <w:rFonts w:ascii="黑体" w:eastAsia="黑体" w:hAnsi="宋体"/>
          <w:color w:val="000000"/>
          <w:kern w:val="0"/>
          <w:sz w:val="24"/>
          <w:szCs w:val="24"/>
        </w:rPr>
        <w:t>环节</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（一）实践教学的目的与要求</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中级财务会计上》是会计专业的专业课之一。本课程是一门综合性、应用性都较强的课程，由理论教学和实践教学两部分构成。实践教学部分内容侧重于企业账务处理程序的演示和基本技能的操作。通过实践教学环节，使学生全面了解工业企业具体的账务处理核算，增强学生对会计工作的理性认识，强化实务操作意识，以提高学生的专业技能和整体素质。</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（二）实践教学的主要内容</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：存货实务核算</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实验要求：一是掌握存货的基本账务处理；二是熟练操作账务处理程序；三是掌握期末结账对账的方法。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1</w:t>
      </w:r>
      <w:r>
        <w:rPr>
          <w:rFonts w:ascii="宋体" w:hAnsi="宋体" w:hint="eastAsia"/>
          <w:color w:val="000000"/>
          <w:kern w:val="0"/>
          <w:sz w:val="24"/>
          <w:szCs w:val="24"/>
        </w:rPr>
        <w:t>、存货的初始计量</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2</w:t>
      </w:r>
      <w:r>
        <w:rPr>
          <w:rFonts w:ascii="宋体" w:hAnsi="宋体" w:hint="eastAsia"/>
          <w:color w:val="000000"/>
          <w:kern w:val="0"/>
          <w:sz w:val="24"/>
          <w:szCs w:val="24"/>
        </w:rPr>
        <w:t>、发出存货的计量</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、期末存货的计量</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4</w:t>
      </w:r>
      <w:r>
        <w:rPr>
          <w:rFonts w:ascii="宋体" w:hAnsi="宋体" w:hint="eastAsia"/>
          <w:color w:val="000000"/>
          <w:kern w:val="0"/>
          <w:sz w:val="24"/>
          <w:szCs w:val="24"/>
        </w:rPr>
        <w:t>、基本流程：审核原始资料、编写会计分录、登记账簿、</w:t>
      </w:r>
      <w:proofErr w:type="gramStart"/>
      <w:r>
        <w:rPr>
          <w:rFonts w:ascii="宋体" w:hAnsi="宋体" w:hint="eastAsia"/>
          <w:color w:val="000000"/>
          <w:kern w:val="0"/>
          <w:sz w:val="24"/>
          <w:szCs w:val="24"/>
        </w:rPr>
        <w:t>结帐</w:t>
      </w:r>
      <w:proofErr w:type="gramEnd"/>
      <w:r>
        <w:rPr>
          <w:rFonts w:ascii="宋体" w:hAnsi="宋体" w:hint="eastAsia"/>
          <w:color w:val="000000"/>
          <w:kern w:val="0"/>
          <w:sz w:val="24"/>
          <w:szCs w:val="24"/>
        </w:rPr>
        <w:t>与对账。</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实验二：固定资产实务核算</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实验要求：一是掌握资产固定的基本账务处理；二是熟练操作具体的账务处理程序；三是掌握期末结账对账的方法。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1</w:t>
      </w:r>
      <w:r>
        <w:rPr>
          <w:rFonts w:ascii="宋体" w:hAnsi="宋体" w:hint="eastAsia"/>
          <w:color w:val="000000"/>
          <w:kern w:val="0"/>
          <w:sz w:val="24"/>
          <w:szCs w:val="24"/>
        </w:rPr>
        <w:t>、固定资产的初始计量</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2</w:t>
      </w:r>
      <w:r>
        <w:rPr>
          <w:rFonts w:ascii="宋体" w:hAnsi="宋体" w:hint="eastAsia"/>
          <w:color w:val="000000"/>
          <w:kern w:val="0"/>
          <w:sz w:val="24"/>
          <w:szCs w:val="24"/>
        </w:rPr>
        <w:t>、固定资产的后续计量</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、固定资产的处置</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4</w:t>
      </w:r>
      <w:r>
        <w:rPr>
          <w:rFonts w:ascii="宋体" w:hAnsi="宋体" w:hint="eastAsia"/>
          <w:color w:val="000000"/>
          <w:kern w:val="0"/>
          <w:sz w:val="24"/>
          <w:szCs w:val="24"/>
        </w:rPr>
        <w:t>、基本流程：审核原始资料、编写会计分录、登记账簿、结账与对账。</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五</w:t>
      </w:r>
      <w:r>
        <w:rPr>
          <w:rFonts w:ascii="黑体" w:eastAsia="黑体" w:hAnsi="宋体"/>
          <w:color w:val="000000"/>
          <w:kern w:val="0"/>
          <w:sz w:val="24"/>
          <w:szCs w:val="24"/>
        </w:rPr>
        <w:t>、教学</w:t>
      </w:r>
      <w:r>
        <w:rPr>
          <w:rFonts w:ascii="黑体" w:eastAsia="黑体" w:hAnsi="宋体" w:hint="eastAsia"/>
          <w:color w:val="000000"/>
          <w:kern w:val="0"/>
          <w:sz w:val="24"/>
          <w:szCs w:val="24"/>
        </w:rPr>
        <w:t>计划与课</w:t>
      </w:r>
      <w:r>
        <w:rPr>
          <w:rFonts w:ascii="黑体" w:eastAsia="黑体" w:hAnsi="宋体"/>
          <w:color w:val="000000"/>
          <w:kern w:val="0"/>
          <w:sz w:val="24"/>
          <w:szCs w:val="24"/>
        </w:rPr>
        <w:t>时分配</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5"/>
        <w:gridCol w:w="1775"/>
        <w:gridCol w:w="1037"/>
        <w:gridCol w:w="825"/>
        <w:gridCol w:w="788"/>
        <w:gridCol w:w="675"/>
        <w:gridCol w:w="2124"/>
      </w:tblGrid>
      <w:tr w:rsidR="006262CA">
        <w:trPr>
          <w:jc w:val="center"/>
        </w:trPr>
        <w:tc>
          <w:tcPr>
            <w:tcW w:w="1175" w:type="dxa"/>
            <w:tcBorders>
              <w:tl2br w:val="single" w:sz="4" w:space="0" w:color="auto"/>
            </w:tcBorders>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w:t>
            </w:r>
            <w:r>
              <w:rPr>
                <w:rFonts w:ascii="宋体" w:hAnsi="宋体" w:cs="宋体" w:hint="eastAsia"/>
                <w:kern w:val="0"/>
                <w:szCs w:val="21"/>
                <w:lang w:val="en-AU"/>
              </w:rPr>
              <w:t>项目</w:t>
            </w:r>
          </w:p>
          <w:p w:rsidR="006262CA" w:rsidRDefault="006262CA">
            <w:pPr>
              <w:widowControl/>
              <w:spacing w:after="0" w:line="240" w:lineRule="auto"/>
              <w:rPr>
                <w:rFonts w:ascii="宋体" w:hAnsi="宋体" w:cs="宋体"/>
                <w:kern w:val="0"/>
                <w:szCs w:val="21"/>
                <w:lang w:val="en-AU"/>
              </w:rPr>
            </w:pPr>
          </w:p>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学时</w:t>
            </w:r>
          </w:p>
        </w:tc>
        <w:tc>
          <w:tcPr>
            <w:tcW w:w="17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章节名称</w:t>
            </w:r>
          </w:p>
        </w:tc>
        <w:tc>
          <w:tcPr>
            <w:tcW w:w="1037"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课内总学时</w:t>
            </w:r>
          </w:p>
        </w:tc>
        <w:tc>
          <w:tcPr>
            <w:tcW w:w="82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理论教学</w:t>
            </w:r>
          </w:p>
        </w:tc>
        <w:tc>
          <w:tcPr>
            <w:tcW w:w="788"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实践教学</w:t>
            </w:r>
          </w:p>
        </w:tc>
        <w:tc>
          <w:tcPr>
            <w:tcW w:w="6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课外学习</w:t>
            </w:r>
          </w:p>
        </w:tc>
        <w:tc>
          <w:tcPr>
            <w:tcW w:w="2124"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备注</w:t>
            </w:r>
          </w:p>
        </w:tc>
      </w:tr>
      <w:tr w:rsidR="006262CA">
        <w:trPr>
          <w:trHeight w:val="666"/>
          <w:jc w:val="center"/>
        </w:trPr>
        <w:tc>
          <w:tcPr>
            <w:tcW w:w="11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lang w:val="en-AU"/>
              </w:rPr>
              <w:t>第</w:t>
            </w:r>
            <w:r>
              <w:rPr>
                <w:rFonts w:ascii="宋体" w:hAnsi="宋体" w:cs="宋体" w:hint="eastAsia"/>
                <w:kern w:val="0"/>
                <w:szCs w:val="21"/>
              </w:rPr>
              <w:t>一</w:t>
            </w:r>
            <w:r>
              <w:rPr>
                <w:rFonts w:ascii="宋体" w:hAnsi="宋体" w:cs="宋体" w:hint="eastAsia"/>
                <w:kern w:val="0"/>
                <w:szCs w:val="21"/>
                <w:lang w:val="en-AU"/>
              </w:rPr>
              <w:t>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总论</w:t>
            </w:r>
          </w:p>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概述</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会计确认与计量</w:t>
            </w: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课程教学内容丰富，其具体教学安排可依任课老师教学计划作调整，建议增加相应实验课时。</w:t>
            </w: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lastRenderedPageBreak/>
              <w:t>第二章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货币资金</w:t>
            </w: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库存现金</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trHeight w:val="607"/>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银行存款</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其他货币资金</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trHeight w:val="779"/>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第三章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存货</w:t>
            </w:r>
          </w:p>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存货的初始计量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trHeight w:val="620"/>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发出存货的计量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3</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计划成本法</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存货的期末计量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存货清查</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第四章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金融资产</w:t>
            </w:r>
          </w:p>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交易性金融资产</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债权投资</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4</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应收款项</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其他金融工具投资</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3</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金融资产减值</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第五章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长期股权</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w:t>
            </w:r>
          </w:p>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长期股权投资的初始计量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长期股权投资的后续计量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4</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trHeight w:val="482"/>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长期股权投资的转换</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长期股权投资的处置</w:t>
            </w: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lastRenderedPageBreak/>
              <w:t>第六章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固定资产</w:t>
            </w: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固定资产的确认与初始计量</w:t>
            </w: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3</w:t>
            </w:r>
          </w:p>
        </w:tc>
        <w:tc>
          <w:tcPr>
            <w:tcW w:w="7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6262CA">
            <w:pPr>
              <w:widowControl/>
              <w:spacing w:after="0" w:line="240" w:lineRule="auto"/>
              <w:rPr>
                <w:rFonts w:ascii="宋体" w:hAnsi="宋体" w:cs="宋体"/>
                <w:kern w:val="0"/>
                <w:szCs w:val="21"/>
              </w:rPr>
            </w:pP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固定资产的后续计量与</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处置</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3</w:t>
            </w:r>
          </w:p>
        </w:tc>
        <w:tc>
          <w:tcPr>
            <w:tcW w:w="7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第七章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无形资产</w:t>
            </w: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无形资产的初始计量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6262CA">
            <w:pPr>
              <w:widowControl/>
              <w:spacing w:after="0" w:line="240" w:lineRule="auto"/>
              <w:rPr>
                <w:rFonts w:ascii="宋体" w:hAnsi="宋体" w:cs="宋体"/>
                <w:kern w:val="0"/>
                <w:szCs w:val="21"/>
              </w:rPr>
            </w:pP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内部研究开发费用的确认</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与计量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无形资产的后续计量</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无形资产处置</w:t>
            </w: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1</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第八章</w:t>
            </w:r>
          </w:p>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投资性房地产</w:t>
            </w: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投资性房地产的初始计量</w:t>
            </w: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投资性房地产的后续计量</w:t>
            </w: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trHeight w:val="888"/>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投资性房地产与非投资性房地产的转换</w:t>
            </w:r>
          </w:p>
          <w:p w:rsidR="006262CA" w:rsidRDefault="006262CA">
            <w:pPr>
              <w:widowControl/>
              <w:spacing w:after="0" w:line="240" w:lineRule="auto"/>
              <w:rPr>
                <w:rFonts w:ascii="宋体" w:hAnsi="宋体" w:cs="宋体"/>
                <w:kern w:val="0"/>
                <w:szCs w:val="21"/>
              </w:rPr>
            </w:pPr>
          </w:p>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3</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6262CA">
            <w:pPr>
              <w:widowControl/>
              <w:spacing w:after="0" w:line="240" w:lineRule="auto"/>
              <w:rPr>
                <w:rFonts w:ascii="宋体" w:hAnsi="宋体" w:cs="宋体"/>
                <w:kern w:val="0"/>
                <w:szCs w:val="21"/>
              </w:rPr>
            </w:pPr>
          </w:p>
        </w:tc>
        <w:tc>
          <w:tcPr>
            <w:tcW w:w="17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投资性房地产的处置</w:t>
            </w: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2</w:t>
            </w:r>
          </w:p>
        </w:tc>
        <w:tc>
          <w:tcPr>
            <w:tcW w:w="788" w:type="dxa"/>
            <w:vAlign w:val="center"/>
          </w:tcPr>
          <w:p w:rsidR="006262CA" w:rsidRDefault="006262CA">
            <w:pPr>
              <w:widowControl/>
              <w:spacing w:after="0" w:line="240" w:lineRule="auto"/>
              <w:rPr>
                <w:rFonts w:ascii="宋体" w:hAnsi="宋体" w:cs="宋体"/>
                <w:kern w:val="0"/>
                <w:szCs w:val="21"/>
                <w:lang w:val="en-AU"/>
              </w:rPr>
            </w:pP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r w:rsidR="006262CA">
        <w:trPr>
          <w:jc w:val="center"/>
        </w:trPr>
        <w:tc>
          <w:tcPr>
            <w:tcW w:w="11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合计</w:t>
            </w:r>
          </w:p>
        </w:tc>
        <w:tc>
          <w:tcPr>
            <w:tcW w:w="1775" w:type="dxa"/>
            <w:vAlign w:val="center"/>
          </w:tcPr>
          <w:p w:rsidR="006262CA" w:rsidRDefault="006262CA">
            <w:pPr>
              <w:widowControl/>
              <w:spacing w:after="0" w:line="240" w:lineRule="auto"/>
              <w:rPr>
                <w:rFonts w:ascii="宋体" w:hAnsi="宋体" w:cs="宋体"/>
                <w:kern w:val="0"/>
                <w:szCs w:val="21"/>
              </w:rPr>
            </w:pPr>
          </w:p>
        </w:tc>
        <w:tc>
          <w:tcPr>
            <w:tcW w:w="1037"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56</w:t>
            </w:r>
          </w:p>
        </w:tc>
        <w:tc>
          <w:tcPr>
            <w:tcW w:w="7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8</w:t>
            </w:r>
          </w:p>
        </w:tc>
        <w:tc>
          <w:tcPr>
            <w:tcW w:w="675" w:type="dxa"/>
            <w:vAlign w:val="center"/>
          </w:tcPr>
          <w:p w:rsidR="006262CA" w:rsidRDefault="006262CA">
            <w:pPr>
              <w:widowControl/>
              <w:spacing w:after="0" w:line="240" w:lineRule="auto"/>
              <w:rPr>
                <w:rFonts w:ascii="宋体" w:hAnsi="宋体" w:cs="宋体"/>
                <w:kern w:val="0"/>
                <w:szCs w:val="21"/>
                <w:lang w:val="en-AU"/>
              </w:rPr>
            </w:pPr>
          </w:p>
        </w:tc>
        <w:tc>
          <w:tcPr>
            <w:tcW w:w="2124" w:type="dxa"/>
            <w:vAlign w:val="center"/>
          </w:tcPr>
          <w:p w:rsidR="006262CA" w:rsidRDefault="006262CA">
            <w:pPr>
              <w:widowControl/>
              <w:spacing w:after="0" w:line="240" w:lineRule="auto"/>
              <w:rPr>
                <w:rFonts w:ascii="宋体" w:hAnsi="宋体" w:cs="宋体"/>
                <w:kern w:val="0"/>
                <w:szCs w:val="21"/>
                <w:lang w:val="en-AU"/>
              </w:rPr>
            </w:pPr>
          </w:p>
        </w:tc>
      </w:tr>
    </w:tbl>
    <w:tbl>
      <w:tblPr>
        <w:tblStyle w:val="a8"/>
        <w:tblpPr w:leftFromText="180" w:rightFromText="180" w:vertAnchor="text" w:tblpX="10214" w:tblpY="-1261"/>
        <w:tblOverlap w:val="never"/>
        <w:tblW w:w="673" w:type="dxa"/>
        <w:tblLayout w:type="fixed"/>
        <w:tblLook w:val="04A0"/>
      </w:tblPr>
      <w:tblGrid>
        <w:gridCol w:w="673"/>
      </w:tblGrid>
      <w:tr w:rsidR="006262CA">
        <w:trPr>
          <w:trHeight w:val="30"/>
        </w:trPr>
        <w:tc>
          <w:tcPr>
            <w:tcW w:w="673" w:type="dxa"/>
          </w:tcPr>
          <w:p w:rsidR="006262CA" w:rsidRDefault="006262CA" w:rsidP="00377692">
            <w:pPr>
              <w:spacing w:beforeLines="50" w:afterLines="50" w:line="240" w:lineRule="auto"/>
              <w:rPr>
                <w:rFonts w:ascii="宋体" w:hAnsi="宋体" w:cs="宋体"/>
                <w:color w:val="000000"/>
                <w:kern w:val="0"/>
                <w:szCs w:val="21"/>
              </w:rPr>
            </w:pPr>
          </w:p>
        </w:tc>
      </w:tr>
    </w:tbl>
    <w:tbl>
      <w:tblPr>
        <w:tblStyle w:val="a8"/>
        <w:tblpPr w:leftFromText="180" w:rightFromText="180" w:vertAnchor="text" w:tblpX="10214" w:tblpY="59"/>
        <w:tblOverlap w:val="never"/>
        <w:tblW w:w="1348" w:type="dxa"/>
        <w:tblLayout w:type="fixed"/>
        <w:tblLook w:val="04A0"/>
      </w:tblPr>
      <w:tblGrid>
        <w:gridCol w:w="1273"/>
        <w:gridCol w:w="75"/>
      </w:tblGrid>
      <w:tr w:rsidR="006262CA">
        <w:trPr>
          <w:gridAfter w:val="1"/>
          <w:wAfter w:w="75" w:type="dxa"/>
          <w:trHeight w:val="30"/>
        </w:trPr>
        <w:tc>
          <w:tcPr>
            <w:tcW w:w="1273" w:type="dxa"/>
          </w:tcPr>
          <w:p w:rsidR="006262CA" w:rsidRDefault="006262CA" w:rsidP="00377692">
            <w:pPr>
              <w:spacing w:beforeLines="50" w:afterLines="50" w:line="240" w:lineRule="auto"/>
              <w:rPr>
                <w:rFonts w:ascii="黑体" w:eastAsia="黑体" w:hAnsi="宋体"/>
                <w:color w:val="000000"/>
                <w:kern w:val="0"/>
                <w:sz w:val="24"/>
                <w:szCs w:val="24"/>
              </w:rPr>
            </w:pPr>
          </w:p>
        </w:tc>
      </w:tr>
      <w:tr w:rsidR="006262CA">
        <w:trPr>
          <w:trHeight w:val="30"/>
        </w:trPr>
        <w:tc>
          <w:tcPr>
            <w:tcW w:w="1348" w:type="dxa"/>
            <w:gridSpan w:val="2"/>
          </w:tcPr>
          <w:p w:rsidR="006262CA" w:rsidRDefault="006262CA" w:rsidP="00377692">
            <w:pPr>
              <w:spacing w:beforeLines="50" w:afterLines="50" w:line="240" w:lineRule="auto"/>
              <w:rPr>
                <w:rFonts w:ascii="黑体" w:eastAsia="黑体" w:hAnsi="宋体"/>
                <w:color w:val="000000"/>
                <w:kern w:val="0"/>
                <w:sz w:val="24"/>
                <w:szCs w:val="24"/>
              </w:rPr>
            </w:pPr>
          </w:p>
        </w:tc>
      </w:tr>
    </w:tbl>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六</w:t>
      </w:r>
      <w:r>
        <w:rPr>
          <w:rFonts w:ascii="黑体" w:eastAsia="黑体" w:hAnsi="宋体"/>
          <w:color w:val="000000"/>
          <w:kern w:val="0"/>
          <w:sz w:val="24"/>
          <w:szCs w:val="24"/>
        </w:rPr>
        <w:t>、考核</w:t>
      </w:r>
      <w:r>
        <w:rPr>
          <w:rFonts w:ascii="黑体" w:eastAsia="黑体" w:hAnsi="宋体" w:hint="eastAsia"/>
          <w:color w:val="000000"/>
          <w:kern w:val="0"/>
          <w:sz w:val="24"/>
          <w:szCs w:val="24"/>
        </w:rPr>
        <w:t>要求与方式</w:t>
      </w:r>
    </w:p>
    <w:p w:rsidR="006262CA" w:rsidRDefault="00AD7B87">
      <w:pPr>
        <w:widowControl/>
        <w:spacing w:after="0" w:line="240" w:lineRule="auto"/>
        <w:ind w:firstLineChars="200" w:firstLine="480"/>
        <w:rPr>
          <w:rFonts w:ascii="宋体" w:hAnsi="宋体"/>
          <w:sz w:val="24"/>
          <w:szCs w:val="24"/>
        </w:rPr>
      </w:pPr>
      <w:r>
        <w:rPr>
          <w:rFonts w:ascii="宋体" w:hAnsi="宋体" w:hint="eastAsia"/>
          <w:color w:val="000000"/>
          <w:kern w:val="0"/>
          <w:sz w:val="24"/>
          <w:szCs w:val="24"/>
        </w:rPr>
        <w:t>(</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w:t>
      </w:r>
      <w:r>
        <w:rPr>
          <w:rFonts w:ascii="宋体" w:hAnsi="宋体" w:hint="eastAsia"/>
          <w:sz w:val="24"/>
          <w:szCs w:val="24"/>
        </w:rPr>
        <w:t>考核要求：</w:t>
      </w:r>
    </w:p>
    <w:p w:rsidR="006262CA" w:rsidRDefault="00AD7B87">
      <w:pPr>
        <w:widowControl/>
        <w:spacing w:after="0" w:line="24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《中级财务会计上》课程既是会计专业的一门专业核心技能与知识素养课程，，也是助理会计师和会计师考试的必考科目，是一门理论与实践紧密结合的应用性</w:t>
      </w:r>
      <w:r>
        <w:rPr>
          <w:rFonts w:ascii="宋体" w:hAnsi="宋体" w:hint="eastAsia"/>
          <w:sz w:val="24"/>
          <w:szCs w:val="24"/>
        </w:rPr>
        <w:lastRenderedPageBreak/>
        <w:t>课程。考核方式可采用试卷形式（平时成绩占比不超过</w:t>
      </w:r>
      <w:r>
        <w:rPr>
          <w:rFonts w:ascii="宋体" w:hAnsi="宋体" w:hint="eastAsia"/>
          <w:sz w:val="24"/>
          <w:szCs w:val="24"/>
        </w:rPr>
        <w:t>20%</w:t>
      </w:r>
      <w:r>
        <w:rPr>
          <w:rFonts w:ascii="宋体" w:hAnsi="宋体" w:hint="eastAsia"/>
          <w:sz w:val="24"/>
          <w:szCs w:val="24"/>
        </w:rPr>
        <w:t>），也可实施考核方式改革（具体可参见课程考核改革申请）。</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二</w:t>
      </w:r>
      <w:r>
        <w:rPr>
          <w:rFonts w:ascii="宋体" w:hAnsi="宋体" w:hint="eastAsia"/>
          <w:color w:val="000000"/>
          <w:kern w:val="0"/>
          <w:sz w:val="24"/>
          <w:szCs w:val="24"/>
        </w:rPr>
        <w:t>)</w:t>
      </w:r>
      <w:r>
        <w:rPr>
          <w:rFonts w:ascii="宋体" w:hAnsi="宋体" w:hint="eastAsia"/>
          <w:color w:val="000000"/>
          <w:kern w:val="0"/>
          <w:sz w:val="24"/>
          <w:szCs w:val="24"/>
        </w:rPr>
        <w:t>考核方式：（考试）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：试卷考试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方式二：考核改革，成绩可由三部分构成，课堂训练成绩（</w:t>
      </w:r>
      <w:r>
        <w:rPr>
          <w:rFonts w:ascii="宋体" w:hAnsi="宋体" w:hint="eastAsia"/>
          <w:color w:val="000000"/>
          <w:kern w:val="0"/>
          <w:sz w:val="24"/>
          <w:szCs w:val="24"/>
        </w:rPr>
        <w:t>20%</w:t>
      </w:r>
      <w:r>
        <w:rPr>
          <w:rFonts w:ascii="宋体" w:hAnsi="宋体" w:hint="eastAsia"/>
          <w:color w:val="000000"/>
          <w:kern w:val="0"/>
          <w:sz w:val="24"/>
          <w:szCs w:val="24"/>
        </w:rPr>
        <w:t>）、课下实验成绩</w:t>
      </w:r>
      <w:r>
        <w:rPr>
          <w:rFonts w:ascii="宋体" w:hAnsi="宋体" w:hint="eastAsia"/>
          <w:color w:val="000000"/>
          <w:kern w:val="0"/>
          <w:sz w:val="24"/>
          <w:szCs w:val="24"/>
        </w:rPr>
        <w:t>(20%)</w:t>
      </w:r>
      <w:r>
        <w:rPr>
          <w:rFonts w:ascii="宋体" w:hAnsi="宋体" w:hint="eastAsia"/>
          <w:color w:val="000000"/>
          <w:kern w:val="0"/>
          <w:sz w:val="24"/>
          <w:szCs w:val="24"/>
        </w:rPr>
        <w:t>和期末成绩</w:t>
      </w:r>
      <w:r>
        <w:rPr>
          <w:rFonts w:ascii="宋体" w:hAnsi="宋体" w:hint="eastAsia"/>
          <w:color w:val="000000"/>
          <w:kern w:val="0"/>
          <w:sz w:val="24"/>
          <w:szCs w:val="24"/>
        </w:rPr>
        <w:t>(60%)</w:t>
      </w:r>
      <w:r>
        <w:rPr>
          <w:rFonts w:ascii="宋体" w:hAnsi="宋体" w:hint="eastAsia"/>
          <w:color w:val="000000"/>
          <w:kern w:val="0"/>
          <w:sz w:val="24"/>
          <w:szCs w:val="24"/>
        </w:rPr>
        <w:t>，共</w:t>
      </w:r>
      <w:r>
        <w:rPr>
          <w:rFonts w:ascii="宋体" w:hAnsi="宋体" w:hint="eastAsia"/>
          <w:color w:val="000000"/>
          <w:kern w:val="0"/>
          <w:sz w:val="24"/>
          <w:szCs w:val="24"/>
        </w:rPr>
        <w:t>100</w:t>
      </w:r>
      <w:r>
        <w:rPr>
          <w:rFonts w:ascii="宋体" w:hAnsi="宋体" w:hint="eastAsia"/>
          <w:color w:val="000000"/>
          <w:kern w:val="0"/>
          <w:sz w:val="24"/>
          <w:szCs w:val="24"/>
        </w:rPr>
        <w:t>分。</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七</w:t>
      </w:r>
      <w:r>
        <w:rPr>
          <w:rFonts w:ascii="黑体" w:eastAsia="黑体" w:hAnsi="宋体"/>
          <w:color w:val="000000"/>
          <w:kern w:val="0"/>
          <w:sz w:val="24"/>
          <w:szCs w:val="24"/>
        </w:rPr>
        <w:t>、推荐教材</w:t>
      </w:r>
      <w:r>
        <w:rPr>
          <w:rFonts w:ascii="黑体" w:eastAsia="黑体" w:hAnsi="宋体" w:hint="eastAsia"/>
          <w:color w:val="000000"/>
          <w:kern w:val="0"/>
          <w:sz w:val="24"/>
          <w:szCs w:val="24"/>
        </w:rPr>
        <w:t>与主要</w:t>
      </w:r>
      <w:r>
        <w:rPr>
          <w:rFonts w:ascii="黑体" w:eastAsia="黑体" w:hAnsi="宋体"/>
          <w:color w:val="000000"/>
          <w:kern w:val="0"/>
          <w:sz w:val="24"/>
          <w:szCs w:val="24"/>
        </w:rPr>
        <w:t>参考书</w:t>
      </w:r>
      <w:r>
        <w:rPr>
          <w:rFonts w:ascii="黑体" w:eastAsia="黑体" w:hAnsi="宋体" w:hint="eastAsia"/>
          <w:color w:val="000000"/>
          <w:kern w:val="0"/>
          <w:sz w:val="24"/>
          <w:szCs w:val="24"/>
        </w:rPr>
        <w:t>目</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（一）推荐使用教材：</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东北财经大学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r>
        <w:rPr>
          <w:rFonts w:ascii="宋体" w:hAnsi="宋体" w:cs="宋体" w:hint="eastAsia"/>
          <w:kern w:val="0"/>
          <w:sz w:val="24"/>
          <w:szCs w:val="24"/>
        </w:rPr>
        <w:t>刘永泽</w:t>
      </w:r>
      <w:r>
        <w:rPr>
          <w:rFonts w:ascii="宋体" w:hAnsi="宋体" w:cs="宋体" w:hint="eastAsia"/>
          <w:kern w:val="0"/>
          <w:sz w:val="24"/>
          <w:szCs w:val="24"/>
        </w:rPr>
        <w:t xml:space="preserve"> </w:t>
      </w:r>
      <w:r>
        <w:rPr>
          <w:rFonts w:ascii="宋体" w:hAnsi="宋体" w:cs="宋体" w:hint="eastAsia"/>
          <w:kern w:val="0"/>
          <w:sz w:val="24"/>
          <w:szCs w:val="24"/>
        </w:rPr>
        <w:t>陈立军主编</w:t>
      </w:r>
    </w:p>
    <w:p w:rsidR="006262CA" w:rsidRDefault="00AD7B87">
      <w:pPr>
        <w:widowControl/>
        <w:spacing w:after="0" w:line="240" w:lineRule="auto"/>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清华大学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（二）主要参考书目：</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《中级财务会计》（厦门大学会计系列教材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10</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辽宁人民出版社）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《中级财务会计》（西南财大会计系列教材</w:t>
      </w:r>
      <w:r>
        <w:rPr>
          <w:rFonts w:ascii="宋体" w:hAnsi="宋体" w:cs="宋体" w:hint="eastAsia"/>
          <w:color w:val="000000"/>
          <w:kern w:val="0"/>
          <w:sz w:val="24"/>
          <w:szCs w:val="24"/>
        </w:rPr>
        <w:t xml:space="preserve"> </w:t>
      </w:r>
      <w:proofErr w:type="gramStart"/>
      <w:r>
        <w:rPr>
          <w:rFonts w:ascii="宋体" w:hAnsi="宋体" w:cs="宋体" w:hint="eastAsia"/>
          <w:color w:val="000000"/>
          <w:kern w:val="0"/>
          <w:sz w:val="24"/>
          <w:szCs w:val="24"/>
        </w:rPr>
        <w:t>王善平主编</w:t>
      </w:r>
      <w:proofErr w:type="gramEnd"/>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8</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西南财大出版社）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《中级财务会计》（北京工商大学系列教材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张耘主编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3</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《美国财务会计准则》（王</w:t>
      </w:r>
      <w:proofErr w:type="gramStart"/>
      <w:r>
        <w:rPr>
          <w:rFonts w:ascii="宋体" w:hAnsi="宋体" w:cs="宋体" w:hint="eastAsia"/>
          <w:color w:val="000000"/>
          <w:kern w:val="0"/>
          <w:sz w:val="24"/>
          <w:szCs w:val="24"/>
        </w:rPr>
        <w:t>世</w:t>
      </w:r>
      <w:proofErr w:type="gramEnd"/>
      <w:r>
        <w:rPr>
          <w:rFonts w:ascii="宋体" w:hAnsi="宋体" w:cs="宋体" w:hint="eastAsia"/>
          <w:color w:val="000000"/>
          <w:kern w:val="0"/>
          <w:sz w:val="24"/>
          <w:szCs w:val="24"/>
        </w:rPr>
        <w:t>定等主译</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《国际会计准则》（国际会计准则中文翻译组</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中国财经出版社）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《中级财务会计学》（面向</w:t>
      </w:r>
      <w:r>
        <w:rPr>
          <w:rFonts w:ascii="宋体" w:hAnsi="宋体" w:cs="宋体" w:hint="eastAsia"/>
          <w:color w:val="000000"/>
          <w:kern w:val="0"/>
          <w:sz w:val="24"/>
          <w:szCs w:val="24"/>
        </w:rPr>
        <w:t>21</w:t>
      </w:r>
      <w:r>
        <w:rPr>
          <w:rFonts w:ascii="宋体" w:hAnsi="宋体" w:cs="宋体" w:hint="eastAsia"/>
          <w:color w:val="000000"/>
          <w:kern w:val="0"/>
          <w:sz w:val="24"/>
          <w:szCs w:val="24"/>
        </w:rPr>
        <w:t>世纪课程教材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人民大学出版社）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w:t>
      </w:r>
      <w:r>
        <w:rPr>
          <w:rFonts w:ascii="宋体" w:hAnsi="宋体" w:cs="宋体" w:hint="eastAsia"/>
          <w:color w:val="000000"/>
          <w:kern w:val="0"/>
          <w:sz w:val="24"/>
          <w:szCs w:val="24"/>
        </w:rPr>
        <w:t>2016</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2016</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pPr>
        <w:widowControl/>
        <w:adjustRightInd w:val="0"/>
        <w:snapToGrid w:val="0"/>
        <w:spacing w:after="0" w:line="480" w:lineRule="exac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262CA" w:rsidRDefault="00AD7B87">
      <w:pPr>
        <w:widowControl/>
        <w:shd w:val="clear" w:color="auto" w:fill="FFFFFF"/>
        <w:adjustRightInd w:val="0"/>
        <w:snapToGrid w:val="0"/>
        <w:spacing w:before="100" w:beforeAutospacing="1" w:line="480" w:lineRule="exact"/>
        <w:jc w:val="right"/>
        <w:rPr>
          <w:rFonts w:ascii="宋体" w:hAnsi="宋体" w:cs="宋体"/>
          <w:color w:val="000000"/>
          <w:kern w:val="0"/>
          <w:sz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bCs/>
          <w:color w:val="000000"/>
          <w:kern w:val="0"/>
          <w:sz w:val="24"/>
        </w:rPr>
        <w:t>编写人（课程负责人）：徐畅</w:t>
      </w:r>
    </w:p>
    <w:p w:rsidR="006262CA" w:rsidRPr="00377692" w:rsidRDefault="00AD7B87">
      <w:pPr>
        <w:widowControl/>
        <w:shd w:val="clear" w:color="auto" w:fill="FFFFFF"/>
        <w:adjustRightInd w:val="0"/>
        <w:snapToGrid w:val="0"/>
        <w:spacing w:before="100" w:beforeAutospacing="1" w:line="480" w:lineRule="exact"/>
        <w:ind w:firstLineChars="1800" w:firstLine="4320"/>
        <w:jc w:val="center"/>
        <w:rPr>
          <w:rFonts w:ascii="宋体" w:hAnsi="宋体" w:cs="宋体"/>
          <w:color w:val="FF0000"/>
          <w:kern w:val="0"/>
          <w:sz w:val="24"/>
        </w:rPr>
      </w:pPr>
      <w:r>
        <w:rPr>
          <w:rFonts w:ascii="宋体" w:hAnsi="宋体" w:cs="宋体" w:hint="eastAsia"/>
          <w:bCs/>
          <w:color w:val="000000"/>
          <w:kern w:val="0"/>
          <w:sz w:val="24"/>
        </w:rPr>
        <w:t xml:space="preserve">  </w:t>
      </w:r>
      <w:r w:rsidR="00377692">
        <w:rPr>
          <w:rFonts w:ascii="宋体" w:hAnsi="宋体" w:cs="宋体" w:hint="eastAsia"/>
          <w:bCs/>
          <w:color w:val="000000"/>
          <w:kern w:val="0"/>
          <w:sz w:val="24"/>
        </w:rPr>
        <w:t xml:space="preserve">  </w:t>
      </w:r>
      <w:r>
        <w:rPr>
          <w:rFonts w:ascii="宋体" w:hAnsi="宋体" w:cs="宋体" w:hint="eastAsia"/>
          <w:bCs/>
          <w:color w:val="000000"/>
          <w:kern w:val="0"/>
          <w:sz w:val="24"/>
        </w:rPr>
        <w:t xml:space="preserve">  </w:t>
      </w:r>
      <w:r w:rsidRPr="00377692">
        <w:rPr>
          <w:rFonts w:ascii="宋体" w:hAnsi="宋体" w:cs="宋体" w:hint="eastAsia"/>
          <w:bCs/>
          <w:color w:val="FF0000"/>
          <w:kern w:val="0"/>
          <w:sz w:val="24"/>
        </w:rPr>
        <w:t>审核人（专业负责人）：</w:t>
      </w:r>
      <w:r w:rsidRPr="00377692">
        <w:rPr>
          <w:rFonts w:ascii="宋体" w:hAnsi="宋体" w:cs="宋体"/>
          <w:color w:val="FF0000"/>
          <w:kern w:val="0"/>
          <w:sz w:val="24"/>
        </w:rPr>
        <w:t xml:space="preserve"> </w:t>
      </w:r>
      <w:r w:rsidR="00377692" w:rsidRPr="00377692">
        <w:rPr>
          <w:rFonts w:ascii="宋体" w:hAnsi="宋体" w:cs="宋体" w:hint="eastAsia"/>
          <w:color w:val="FF0000"/>
          <w:kern w:val="0"/>
          <w:sz w:val="24"/>
        </w:rPr>
        <w:t>蒋敏周</w:t>
      </w:r>
    </w:p>
    <w:p w:rsidR="006262CA" w:rsidRPr="00377692" w:rsidRDefault="00AD7B87">
      <w:pPr>
        <w:widowControl/>
        <w:shd w:val="clear" w:color="auto" w:fill="FFFFFF"/>
        <w:adjustRightInd w:val="0"/>
        <w:snapToGrid w:val="0"/>
        <w:spacing w:before="100" w:beforeAutospacing="1" w:line="480" w:lineRule="exact"/>
        <w:ind w:firstLineChars="1800" w:firstLine="4320"/>
        <w:jc w:val="center"/>
        <w:rPr>
          <w:rFonts w:ascii="宋体" w:hAnsi="宋体" w:cs="宋体"/>
          <w:bCs/>
          <w:color w:val="FF0000"/>
          <w:kern w:val="0"/>
          <w:sz w:val="24"/>
        </w:rPr>
      </w:pPr>
      <w:r w:rsidRPr="00377692">
        <w:rPr>
          <w:rFonts w:ascii="宋体" w:hAnsi="宋体" w:cs="宋体" w:hint="eastAsia"/>
          <w:bCs/>
          <w:color w:val="FF0000"/>
          <w:kern w:val="0"/>
          <w:sz w:val="24"/>
        </w:rPr>
        <w:t xml:space="preserve">  </w:t>
      </w:r>
      <w:r w:rsidR="00377692" w:rsidRPr="00377692">
        <w:rPr>
          <w:rFonts w:ascii="宋体" w:hAnsi="宋体" w:cs="宋体" w:hint="eastAsia"/>
          <w:bCs/>
          <w:color w:val="FF0000"/>
          <w:kern w:val="0"/>
          <w:sz w:val="24"/>
        </w:rPr>
        <w:t xml:space="preserve">  </w:t>
      </w:r>
      <w:r w:rsidRPr="00377692">
        <w:rPr>
          <w:rFonts w:ascii="宋体" w:hAnsi="宋体" w:cs="宋体" w:hint="eastAsia"/>
          <w:bCs/>
          <w:color w:val="FF0000"/>
          <w:kern w:val="0"/>
          <w:sz w:val="24"/>
        </w:rPr>
        <w:t>审定人（二级学院院长）：</w:t>
      </w:r>
      <w:r w:rsidRPr="00377692">
        <w:rPr>
          <w:rFonts w:ascii="宋体" w:hAnsi="宋体" w:cs="宋体"/>
          <w:bCs/>
          <w:color w:val="FF0000"/>
          <w:kern w:val="0"/>
          <w:sz w:val="24"/>
        </w:rPr>
        <w:t xml:space="preserve"> </w:t>
      </w:r>
      <w:r w:rsidR="00377692" w:rsidRPr="00377692">
        <w:rPr>
          <w:rFonts w:ascii="宋体" w:hAnsi="宋体" w:cs="宋体"/>
          <w:bCs/>
          <w:color w:val="FF0000"/>
          <w:kern w:val="0"/>
          <w:sz w:val="24"/>
        </w:rPr>
        <w:t>刘天祥</w:t>
      </w:r>
    </w:p>
    <w:p w:rsidR="006262CA" w:rsidRDefault="00AD7B87">
      <w:pPr>
        <w:adjustRightInd w:val="0"/>
        <w:snapToGrid w:val="0"/>
        <w:spacing w:line="480" w:lineRule="exact"/>
        <w:ind w:firstLineChars="2000" w:firstLine="4800"/>
        <w:jc w:val="right"/>
        <w:rPr>
          <w:rFonts w:ascii="宋体" w:hAnsi="宋体"/>
          <w:sz w:val="24"/>
        </w:rPr>
      </w:pPr>
      <w:r>
        <w:rPr>
          <w:rFonts w:ascii="宋体" w:hAnsi="宋体" w:hint="eastAsia"/>
          <w:sz w:val="24"/>
        </w:rPr>
        <w:t>时间：</w:t>
      </w:r>
      <w:r>
        <w:rPr>
          <w:rFonts w:ascii="宋体" w:hAnsi="宋体" w:hint="eastAsia"/>
          <w:sz w:val="24"/>
        </w:rPr>
        <w:t>2019</w:t>
      </w:r>
      <w:r>
        <w:rPr>
          <w:rFonts w:ascii="宋体" w:hAnsi="宋体" w:hint="eastAsia"/>
          <w:sz w:val="24"/>
        </w:rPr>
        <w:t>年</w:t>
      </w:r>
      <w:r>
        <w:rPr>
          <w:rFonts w:ascii="宋体" w:hAnsi="宋体" w:hint="eastAsia"/>
          <w:sz w:val="24"/>
        </w:rPr>
        <w:t>0</w:t>
      </w:r>
      <w:r>
        <w:rPr>
          <w:rFonts w:ascii="宋体" w:hAnsi="宋体" w:hint="eastAsia"/>
          <w:sz w:val="24"/>
        </w:rPr>
        <w:t>6</w:t>
      </w:r>
      <w:r>
        <w:rPr>
          <w:rFonts w:ascii="宋体" w:hAnsi="宋体" w:hint="eastAsia"/>
          <w:sz w:val="24"/>
        </w:rPr>
        <w:t>月</w:t>
      </w:r>
    </w:p>
    <w:p w:rsidR="006262CA" w:rsidRDefault="006262CA">
      <w:pPr>
        <w:widowControl/>
        <w:shd w:val="clear" w:color="auto" w:fill="FFFFFF"/>
        <w:adjustRightInd w:val="0"/>
        <w:snapToGrid w:val="0"/>
        <w:spacing w:before="100" w:beforeAutospacing="1" w:line="480" w:lineRule="exact"/>
        <w:ind w:firstLine="444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23" w:name="_Toc11615522"/>
      <w:bookmarkStart w:id="224" w:name="_Toc11612404"/>
      <w:bookmarkStart w:id="225" w:name="_Toc11611580"/>
      <w:bookmarkStart w:id="226" w:name="_Toc11611029"/>
      <w:bookmarkStart w:id="227" w:name="_Toc11610698"/>
      <w:r>
        <w:rPr>
          <w:rFonts w:hint="eastAsia"/>
        </w:rPr>
        <w:lastRenderedPageBreak/>
        <w:t>《中级财务会计上》考试大纲</w:t>
      </w:r>
      <w:bookmarkEnd w:id="223"/>
      <w:bookmarkEnd w:id="224"/>
      <w:bookmarkEnd w:id="225"/>
      <w:bookmarkEnd w:id="226"/>
      <w:bookmarkEnd w:id="227"/>
    </w:p>
    <w:p w:rsidR="006262CA" w:rsidRDefault="00AD7B87">
      <w:pPr>
        <w:adjustRightInd w:val="0"/>
        <w:snapToGrid w:val="0"/>
        <w:spacing w:after="0" w:line="360" w:lineRule="auto"/>
        <w:jc w:val="both"/>
        <w:rPr>
          <w:rFonts w:ascii="黑体" w:eastAsia="黑体" w:hAnsi="黑体"/>
          <w:sz w:val="24"/>
          <w:szCs w:val="24"/>
        </w:rPr>
      </w:pPr>
      <w:r>
        <w:rPr>
          <w:rFonts w:ascii="黑体" w:eastAsia="黑体" w:hAnsi="黑体" w:hint="eastAsia"/>
          <w:sz w:val="24"/>
          <w:szCs w:val="24"/>
        </w:rPr>
        <w:t>课程编码：</w:t>
      </w:r>
      <w:r>
        <w:rPr>
          <w:rFonts w:eastAsia="黑体" w:cs="Calibri" w:hint="eastAsia"/>
          <w:color w:val="000000"/>
          <w:sz w:val="24"/>
          <w:szCs w:val="24"/>
        </w:rPr>
        <w:t xml:space="preserve">J414023                      </w:t>
      </w:r>
      <w:r>
        <w:rPr>
          <w:rFonts w:ascii="黑体" w:eastAsia="黑体" w:hAnsi="黑体" w:hint="eastAsia"/>
          <w:sz w:val="24"/>
          <w:szCs w:val="24"/>
        </w:rPr>
        <w:t>课程性质：专业课</w:t>
      </w:r>
    </w:p>
    <w:p w:rsidR="006262CA" w:rsidRDefault="00AD7B87" w:rsidP="00377692">
      <w:pPr>
        <w:snapToGrid w:val="0"/>
        <w:spacing w:beforeLines="50" w:afterLines="50" w:line="360" w:lineRule="auto"/>
        <w:rPr>
          <w:rFonts w:ascii="黑体" w:eastAsia="黑体" w:hAnsi="黑体"/>
          <w:sz w:val="24"/>
          <w:szCs w:val="24"/>
        </w:rPr>
      </w:pPr>
      <w:r>
        <w:rPr>
          <w:rFonts w:ascii="黑体" w:eastAsia="黑体" w:hAnsi="黑体" w:hint="eastAsia"/>
          <w:sz w:val="24"/>
          <w:szCs w:val="24"/>
        </w:rPr>
        <w:t>课</w:t>
      </w:r>
      <w:r>
        <w:rPr>
          <w:rFonts w:ascii="黑体" w:eastAsia="黑体" w:hAnsi="黑体"/>
          <w:sz w:val="24"/>
          <w:szCs w:val="24"/>
        </w:rPr>
        <w:t xml:space="preserve">    </w:t>
      </w:r>
      <w:r>
        <w:rPr>
          <w:rFonts w:ascii="黑体" w:eastAsia="黑体" w:hAnsi="黑体" w:hint="eastAsia"/>
          <w:sz w:val="24"/>
          <w:szCs w:val="24"/>
        </w:rPr>
        <w:t>时：</w:t>
      </w:r>
      <w:r>
        <w:rPr>
          <w:rFonts w:ascii="黑体" w:eastAsia="黑体" w:hAnsi="黑体" w:hint="eastAsia"/>
          <w:sz w:val="24"/>
          <w:szCs w:val="24"/>
        </w:rPr>
        <w:t>64</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学</w:t>
      </w:r>
      <w:r>
        <w:rPr>
          <w:rFonts w:ascii="黑体" w:eastAsia="黑体" w:hAnsi="黑体"/>
          <w:sz w:val="24"/>
          <w:szCs w:val="24"/>
        </w:rPr>
        <w:t xml:space="preserve">    </w:t>
      </w:r>
      <w:r>
        <w:rPr>
          <w:rFonts w:ascii="黑体" w:eastAsia="黑体" w:hAnsi="黑体" w:hint="eastAsia"/>
          <w:sz w:val="24"/>
          <w:szCs w:val="24"/>
        </w:rPr>
        <w:t>分：</w:t>
      </w:r>
      <w:r>
        <w:rPr>
          <w:rFonts w:ascii="黑体" w:eastAsia="黑体" w:hAnsi="黑体" w:hint="eastAsia"/>
          <w:sz w:val="24"/>
          <w:szCs w:val="24"/>
        </w:rPr>
        <w:t>4</w:t>
      </w:r>
      <w:r>
        <w:rPr>
          <w:rFonts w:ascii="黑体" w:eastAsia="黑体" w:hAnsi="黑体"/>
          <w:sz w:val="24"/>
          <w:szCs w:val="24"/>
        </w:rPr>
        <w:t xml:space="preserve">                               </w:t>
      </w:r>
    </w:p>
    <w:p w:rsidR="006262CA" w:rsidRDefault="00AD7B87" w:rsidP="00377692">
      <w:pPr>
        <w:snapToGrid w:val="0"/>
        <w:spacing w:beforeLines="50" w:afterLines="50" w:line="360" w:lineRule="auto"/>
        <w:rPr>
          <w:rFonts w:ascii="黑体" w:eastAsia="黑体" w:hAnsi="黑体"/>
          <w:sz w:val="24"/>
          <w:szCs w:val="24"/>
          <w:u w:val="single"/>
        </w:rPr>
      </w:pPr>
      <w:r>
        <w:rPr>
          <w:rFonts w:ascii="黑体" w:eastAsia="黑体" w:hAnsi="黑体" w:hint="eastAsia"/>
          <w:sz w:val="24"/>
          <w:szCs w:val="24"/>
        </w:rPr>
        <w:t>适用专业：会计学</w:t>
      </w:r>
    </w:p>
    <w:p w:rsidR="006262CA" w:rsidRDefault="00AD7B87" w:rsidP="00377692">
      <w:pPr>
        <w:spacing w:beforeLines="50" w:afterLines="50" w:line="240" w:lineRule="auto"/>
        <w:rPr>
          <w:rFonts w:ascii="黑体" w:eastAsia="黑体" w:hAnsi="Times New Roman"/>
          <w:sz w:val="24"/>
          <w:szCs w:val="24"/>
        </w:rPr>
      </w:pPr>
      <w:r>
        <w:rPr>
          <w:rFonts w:ascii="黑体" w:eastAsia="黑体" w:hint="eastAsia"/>
          <w:b/>
          <w:bCs/>
          <w:sz w:val="24"/>
          <w:szCs w:val="24"/>
        </w:rPr>
        <w:t>一、考试目的</w:t>
      </w:r>
      <w:r>
        <w:rPr>
          <w:rFonts w:ascii="黑体" w:eastAsia="黑体" w:hAnsi="Times New Roman"/>
          <w:sz w:val="24"/>
          <w:szCs w:val="24"/>
        </w:rPr>
        <w:t xml:space="preserve"> </w:t>
      </w:r>
    </w:p>
    <w:p w:rsidR="006262CA" w:rsidRDefault="00AD7B87" w:rsidP="00377692">
      <w:pPr>
        <w:spacing w:beforeLines="50" w:afterLines="50" w:line="240" w:lineRule="auto"/>
        <w:ind w:firstLineChars="200" w:firstLine="480"/>
        <w:rPr>
          <w:rFonts w:ascii="宋体"/>
          <w:sz w:val="24"/>
          <w:szCs w:val="24"/>
        </w:rPr>
      </w:pPr>
      <w:r>
        <w:rPr>
          <w:rFonts w:ascii="宋体" w:hAnsi="宋体" w:hint="eastAsia"/>
          <w:sz w:val="24"/>
          <w:szCs w:val="24"/>
        </w:rPr>
        <w:t>通过本科目的考试，检查考生对会计人员应具备的素质、行为规范以及对工业企业各类资产的账务处理，对企业账务处理程序的了解、熟悉和掌握程度，同时考查学生中级财务会计实务的理解水平及掌握程度，以提高学生账务处理水平、应变能力和分析、处理问题的能力。</w:t>
      </w:r>
    </w:p>
    <w:p w:rsidR="006262CA" w:rsidRDefault="00AD7B87" w:rsidP="00377692">
      <w:pPr>
        <w:spacing w:beforeLines="50" w:afterLines="50" w:line="240" w:lineRule="auto"/>
        <w:rPr>
          <w:rFonts w:ascii="黑体" w:eastAsia="黑体"/>
          <w:b/>
          <w:bCs/>
          <w:sz w:val="24"/>
          <w:szCs w:val="24"/>
        </w:rPr>
      </w:pPr>
      <w:r>
        <w:rPr>
          <w:rFonts w:ascii="黑体" w:eastAsia="黑体" w:hint="eastAsia"/>
          <w:b/>
          <w:bCs/>
          <w:sz w:val="24"/>
          <w:szCs w:val="24"/>
        </w:rPr>
        <w:t>二、考试方法、考试时间及试题类型</w:t>
      </w:r>
    </w:p>
    <w:p w:rsidR="006262CA" w:rsidRDefault="00AD7B87">
      <w:pPr>
        <w:spacing w:after="0" w:line="24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ascii="宋体" w:hAnsi="宋体" w:hint="eastAsia"/>
          <w:bCs/>
          <w:sz w:val="24"/>
          <w:szCs w:val="24"/>
        </w:rPr>
        <w:t>试卷考试；考试改革</w:t>
      </w:r>
    </w:p>
    <w:p w:rsidR="006262CA" w:rsidRDefault="00AD7B87">
      <w:pPr>
        <w:spacing w:after="0" w:line="240" w:lineRule="auto"/>
        <w:ind w:firstLineChars="200" w:firstLine="480"/>
        <w:rPr>
          <w:rFonts w:ascii="宋体"/>
          <w:bCs/>
          <w:sz w:val="24"/>
          <w:szCs w:val="24"/>
        </w:rPr>
      </w:pPr>
      <w:r>
        <w:rPr>
          <w:rFonts w:ascii="宋体" w:hAnsi="宋体"/>
          <w:bCs/>
          <w:sz w:val="24"/>
          <w:szCs w:val="24"/>
        </w:rPr>
        <w:t>2</w:t>
      </w:r>
      <w:r>
        <w:rPr>
          <w:rFonts w:ascii="宋体"/>
          <w:bCs/>
          <w:sz w:val="24"/>
          <w:szCs w:val="24"/>
        </w:rPr>
        <w:t>.</w:t>
      </w:r>
      <w:r>
        <w:rPr>
          <w:rFonts w:ascii="宋体" w:hAnsi="宋体"/>
          <w:bCs/>
          <w:sz w:val="24"/>
          <w:szCs w:val="24"/>
        </w:rPr>
        <w:t xml:space="preserve"> </w:t>
      </w:r>
      <w:r>
        <w:rPr>
          <w:rFonts w:ascii="宋体" w:hAnsi="宋体" w:hint="eastAsia"/>
          <w:bCs/>
          <w:sz w:val="24"/>
          <w:szCs w:val="24"/>
        </w:rPr>
        <w:t>考试时间：</w:t>
      </w:r>
      <w:r>
        <w:rPr>
          <w:rFonts w:ascii="宋体" w:hAnsi="宋体"/>
          <w:bCs/>
          <w:sz w:val="24"/>
          <w:szCs w:val="24"/>
        </w:rPr>
        <w:t xml:space="preserve"> </w:t>
      </w:r>
      <w:r>
        <w:rPr>
          <w:rFonts w:ascii="宋体" w:hAnsi="宋体" w:hint="eastAsia"/>
          <w:bCs/>
          <w:sz w:val="24"/>
          <w:szCs w:val="24"/>
        </w:rPr>
        <w:t>期末</w:t>
      </w:r>
    </w:p>
    <w:p w:rsidR="006262CA" w:rsidRDefault="00AD7B87">
      <w:pPr>
        <w:spacing w:after="0" w:line="240" w:lineRule="auto"/>
        <w:ind w:firstLineChars="200" w:firstLine="480"/>
        <w:rPr>
          <w:rFonts w:ascii="宋体"/>
          <w:bCs/>
          <w:sz w:val="24"/>
          <w:szCs w:val="24"/>
        </w:rPr>
      </w:pPr>
      <w:r>
        <w:rPr>
          <w:rFonts w:ascii="宋体" w:hAnsi="宋体"/>
          <w:bCs/>
          <w:sz w:val="24"/>
          <w:szCs w:val="24"/>
        </w:rPr>
        <w:t xml:space="preserve">3. </w:t>
      </w:r>
      <w:r>
        <w:rPr>
          <w:rFonts w:ascii="宋体" w:hAnsi="宋体" w:hint="eastAsia"/>
          <w:bCs/>
          <w:sz w:val="24"/>
          <w:szCs w:val="24"/>
        </w:rPr>
        <w:t>试题类型：</w:t>
      </w:r>
      <w:r>
        <w:rPr>
          <w:rFonts w:ascii="宋体" w:hAnsi="宋体"/>
          <w:bCs/>
          <w:sz w:val="24"/>
          <w:szCs w:val="24"/>
        </w:rPr>
        <w:t xml:space="preserve"> </w:t>
      </w:r>
      <w:r>
        <w:rPr>
          <w:rFonts w:ascii="宋体" w:hAnsi="宋体" w:hint="eastAsia"/>
          <w:bCs/>
          <w:sz w:val="24"/>
          <w:szCs w:val="24"/>
        </w:rPr>
        <w:t>单选题、多项选择题、计算分析题、判断题、综合应用题</w:t>
      </w:r>
    </w:p>
    <w:p w:rsidR="006262CA" w:rsidRDefault="00AD7B87" w:rsidP="00377692">
      <w:pPr>
        <w:spacing w:beforeLines="50" w:afterLines="50" w:line="240" w:lineRule="auto"/>
        <w:rPr>
          <w:rFonts w:ascii="黑体" w:eastAsia="黑体"/>
          <w:b/>
          <w:bCs/>
          <w:sz w:val="24"/>
          <w:szCs w:val="24"/>
        </w:rPr>
      </w:pPr>
      <w:r>
        <w:rPr>
          <w:rFonts w:ascii="黑体" w:eastAsia="黑体" w:hint="eastAsia"/>
          <w:b/>
          <w:bCs/>
          <w:sz w:val="24"/>
          <w:szCs w:val="24"/>
        </w:rPr>
        <w:t>三、考试的内容及要求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sz w:val="24"/>
          <w:szCs w:val="24"/>
        </w:rPr>
        <w:t xml:space="preserve">                     </w:t>
      </w:r>
      <w:r>
        <w:rPr>
          <w:rFonts w:ascii="宋体" w:hAnsi="宋体" w:cs="宋体" w:hint="eastAsia"/>
          <w:color w:val="000000"/>
          <w:kern w:val="0"/>
          <w:sz w:val="24"/>
          <w:szCs w:val="24"/>
        </w:rPr>
        <w:t>第一章</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总论</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（一）考试内容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财务会计及其特点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、财务会计特征</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、财务报告目标</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、财务会计信息使用者</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、财务会计信息的质量特征</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第二节会计的基本假设和会计确认、计量的基础</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、会计的基本假设</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、权责发生制</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第三节　财务会计确认、计量的基本原则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、权责发生制原则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、配比原则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、历史成本原则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、划分收益性支出和资本性支出原则</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第四节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财务报告要素</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、反映财务状况的要素</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、反映经营成果的要素。</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（二）考核要求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1</w:t>
      </w:r>
      <w:r>
        <w:rPr>
          <w:rFonts w:ascii="宋体" w:hAnsi="宋体" w:cs="宋体" w:hint="eastAsia"/>
          <w:color w:val="000000"/>
          <w:kern w:val="0"/>
          <w:sz w:val="24"/>
          <w:szCs w:val="24"/>
        </w:rPr>
        <w:t>、财务会计的特点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理解：企业财务会计的三个基本特征</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w:t>
      </w:r>
      <w:r>
        <w:rPr>
          <w:rFonts w:ascii="宋体" w:hAnsi="宋体" w:cs="宋体" w:hint="eastAsia"/>
          <w:kern w:val="0"/>
          <w:sz w:val="24"/>
          <w:szCs w:val="24"/>
        </w:rPr>
        <w:t>财务报表的使用者及对信息的需求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理解：投资者、债权人、企业管理当局、企业职工和政府部门等不同使用者对会计信息的不同需求。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w:t>
      </w:r>
      <w:r>
        <w:rPr>
          <w:rFonts w:ascii="宋体" w:hAnsi="宋体" w:cs="宋体" w:hint="eastAsia"/>
          <w:kern w:val="0"/>
          <w:sz w:val="24"/>
          <w:szCs w:val="24"/>
        </w:rPr>
        <w:t>会计要素及其确认与计量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熟悉：会计要素、会计要素确认、会计要素计量、历史成本、重置成本、可变现净值、现值、公允价值的含义。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w:t>
      </w:r>
      <w:r>
        <w:rPr>
          <w:rFonts w:ascii="宋体" w:hAnsi="宋体" w:cs="宋体" w:hint="eastAsia"/>
          <w:color w:val="000000"/>
          <w:kern w:val="0"/>
          <w:sz w:val="24"/>
          <w:szCs w:val="24"/>
        </w:rPr>
        <w:t>1</w:t>
      </w:r>
      <w:r>
        <w:rPr>
          <w:rFonts w:ascii="宋体" w:hAnsi="宋体" w:cs="宋体" w:hint="eastAsia"/>
          <w:color w:val="000000"/>
          <w:kern w:val="0"/>
          <w:sz w:val="24"/>
          <w:szCs w:val="24"/>
        </w:rPr>
        <w:t>）会计要素的意义；（</w:t>
      </w:r>
      <w:r>
        <w:rPr>
          <w:rFonts w:ascii="宋体" w:hAnsi="宋体" w:cs="宋体" w:hint="eastAsia"/>
          <w:color w:val="000000"/>
          <w:kern w:val="0"/>
          <w:sz w:val="24"/>
          <w:szCs w:val="24"/>
        </w:rPr>
        <w:t>2</w:t>
      </w:r>
      <w:r>
        <w:rPr>
          <w:rFonts w:ascii="宋体" w:hAnsi="宋体" w:cs="宋体" w:hint="eastAsia"/>
          <w:color w:val="000000"/>
          <w:kern w:val="0"/>
          <w:sz w:val="24"/>
          <w:szCs w:val="24"/>
        </w:rPr>
        <w:t>）会计要素确认的标准。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w:t>
      </w:r>
      <w:r>
        <w:rPr>
          <w:rFonts w:ascii="宋体" w:hAnsi="宋体" w:cs="宋体" w:hint="eastAsia"/>
          <w:kern w:val="0"/>
          <w:sz w:val="24"/>
          <w:szCs w:val="24"/>
        </w:rPr>
        <w:t>会计信息的质量特征</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理解：可理解性、可靠性、相关性、可比性等会计信息质量特征的含义及其意义。</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第二章　货币资金</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（一）考试内容　</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现金</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、现金的管理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、现金的核算</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、现金的清查。</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银行存款</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、开立和使用银行存款账户的规定</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、银行存款的核算</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、银行存款的核对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、银行转账结算。</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其他货币资金</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、其他货币资金的内容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、其他货币资金的核算。</w:t>
      </w:r>
    </w:p>
    <w:p w:rsidR="006262CA" w:rsidRDefault="00AD7B87">
      <w:pPr>
        <w:widowControl/>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262CA" w:rsidRDefault="00AD7B87">
      <w:pPr>
        <w:widowControl/>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（二）考核要求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、货币资金管理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熟悉：（</w:t>
      </w:r>
      <w:r>
        <w:rPr>
          <w:rFonts w:ascii="宋体" w:hAnsi="宋体" w:cs="宋体" w:hint="eastAsia"/>
          <w:color w:val="000000"/>
          <w:kern w:val="0"/>
          <w:sz w:val="24"/>
          <w:szCs w:val="24"/>
        </w:rPr>
        <w:t>1</w:t>
      </w:r>
      <w:r>
        <w:rPr>
          <w:rFonts w:ascii="宋体" w:hAnsi="宋体" w:cs="宋体" w:hint="eastAsia"/>
          <w:color w:val="000000"/>
          <w:kern w:val="0"/>
          <w:sz w:val="24"/>
          <w:szCs w:val="24"/>
        </w:rPr>
        <w:t>）货币资金的含义；（</w:t>
      </w:r>
      <w:r>
        <w:rPr>
          <w:rFonts w:ascii="宋体" w:hAnsi="宋体" w:cs="宋体" w:hint="eastAsia"/>
          <w:color w:val="000000"/>
          <w:kern w:val="0"/>
          <w:sz w:val="24"/>
          <w:szCs w:val="24"/>
        </w:rPr>
        <w:t>2</w:t>
      </w:r>
      <w:r>
        <w:rPr>
          <w:rFonts w:ascii="宋体" w:hAnsi="宋体" w:cs="宋体" w:hint="eastAsia"/>
          <w:color w:val="000000"/>
          <w:kern w:val="0"/>
          <w:sz w:val="24"/>
          <w:szCs w:val="24"/>
        </w:rPr>
        <w:t>）货币资金的范围。</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理解：货币资金的内部控制制度</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、库存现金</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理解：库存现金和备用金的管理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）库存现金盘点的会计处理；（</w:t>
      </w:r>
      <w:r>
        <w:rPr>
          <w:rFonts w:ascii="宋体" w:hAnsi="宋体" w:cs="宋体" w:hint="eastAsia"/>
          <w:color w:val="000000"/>
          <w:kern w:val="0"/>
          <w:sz w:val="24"/>
          <w:szCs w:val="24"/>
        </w:rPr>
        <w:t>2</w:t>
      </w:r>
      <w:r>
        <w:rPr>
          <w:rFonts w:ascii="宋体" w:hAnsi="宋体" w:cs="宋体" w:hint="eastAsia"/>
          <w:color w:val="000000"/>
          <w:kern w:val="0"/>
          <w:sz w:val="24"/>
          <w:szCs w:val="24"/>
        </w:rPr>
        <w:t>）备用金的会计处理。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、银行存款</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1</w:t>
      </w:r>
      <w:r>
        <w:rPr>
          <w:rFonts w:ascii="宋体" w:hAnsi="宋体" w:cs="宋体" w:hint="eastAsia"/>
          <w:color w:val="000000"/>
          <w:kern w:val="0"/>
          <w:sz w:val="24"/>
          <w:szCs w:val="24"/>
        </w:rPr>
        <w:t>）银行存款的管理。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）银行存款收付的会计处理；（</w:t>
      </w:r>
      <w:r>
        <w:rPr>
          <w:rFonts w:ascii="宋体" w:hAnsi="宋体" w:cs="宋体" w:hint="eastAsia"/>
          <w:color w:val="000000"/>
          <w:kern w:val="0"/>
          <w:sz w:val="24"/>
          <w:szCs w:val="24"/>
        </w:rPr>
        <w:t>2</w:t>
      </w:r>
      <w:r>
        <w:rPr>
          <w:rFonts w:ascii="宋体" w:hAnsi="宋体" w:cs="宋体" w:hint="eastAsia"/>
          <w:color w:val="000000"/>
          <w:kern w:val="0"/>
          <w:sz w:val="24"/>
          <w:szCs w:val="24"/>
        </w:rPr>
        <w:t>）银行存款的核对。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、其他货币资金</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识记：其他货币资金的内容</w:t>
      </w:r>
    </w:p>
    <w:p w:rsidR="006262CA" w:rsidRDefault="00AD7B87">
      <w:pPr>
        <w:widowControl/>
        <w:snapToGrid w:val="0"/>
        <w:spacing w:after="0" w:line="240" w:lineRule="auto"/>
        <w:jc w:val="both"/>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应用：其他货币资金的会计处理</w:t>
      </w:r>
    </w:p>
    <w:p w:rsidR="006262CA" w:rsidRDefault="006262CA">
      <w:pPr>
        <w:widowControl/>
        <w:snapToGrid w:val="0"/>
        <w:spacing w:after="0" w:line="240" w:lineRule="auto"/>
        <w:ind w:firstLineChars="200" w:firstLine="480"/>
        <w:rPr>
          <w:rFonts w:ascii="宋体" w:hAnsi="宋体" w:cs="宋体"/>
          <w:color w:val="000000"/>
          <w:kern w:val="0"/>
          <w:sz w:val="24"/>
          <w:szCs w:val="24"/>
        </w:rPr>
      </w:pP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第三章</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存货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（一）考试内容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存货及其分类</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、存货的概念与特征</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、存货的确认条件</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、存货的分类</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第二节　存货的初始计量</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、外购存货的采购成本与账务处理</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、自制存货入账成本与账务处理</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、委托加工存货入账成本与账务处理</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、投资者投资入存货入账成本与账务处理</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5</w:t>
      </w:r>
      <w:r>
        <w:rPr>
          <w:rFonts w:ascii="宋体" w:hAnsi="宋体" w:cs="宋体" w:hint="eastAsia"/>
          <w:color w:val="000000"/>
          <w:kern w:val="0"/>
          <w:sz w:val="24"/>
          <w:szCs w:val="24"/>
        </w:rPr>
        <w:t>、接受捐赠取得存货的入账价值与账务处理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第三节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存货发出的计价</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、存货成本流转假设</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、存货发出的计价方法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、存货发出的会计处理。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第四节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计划成本法与存货估价法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、计划成本法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、存货估价法。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第五节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存货的期末计量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、成本与可变现净值孰低法的含义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、存货可变现净值的确定</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、存货跌价准备的计提方法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第六节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存货清查</w:t>
      </w:r>
      <w:r>
        <w:rPr>
          <w:rFonts w:ascii="宋体" w:hAnsi="宋体" w:cs="宋体" w:hint="eastAsia"/>
          <w:color w:val="000000"/>
          <w:kern w:val="0"/>
          <w:sz w:val="24"/>
          <w:szCs w:val="24"/>
        </w:rPr>
        <w:t xml:space="preserve"> </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、存货清查的意义与方法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、存货清查结果的会计处理。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（二）考核要求</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、存货的确认和初始计量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识记：（</w:t>
      </w:r>
      <w:r>
        <w:rPr>
          <w:rFonts w:ascii="宋体" w:hAnsi="宋体" w:cs="宋体" w:hint="eastAsia"/>
          <w:color w:val="000000"/>
          <w:kern w:val="0"/>
          <w:sz w:val="24"/>
          <w:szCs w:val="24"/>
        </w:rPr>
        <w:t>1</w:t>
      </w:r>
      <w:r>
        <w:rPr>
          <w:rFonts w:ascii="宋体" w:hAnsi="宋体" w:cs="宋体" w:hint="eastAsia"/>
          <w:color w:val="000000"/>
          <w:kern w:val="0"/>
          <w:sz w:val="24"/>
          <w:szCs w:val="24"/>
        </w:rPr>
        <w:t>）存货的含义；（</w:t>
      </w:r>
      <w:r>
        <w:rPr>
          <w:rFonts w:ascii="宋体" w:hAnsi="宋体" w:cs="宋体" w:hint="eastAsia"/>
          <w:color w:val="000000"/>
          <w:kern w:val="0"/>
          <w:sz w:val="24"/>
          <w:szCs w:val="24"/>
        </w:rPr>
        <w:t>2</w:t>
      </w:r>
      <w:r>
        <w:rPr>
          <w:rFonts w:ascii="宋体" w:hAnsi="宋体" w:cs="宋体" w:hint="eastAsia"/>
          <w:color w:val="000000"/>
          <w:kern w:val="0"/>
          <w:sz w:val="24"/>
          <w:szCs w:val="24"/>
        </w:rPr>
        <w:t>）存货的种类；（</w:t>
      </w:r>
      <w:r>
        <w:rPr>
          <w:rFonts w:ascii="宋体" w:hAnsi="宋体" w:cs="宋体" w:hint="eastAsia"/>
          <w:color w:val="000000"/>
          <w:kern w:val="0"/>
          <w:sz w:val="24"/>
          <w:szCs w:val="24"/>
        </w:rPr>
        <w:t>3</w:t>
      </w:r>
      <w:r>
        <w:rPr>
          <w:rFonts w:ascii="宋体" w:hAnsi="宋体" w:cs="宋体" w:hint="eastAsia"/>
          <w:color w:val="000000"/>
          <w:kern w:val="0"/>
          <w:sz w:val="24"/>
          <w:szCs w:val="24"/>
        </w:rPr>
        <w:t>）存货的取得方式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应用：处理（</w:t>
      </w:r>
      <w:r>
        <w:rPr>
          <w:rFonts w:ascii="宋体" w:hAnsi="宋体" w:cs="宋体" w:hint="eastAsia"/>
          <w:color w:val="000000"/>
          <w:kern w:val="0"/>
          <w:sz w:val="24"/>
          <w:szCs w:val="24"/>
        </w:rPr>
        <w:t>1</w:t>
      </w:r>
      <w:r>
        <w:rPr>
          <w:rFonts w:ascii="宋体" w:hAnsi="宋体" w:cs="宋体" w:hint="eastAsia"/>
          <w:color w:val="000000"/>
          <w:kern w:val="0"/>
          <w:sz w:val="24"/>
          <w:szCs w:val="24"/>
        </w:rPr>
        <w:t>）外购存货的初始计量及其会计处理；（</w:t>
      </w:r>
      <w:r>
        <w:rPr>
          <w:rFonts w:ascii="宋体" w:hAnsi="宋体" w:cs="宋体" w:hint="eastAsia"/>
          <w:color w:val="000000"/>
          <w:kern w:val="0"/>
          <w:sz w:val="24"/>
          <w:szCs w:val="24"/>
        </w:rPr>
        <w:t>2</w:t>
      </w:r>
      <w:r>
        <w:rPr>
          <w:rFonts w:ascii="宋体" w:hAnsi="宋体" w:cs="宋体" w:hint="eastAsia"/>
          <w:color w:val="000000"/>
          <w:kern w:val="0"/>
          <w:sz w:val="24"/>
          <w:szCs w:val="24"/>
        </w:rPr>
        <w:t>）自制存货的初始计量及其会计处理（</w:t>
      </w:r>
      <w:r>
        <w:rPr>
          <w:rFonts w:ascii="宋体" w:hAnsi="宋体" w:cs="宋体" w:hint="eastAsia"/>
          <w:color w:val="000000"/>
          <w:kern w:val="0"/>
          <w:sz w:val="24"/>
          <w:szCs w:val="24"/>
        </w:rPr>
        <w:t>3</w:t>
      </w:r>
      <w:r>
        <w:rPr>
          <w:rFonts w:ascii="宋体" w:hAnsi="宋体" w:cs="宋体" w:hint="eastAsia"/>
          <w:color w:val="000000"/>
          <w:kern w:val="0"/>
          <w:sz w:val="24"/>
          <w:szCs w:val="24"/>
        </w:rPr>
        <w:t>）委托加工存货的初始计量及其会计处理；（</w:t>
      </w:r>
      <w:r>
        <w:rPr>
          <w:rFonts w:ascii="宋体" w:hAnsi="宋体" w:cs="宋体" w:hint="eastAsia"/>
          <w:color w:val="000000"/>
          <w:kern w:val="0"/>
          <w:sz w:val="24"/>
          <w:szCs w:val="24"/>
        </w:rPr>
        <w:t>4</w:t>
      </w:r>
      <w:r>
        <w:rPr>
          <w:rFonts w:ascii="宋体" w:hAnsi="宋体" w:cs="宋体" w:hint="eastAsia"/>
          <w:color w:val="000000"/>
          <w:kern w:val="0"/>
          <w:sz w:val="24"/>
          <w:szCs w:val="24"/>
        </w:rPr>
        <w:t>）投资者投入存货的初始计量及其会计处理</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w:t>
      </w:r>
      <w:r>
        <w:rPr>
          <w:rFonts w:ascii="宋体" w:hAnsi="宋体" w:cs="宋体" w:hint="eastAsia"/>
          <w:sz w:val="24"/>
          <w:szCs w:val="24"/>
        </w:rPr>
        <w:t>存货发出的计价</w:t>
      </w: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sz w:val="24"/>
          <w:szCs w:val="24"/>
        </w:rPr>
        <w:t xml:space="preserve"> </w:t>
      </w:r>
      <w:r>
        <w:rPr>
          <w:rFonts w:ascii="宋体" w:hAnsi="宋体" w:cs="宋体" w:hint="eastAsia"/>
          <w:color w:val="000000"/>
          <w:kern w:val="0"/>
          <w:sz w:val="24"/>
          <w:szCs w:val="24"/>
        </w:rPr>
        <w:t>识记：存货成本转假设</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）个别计价法、先进先出法、月末一次加权平均法和移动加权均法。（</w:t>
      </w:r>
      <w:r>
        <w:rPr>
          <w:rFonts w:ascii="宋体" w:hAnsi="宋体" w:cs="宋体" w:hint="eastAsia"/>
          <w:color w:val="000000"/>
          <w:kern w:val="0"/>
          <w:sz w:val="24"/>
          <w:szCs w:val="24"/>
        </w:rPr>
        <w:t>2</w:t>
      </w:r>
      <w:r>
        <w:rPr>
          <w:rFonts w:ascii="宋体" w:hAnsi="宋体" w:cs="宋体" w:hint="eastAsia"/>
          <w:color w:val="000000"/>
          <w:kern w:val="0"/>
          <w:sz w:val="24"/>
          <w:szCs w:val="24"/>
        </w:rPr>
        <w:t>）发出原材料的会计处理；（</w:t>
      </w:r>
      <w:r>
        <w:rPr>
          <w:rFonts w:ascii="宋体" w:hAnsi="宋体" w:cs="宋体" w:hint="eastAsia"/>
          <w:color w:val="000000"/>
          <w:kern w:val="0"/>
          <w:sz w:val="24"/>
          <w:szCs w:val="24"/>
        </w:rPr>
        <w:t>3</w:t>
      </w:r>
      <w:r>
        <w:rPr>
          <w:rFonts w:ascii="宋体" w:hAnsi="宋体" w:cs="宋体" w:hint="eastAsia"/>
          <w:color w:val="000000"/>
          <w:kern w:val="0"/>
          <w:sz w:val="24"/>
          <w:szCs w:val="24"/>
        </w:rPr>
        <w:t>）包装物、低值易耗品价值摊销方法及其账务处理。</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、计划成本法与存货估价法</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理解：（</w:t>
      </w:r>
      <w:r>
        <w:rPr>
          <w:rFonts w:ascii="宋体" w:hAnsi="宋体" w:cs="宋体" w:hint="eastAsia"/>
          <w:sz w:val="24"/>
          <w:szCs w:val="24"/>
        </w:rPr>
        <w:t>1</w:t>
      </w:r>
      <w:r>
        <w:rPr>
          <w:rFonts w:ascii="宋体" w:hAnsi="宋体" w:cs="宋体" w:hint="eastAsia"/>
          <w:sz w:val="24"/>
          <w:szCs w:val="24"/>
        </w:rPr>
        <w:t>）计划成本法核算程序；（</w:t>
      </w:r>
      <w:r>
        <w:rPr>
          <w:rFonts w:ascii="宋体" w:hAnsi="宋体" w:cs="宋体" w:hint="eastAsia"/>
          <w:sz w:val="24"/>
          <w:szCs w:val="24"/>
        </w:rPr>
        <w:t>2</w:t>
      </w:r>
      <w:r>
        <w:rPr>
          <w:rFonts w:ascii="宋体" w:hAnsi="宋体" w:cs="宋体" w:hint="eastAsia"/>
          <w:sz w:val="24"/>
          <w:szCs w:val="24"/>
        </w:rPr>
        <w:t>）毛利率法和零售价法。</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应用：（</w:t>
      </w:r>
      <w:r>
        <w:rPr>
          <w:rFonts w:ascii="宋体" w:hAnsi="宋体" w:cs="宋体" w:hint="eastAsia"/>
          <w:sz w:val="24"/>
          <w:szCs w:val="24"/>
        </w:rPr>
        <w:t>1</w:t>
      </w:r>
      <w:r>
        <w:rPr>
          <w:rFonts w:ascii="宋体" w:hAnsi="宋体" w:cs="宋体" w:hint="eastAsia"/>
          <w:sz w:val="24"/>
          <w:szCs w:val="24"/>
        </w:rPr>
        <w:t>）原材料按计划成本进行购销核算；（</w:t>
      </w:r>
      <w:r>
        <w:rPr>
          <w:rFonts w:ascii="宋体" w:hAnsi="宋体" w:cs="宋体" w:hint="eastAsia"/>
          <w:sz w:val="24"/>
          <w:szCs w:val="24"/>
        </w:rPr>
        <w:t>2</w:t>
      </w:r>
      <w:r>
        <w:rPr>
          <w:rFonts w:ascii="宋体" w:hAnsi="宋体" w:cs="宋体" w:hint="eastAsia"/>
          <w:sz w:val="24"/>
          <w:szCs w:val="24"/>
        </w:rPr>
        <w:t>）材料成本差异的计算与核算。</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、存货的期末计量</w:t>
      </w: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识记：成本与可变现净值孰低法的含义</w:t>
      </w: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理解：（</w:t>
      </w:r>
      <w:r>
        <w:rPr>
          <w:rFonts w:ascii="宋体" w:hAnsi="宋体" w:cs="宋体" w:hint="eastAsia"/>
          <w:color w:val="000000"/>
          <w:kern w:val="0"/>
          <w:sz w:val="24"/>
          <w:szCs w:val="24"/>
        </w:rPr>
        <w:t>1</w:t>
      </w:r>
      <w:r>
        <w:rPr>
          <w:rFonts w:ascii="宋体" w:hAnsi="宋体" w:cs="宋体" w:hint="eastAsia"/>
          <w:color w:val="000000"/>
          <w:kern w:val="0"/>
          <w:sz w:val="24"/>
          <w:szCs w:val="24"/>
        </w:rPr>
        <w:t>）存货可变现净值的确定；（</w:t>
      </w:r>
      <w:r>
        <w:rPr>
          <w:rFonts w:ascii="宋体" w:hAnsi="宋体" w:cs="宋体" w:hint="eastAsia"/>
          <w:color w:val="000000"/>
          <w:kern w:val="0"/>
          <w:sz w:val="24"/>
          <w:szCs w:val="24"/>
        </w:rPr>
        <w:t>2</w:t>
      </w:r>
      <w:r>
        <w:rPr>
          <w:rFonts w:ascii="宋体" w:hAnsi="宋体" w:cs="宋体" w:hint="eastAsia"/>
          <w:color w:val="000000"/>
          <w:kern w:val="0"/>
          <w:sz w:val="24"/>
          <w:szCs w:val="24"/>
        </w:rPr>
        <w:t>）存货减值的判断依据</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color w:val="000000"/>
          <w:kern w:val="0"/>
          <w:sz w:val="24"/>
          <w:szCs w:val="24"/>
        </w:rPr>
        <w:t>应用：存货跌价准备的会计处理。</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sz w:val="24"/>
          <w:szCs w:val="24"/>
        </w:rPr>
        <w:lastRenderedPageBreak/>
        <w:t>5</w:t>
      </w:r>
      <w:r>
        <w:rPr>
          <w:rFonts w:ascii="宋体" w:hAnsi="宋体" w:cs="宋体" w:hint="eastAsia"/>
          <w:sz w:val="24"/>
          <w:szCs w:val="24"/>
        </w:rPr>
        <w:t>、存货清查</w:t>
      </w: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sz w:val="24"/>
          <w:szCs w:val="24"/>
        </w:rPr>
        <w:t>应用：</w:t>
      </w:r>
      <w:r>
        <w:rPr>
          <w:rFonts w:ascii="宋体" w:hAnsi="宋体" w:cs="宋体" w:hint="eastAsia"/>
          <w:color w:val="000000"/>
          <w:kern w:val="0"/>
          <w:sz w:val="24"/>
          <w:szCs w:val="24"/>
        </w:rPr>
        <w:t>存货盘盈、盘亏和毁损的会计处理</w:t>
      </w:r>
    </w:p>
    <w:p w:rsidR="006262CA" w:rsidRDefault="00AD7B87">
      <w:pPr>
        <w:numPr>
          <w:ilvl w:val="0"/>
          <w:numId w:val="38"/>
        </w:numPr>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金融资产</w:t>
      </w:r>
    </w:p>
    <w:p w:rsidR="006262CA" w:rsidRDefault="00AD7B87">
      <w:pPr>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（一）考试内容</w:t>
      </w:r>
    </w:p>
    <w:p w:rsidR="006262CA" w:rsidRDefault="00AD7B87">
      <w:pPr>
        <w:tabs>
          <w:tab w:val="left" w:pos="840"/>
        </w:tabs>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第一节</w:t>
      </w:r>
      <w:r>
        <w:rPr>
          <w:rFonts w:ascii="宋体" w:hAnsi="宋体" w:cs="宋体" w:hint="eastAsia"/>
          <w:color w:val="000000"/>
          <w:sz w:val="24"/>
          <w:szCs w:val="24"/>
        </w:rPr>
        <w:t xml:space="preserve">   </w:t>
      </w:r>
      <w:r>
        <w:rPr>
          <w:rFonts w:ascii="宋体" w:hAnsi="宋体" w:cs="宋体" w:hint="eastAsia"/>
          <w:color w:val="000000"/>
          <w:sz w:val="24"/>
          <w:szCs w:val="24"/>
        </w:rPr>
        <w:t>金融资产及其分类</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、金融资产的内容</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、金融资产的分类</w:t>
      </w:r>
    </w:p>
    <w:p w:rsidR="006262CA" w:rsidRDefault="00AD7B87">
      <w:pPr>
        <w:tabs>
          <w:tab w:val="left" w:pos="840"/>
        </w:tabs>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第二节</w:t>
      </w:r>
      <w:r>
        <w:rPr>
          <w:rFonts w:ascii="宋体" w:hAnsi="宋体" w:cs="宋体" w:hint="eastAsia"/>
          <w:color w:val="000000"/>
          <w:sz w:val="24"/>
          <w:szCs w:val="24"/>
        </w:rPr>
        <w:t xml:space="preserve"> </w:t>
      </w:r>
      <w:r>
        <w:rPr>
          <w:rFonts w:ascii="宋体" w:hAnsi="宋体" w:cs="宋体" w:hint="eastAsia"/>
          <w:color w:val="000000"/>
          <w:sz w:val="24"/>
          <w:szCs w:val="24"/>
        </w:rPr>
        <w:t>交易性金融资产</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w:t>
      </w:r>
      <w:proofErr w:type="gramStart"/>
      <w:r>
        <w:rPr>
          <w:rFonts w:ascii="宋体" w:hAnsi="宋体" w:cs="宋体" w:hint="eastAsia"/>
          <w:color w:val="000000"/>
          <w:sz w:val="24"/>
          <w:szCs w:val="24"/>
        </w:rPr>
        <w:t>交易性金融资</w:t>
      </w:r>
      <w:proofErr w:type="gramEnd"/>
      <w:r>
        <w:rPr>
          <w:rFonts w:ascii="宋体" w:hAnsi="宋体" w:cs="宋体" w:hint="eastAsia"/>
          <w:color w:val="000000"/>
          <w:sz w:val="24"/>
          <w:szCs w:val="24"/>
        </w:rPr>
        <w:t>的初始计量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、交易性金融资产持有收益的确认</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、交易性金融资产的期末计量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、交易性金融资产的处置。</w:t>
      </w:r>
    </w:p>
    <w:p w:rsidR="006262CA" w:rsidRDefault="00AD7B87">
      <w:pPr>
        <w:tabs>
          <w:tab w:val="left" w:pos="840"/>
        </w:tabs>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债权投资</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、债权投资的初始计量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、债权投资持有利息收入的确认</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、债权投资持有至到期投资的处置与重分类</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 xml:space="preserve">第四节　</w:t>
      </w:r>
      <w:r>
        <w:rPr>
          <w:rFonts w:ascii="宋体" w:hAnsi="宋体" w:cs="宋体" w:hint="eastAsia"/>
          <w:sz w:val="24"/>
          <w:szCs w:val="24"/>
        </w:rPr>
        <w:t>贷款和应收款项</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、贷款和应收款项概述</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、贷款和应收款项的会计处理。</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其他金融工具投资</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、其他金融工具投资的初始计量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、其他金融工具投资持有收益的确认</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、其他金融工具投资的期末计量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、其他金融工具投资的处置。</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第六节</w:t>
      </w:r>
      <w:r>
        <w:rPr>
          <w:rFonts w:ascii="宋体" w:hAnsi="宋体" w:cs="宋体" w:hint="eastAsia"/>
          <w:color w:val="000000"/>
          <w:sz w:val="24"/>
          <w:szCs w:val="24"/>
        </w:rPr>
        <w:t xml:space="preserve">  </w:t>
      </w:r>
      <w:r>
        <w:rPr>
          <w:rFonts w:ascii="宋体" w:hAnsi="宋体" w:cs="宋体" w:hint="eastAsia"/>
          <w:color w:val="000000"/>
          <w:sz w:val="24"/>
          <w:szCs w:val="24"/>
        </w:rPr>
        <w:t>金融资产减值</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、金融资产减值损失的确认</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、金融资产减值损失的计量。</w:t>
      </w:r>
    </w:p>
    <w:p w:rsidR="006262CA" w:rsidRDefault="006262CA">
      <w:pPr>
        <w:snapToGrid w:val="0"/>
        <w:spacing w:after="0" w:line="240" w:lineRule="auto"/>
        <w:ind w:firstLineChars="200" w:firstLine="480"/>
        <w:rPr>
          <w:rFonts w:ascii="宋体" w:hAnsi="宋体" w:cs="宋体"/>
          <w:color w:val="000000"/>
          <w:kern w:val="0"/>
          <w:sz w:val="24"/>
          <w:szCs w:val="24"/>
        </w:rPr>
      </w:pPr>
    </w:p>
    <w:p w:rsidR="006262CA" w:rsidRDefault="00AD7B87">
      <w:pPr>
        <w:snapToGrid w:val="0"/>
        <w:spacing w:after="0" w:line="240" w:lineRule="auto"/>
        <w:jc w:val="both"/>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（二）考核要求</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、交易性金融资产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掌握：交易性金融资产的含义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理解：交易性金融资产的确认与计量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应用：交易性金融资产的购入、出售前的现金股利或利息、交易性金融资产的期末计价以及出售的会计处理。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、债权投资</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掌握：持债权投资的含义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理解：债权投资的确认与计量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应用：债权投资的购入、持有期内投资收益的确认与计量、债权投资的减值、收回投资的会计处理。</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w:t>
      </w:r>
      <w:r>
        <w:rPr>
          <w:rFonts w:ascii="宋体" w:hAnsi="宋体" w:cs="宋体" w:hint="eastAsia"/>
          <w:sz w:val="24"/>
          <w:szCs w:val="24"/>
        </w:rPr>
        <w:t>贷款和应收款项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熟悉：应收票据的含义及种</w:t>
      </w:r>
      <w:r>
        <w:rPr>
          <w:rFonts w:ascii="宋体" w:hAnsi="宋体" w:cs="宋体" w:hint="eastAsia"/>
          <w:color w:val="000000"/>
          <w:kern w:val="0"/>
          <w:sz w:val="24"/>
          <w:szCs w:val="24"/>
        </w:rPr>
        <w:t>类；应收账款的含义；预付账款、其他应收款的含义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理解：应收账款的性质与范围；应收账款的确认与计量。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）收到应收票据和票据到期的会计处理；应收票据贴现的会计处理。</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w:t>
      </w:r>
      <w:r>
        <w:rPr>
          <w:rFonts w:ascii="宋体" w:hAnsi="宋体" w:cs="宋体" w:hint="eastAsia"/>
          <w:color w:val="000000"/>
          <w:kern w:val="0"/>
          <w:sz w:val="24"/>
          <w:szCs w:val="24"/>
        </w:rPr>
        <w:t>应收账款发生与收回的会计处理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3</w:t>
      </w:r>
      <w:r>
        <w:rPr>
          <w:rFonts w:ascii="宋体" w:hAnsi="宋体" w:cs="宋体" w:hint="eastAsia"/>
          <w:color w:val="000000"/>
          <w:kern w:val="0"/>
          <w:sz w:val="24"/>
          <w:szCs w:val="24"/>
        </w:rPr>
        <w:t>）预付账款、其他应收款的会计处理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、其他金融工具投资</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识记：其他金融工具投资的含义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理解：其他金融工具投资的确认与计量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应用：其他金融工具投资的购入、期末计价与减值及其出售的会计处理。</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金融资产减值</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w:t>
      </w:r>
      <w:r>
        <w:rPr>
          <w:rFonts w:ascii="宋体" w:hAnsi="宋体" w:cs="宋体" w:hint="eastAsia"/>
          <w:color w:val="000000"/>
          <w:sz w:val="24"/>
          <w:szCs w:val="24"/>
        </w:rPr>
        <w:t>金融资产减值损失的确认</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理解：金融资产减值损失的计量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应用：债权投资减值损失的计量及其账务处理；应收款项减值损失的计量及其账务处理；其他金融工具减值损失的计量及其账务处理。</w:t>
      </w:r>
    </w:p>
    <w:p w:rsidR="006262CA" w:rsidRDefault="00AD7B87">
      <w:pPr>
        <w:widowControl/>
        <w:snapToGrid w:val="0"/>
        <w:spacing w:after="0" w:line="240" w:lineRule="auto"/>
        <w:ind w:firstLineChars="200" w:firstLine="480"/>
        <w:jc w:val="center"/>
        <w:rPr>
          <w:rFonts w:ascii="宋体" w:hAnsi="宋体" w:cs="宋体"/>
          <w:color w:val="000000"/>
          <w:kern w:val="0"/>
          <w:sz w:val="24"/>
          <w:szCs w:val="24"/>
        </w:rPr>
      </w:pPr>
      <w:r>
        <w:rPr>
          <w:rFonts w:ascii="宋体" w:hAnsi="宋体" w:cs="宋体" w:hint="eastAsia"/>
          <w:color w:val="000000"/>
          <w:kern w:val="0"/>
          <w:sz w:val="24"/>
          <w:szCs w:val="24"/>
        </w:rPr>
        <w:t>第五章　长期股权投资</w:t>
      </w:r>
    </w:p>
    <w:p w:rsidR="006262CA" w:rsidRDefault="00AD7B87">
      <w:pPr>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（一）考试内容</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第一节　长期股权投资的初始计量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、长期股权投资的初始计量原则</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、企业合并形成的长期股权投资</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、以其他方式取得的长期股权投资</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第二节　长期股权投资的后续计量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、长期股权投资的成本法</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、长期股权投资的权益法。</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第三节　长期股权投资核算方法的转换</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、成本法转换为权益法</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、权益法转换为成本法。</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第四节　长期股权投资的处置</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、长期股权投资的处置</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、长期股权投资处置的会计处理。</w:t>
      </w:r>
    </w:p>
    <w:p w:rsidR="006262CA" w:rsidRDefault="006262CA">
      <w:pPr>
        <w:snapToGrid w:val="0"/>
        <w:spacing w:after="0" w:line="240" w:lineRule="auto"/>
        <w:ind w:left="420" w:firstLineChars="200" w:firstLine="480"/>
        <w:rPr>
          <w:rFonts w:ascii="宋体" w:hAnsi="宋体" w:cs="宋体"/>
          <w:color w:val="000000"/>
          <w:sz w:val="24"/>
          <w:szCs w:val="24"/>
        </w:rPr>
      </w:pP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（二）考核要求</w:t>
      </w: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cs="宋体" w:hint="eastAsia"/>
          <w:color w:val="000000"/>
          <w:sz w:val="24"/>
          <w:szCs w:val="24"/>
        </w:rPr>
        <w:t>长期股权投资的初始计量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掌握：投资企业与被投资企业的关系；长期股权投资初始计量原则。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理解：同</w:t>
      </w:r>
      <w:proofErr w:type="gramStart"/>
      <w:r>
        <w:rPr>
          <w:rFonts w:ascii="宋体" w:hAnsi="宋体" w:cs="宋体" w:hint="eastAsia"/>
          <w:color w:val="000000"/>
          <w:kern w:val="0"/>
          <w:sz w:val="24"/>
          <w:szCs w:val="24"/>
        </w:rPr>
        <w:t>一控制</w:t>
      </w:r>
      <w:proofErr w:type="gramEnd"/>
      <w:r>
        <w:rPr>
          <w:rFonts w:ascii="宋体" w:hAnsi="宋体" w:cs="宋体" w:hint="eastAsia"/>
          <w:color w:val="000000"/>
          <w:kern w:val="0"/>
          <w:sz w:val="24"/>
          <w:szCs w:val="24"/>
        </w:rPr>
        <w:t>下企业合并形成的长期股权投资初始计量；非同</w:t>
      </w:r>
      <w:proofErr w:type="gramStart"/>
      <w:r>
        <w:rPr>
          <w:rFonts w:ascii="宋体" w:hAnsi="宋体" w:cs="宋体" w:hint="eastAsia"/>
          <w:color w:val="000000"/>
          <w:kern w:val="0"/>
          <w:sz w:val="24"/>
          <w:szCs w:val="24"/>
        </w:rPr>
        <w:t>一控制</w:t>
      </w:r>
      <w:proofErr w:type="gramEnd"/>
      <w:r>
        <w:rPr>
          <w:rFonts w:ascii="宋体" w:hAnsi="宋体" w:cs="宋体" w:hint="eastAsia"/>
          <w:color w:val="000000"/>
          <w:kern w:val="0"/>
          <w:sz w:val="24"/>
          <w:szCs w:val="24"/>
        </w:rPr>
        <w:t>下企业合并形成的长期股权投资初始计量。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应用：同</w:t>
      </w:r>
      <w:proofErr w:type="gramStart"/>
      <w:r>
        <w:rPr>
          <w:rFonts w:ascii="宋体" w:hAnsi="宋体" w:cs="宋体" w:hint="eastAsia"/>
          <w:color w:val="000000"/>
          <w:kern w:val="0"/>
          <w:sz w:val="24"/>
          <w:szCs w:val="24"/>
        </w:rPr>
        <w:t>一控制</w:t>
      </w:r>
      <w:proofErr w:type="gramEnd"/>
      <w:r>
        <w:rPr>
          <w:rFonts w:ascii="宋体" w:hAnsi="宋体" w:cs="宋体" w:hint="eastAsia"/>
          <w:color w:val="000000"/>
          <w:kern w:val="0"/>
          <w:sz w:val="24"/>
          <w:szCs w:val="24"/>
        </w:rPr>
        <w:t>下企业合并形成的长期股权投资账务处理；非同</w:t>
      </w:r>
      <w:proofErr w:type="gramStart"/>
      <w:r>
        <w:rPr>
          <w:rFonts w:ascii="宋体" w:hAnsi="宋体" w:cs="宋体" w:hint="eastAsia"/>
          <w:color w:val="000000"/>
          <w:kern w:val="0"/>
          <w:sz w:val="24"/>
          <w:szCs w:val="24"/>
        </w:rPr>
        <w:t>一控制</w:t>
      </w:r>
      <w:proofErr w:type="gramEnd"/>
      <w:r>
        <w:rPr>
          <w:rFonts w:ascii="宋体" w:hAnsi="宋体" w:cs="宋体" w:hint="eastAsia"/>
          <w:color w:val="000000"/>
          <w:kern w:val="0"/>
          <w:sz w:val="24"/>
          <w:szCs w:val="24"/>
        </w:rPr>
        <w:t>下企业合并形成的长期股权投资的账务处理。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w:t>
      </w:r>
      <w:r>
        <w:rPr>
          <w:rFonts w:ascii="宋体" w:hAnsi="宋体" w:cs="宋体" w:hint="eastAsia"/>
          <w:color w:val="000000"/>
          <w:sz w:val="24"/>
          <w:szCs w:val="24"/>
        </w:rPr>
        <w:t>长期股权投资的后续计量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识记：成本法和权益法的含义</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）成本法下投资收益、收回投资的会计处理；（</w:t>
      </w:r>
      <w:r>
        <w:rPr>
          <w:rFonts w:ascii="宋体" w:hAnsi="宋体" w:cs="宋体" w:hint="eastAsia"/>
          <w:color w:val="000000"/>
          <w:kern w:val="0"/>
          <w:sz w:val="24"/>
          <w:szCs w:val="24"/>
        </w:rPr>
        <w:t>2</w:t>
      </w:r>
      <w:r>
        <w:rPr>
          <w:rFonts w:ascii="宋体" w:hAnsi="宋体" w:cs="宋体" w:hint="eastAsia"/>
          <w:color w:val="000000"/>
          <w:kern w:val="0"/>
          <w:sz w:val="24"/>
          <w:szCs w:val="24"/>
        </w:rPr>
        <w:t>）权益法下投资损益的确认与计量，收回投资的会计处理；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w:t>
      </w:r>
      <w:r>
        <w:rPr>
          <w:rFonts w:ascii="宋体" w:hAnsi="宋体" w:cs="宋体" w:hint="eastAsia"/>
          <w:color w:val="000000"/>
          <w:sz w:val="24"/>
          <w:szCs w:val="24"/>
        </w:rPr>
        <w:t>长期股权投资核算方法的转换</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识记：长期股权投资核算方法转换的原因</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应用：成本法与权益法相互转换的会计处理。</w:t>
      </w:r>
    </w:p>
    <w:p w:rsidR="006262CA" w:rsidRDefault="00AD7B87">
      <w:pPr>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Ansi="宋体" w:cs="宋体" w:hint="eastAsia"/>
          <w:color w:val="000000"/>
          <w:sz w:val="24"/>
          <w:szCs w:val="24"/>
        </w:rPr>
        <w:t>长期股权投资的处置</w:t>
      </w:r>
    </w:p>
    <w:p w:rsidR="006262CA" w:rsidRDefault="00AD7B87">
      <w:pPr>
        <w:widowControl/>
        <w:snapToGrid w:val="0"/>
        <w:spacing w:after="0" w:line="240" w:lineRule="auto"/>
        <w:ind w:firstLineChars="200" w:firstLine="480"/>
        <w:rPr>
          <w:rFonts w:ascii="宋体" w:hAnsi="宋体" w:cs="宋体"/>
          <w:sz w:val="24"/>
          <w:szCs w:val="24"/>
        </w:rPr>
      </w:pPr>
      <w:r>
        <w:rPr>
          <w:rFonts w:ascii="宋体" w:hAnsi="宋体" w:cs="宋体" w:hint="eastAsia"/>
          <w:color w:val="000000"/>
          <w:kern w:val="0"/>
          <w:sz w:val="24"/>
          <w:szCs w:val="24"/>
        </w:rPr>
        <w:lastRenderedPageBreak/>
        <w:t>应用：长期股权投资处置的会计处理</w:t>
      </w:r>
      <w:r>
        <w:rPr>
          <w:rFonts w:ascii="宋体" w:hAnsi="宋体" w:cs="宋体" w:hint="eastAsia"/>
          <w:sz w:val="24"/>
          <w:szCs w:val="24"/>
        </w:rPr>
        <w:t xml:space="preserve">          </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第六章　固定资产</w:t>
      </w:r>
    </w:p>
    <w:p w:rsidR="006262CA" w:rsidRDefault="00AD7B87">
      <w:pPr>
        <w:snapToGrid w:val="0"/>
        <w:spacing w:after="0" w:line="240" w:lineRule="auto"/>
        <w:ind w:firstLineChars="200" w:firstLine="480"/>
        <w:jc w:val="both"/>
        <w:rPr>
          <w:rFonts w:ascii="宋体" w:hAnsi="宋体" w:cs="宋体"/>
          <w:sz w:val="24"/>
          <w:szCs w:val="24"/>
        </w:rPr>
      </w:pPr>
      <w:r>
        <w:rPr>
          <w:rFonts w:ascii="宋体" w:hAnsi="宋体" w:cs="宋体" w:hint="eastAsia"/>
          <w:color w:val="000000"/>
          <w:kern w:val="0"/>
          <w:sz w:val="24"/>
          <w:szCs w:val="24"/>
        </w:rPr>
        <w:t>（一）考试内容</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第一节</w:t>
      </w:r>
      <w:r>
        <w:rPr>
          <w:rFonts w:ascii="宋体" w:hAnsi="宋体" w:cs="宋体" w:hint="eastAsia"/>
          <w:sz w:val="24"/>
          <w:szCs w:val="24"/>
        </w:rPr>
        <w:t xml:space="preserve"> </w:t>
      </w:r>
      <w:r>
        <w:rPr>
          <w:rFonts w:ascii="宋体" w:hAnsi="宋体" w:cs="宋体" w:hint="eastAsia"/>
          <w:sz w:val="24"/>
          <w:szCs w:val="24"/>
        </w:rPr>
        <w:t>固定资产的确认和初始计量</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、固定资产的含义及特征</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、固定资产的分类</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、固定资产的计价标准。</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第二节　固定资产的确认与初始计量</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、固定资产的确认</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、固定资产的初始计量。</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第三节　固定资产后续计量</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、固定资产折旧</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、固定资产后续支出。</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第四节　固定资产处置</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、固定资产处置的含义及业务内容</w:t>
      </w:r>
    </w:p>
    <w:p w:rsidR="006262CA" w:rsidRDefault="00AD7B87">
      <w:pPr>
        <w:snapToGrid w:val="0"/>
        <w:spacing w:after="0" w:line="240" w:lineRule="auto"/>
        <w:ind w:firstLineChars="200" w:firstLine="480"/>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、固定资产处置的核算。</w:t>
      </w:r>
    </w:p>
    <w:p w:rsidR="006262CA" w:rsidRDefault="006262CA">
      <w:pPr>
        <w:snapToGrid w:val="0"/>
        <w:spacing w:after="0" w:line="240" w:lineRule="auto"/>
        <w:ind w:left="420" w:firstLineChars="200" w:firstLine="480"/>
        <w:rPr>
          <w:rFonts w:ascii="宋体" w:hAnsi="宋体" w:cs="宋体"/>
          <w:sz w:val="24"/>
          <w:szCs w:val="24"/>
        </w:rPr>
      </w:pPr>
    </w:p>
    <w:p w:rsidR="006262CA" w:rsidRDefault="00AD7B87">
      <w:p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（二）考核要求</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、固定资产概述</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w:t>
      </w:r>
      <w:r>
        <w:rPr>
          <w:rFonts w:ascii="宋体" w:hAnsi="宋体" w:cs="宋体" w:hint="eastAsia"/>
          <w:color w:val="000000"/>
          <w:kern w:val="0"/>
          <w:sz w:val="24"/>
          <w:szCs w:val="24"/>
        </w:rPr>
        <w:t>1</w:t>
      </w:r>
      <w:r>
        <w:rPr>
          <w:rFonts w:ascii="宋体" w:hAnsi="宋体" w:cs="宋体" w:hint="eastAsia"/>
          <w:color w:val="000000"/>
          <w:kern w:val="0"/>
          <w:sz w:val="24"/>
          <w:szCs w:val="24"/>
        </w:rPr>
        <w:t>）固定资产的含义；（</w:t>
      </w:r>
      <w:r>
        <w:rPr>
          <w:rFonts w:ascii="宋体" w:hAnsi="宋体" w:cs="宋体" w:hint="eastAsia"/>
          <w:color w:val="000000"/>
          <w:kern w:val="0"/>
          <w:sz w:val="24"/>
          <w:szCs w:val="24"/>
        </w:rPr>
        <w:t>2</w:t>
      </w:r>
      <w:r>
        <w:rPr>
          <w:rFonts w:ascii="宋体" w:hAnsi="宋体" w:cs="宋体" w:hint="eastAsia"/>
          <w:color w:val="000000"/>
          <w:kern w:val="0"/>
          <w:sz w:val="24"/>
          <w:szCs w:val="24"/>
        </w:rPr>
        <w:t>）固定资产的特征；（</w:t>
      </w:r>
      <w:r>
        <w:rPr>
          <w:rFonts w:ascii="宋体" w:hAnsi="宋体" w:cs="宋体" w:hint="eastAsia"/>
          <w:color w:val="000000"/>
          <w:kern w:val="0"/>
          <w:sz w:val="24"/>
          <w:szCs w:val="24"/>
        </w:rPr>
        <w:t>3</w:t>
      </w:r>
      <w:r>
        <w:rPr>
          <w:rFonts w:ascii="宋体" w:hAnsi="宋体" w:cs="宋体" w:hint="eastAsia"/>
          <w:color w:val="000000"/>
          <w:kern w:val="0"/>
          <w:sz w:val="24"/>
          <w:szCs w:val="24"/>
        </w:rPr>
        <w:t>）固定资产的分类。</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理解：固定资产的计价标准。</w:t>
      </w:r>
    </w:p>
    <w:p w:rsidR="006262CA" w:rsidRDefault="00AD7B87">
      <w:pPr>
        <w:widowControl/>
        <w:snapToGrid w:val="0"/>
        <w:spacing w:after="0" w:line="240" w:lineRule="auto"/>
        <w:ind w:firstLineChars="200" w:firstLine="480"/>
        <w:rPr>
          <w:rFonts w:ascii="宋体" w:hAnsi="宋体" w:cs="宋体"/>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w:t>
      </w:r>
      <w:r>
        <w:rPr>
          <w:rFonts w:ascii="宋体" w:hAnsi="宋体" w:cs="宋体" w:hint="eastAsia"/>
          <w:sz w:val="24"/>
          <w:szCs w:val="24"/>
        </w:rPr>
        <w:t>固定资产的确认与初始计量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识记：固定资产确认条件</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）购置固定资产的会计处理；（</w:t>
      </w:r>
      <w:r>
        <w:rPr>
          <w:rFonts w:ascii="宋体" w:hAnsi="宋体" w:cs="宋体" w:hint="eastAsia"/>
          <w:color w:val="000000"/>
          <w:kern w:val="0"/>
          <w:sz w:val="24"/>
          <w:szCs w:val="24"/>
        </w:rPr>
        <w:t>2</w:t>
      </w:r>
      <w:r>
        <w:rPr>
          <w:rFonts w:ascii="宋体" w:hAnsi="宋体" w:cs="宋体" w:hint="eastAsia"/>
          <w:color w:val="000000"/>
          <w:kern w:val="0"/>
          <w:sz w:val="24"/>
          <w:szCs w:val="24"/>
        </w:rPr>
        <w:t>）自行建造固定资产的会计处理；（</w:t>
      </w:r>
      <w:r>
        <w:rPr>
          <w:rFonts w:ascii="宋体" w:hAnsi="宋体" w:cs="宋体" w:hint="eastAsia"/>
          <w:color w:val="000000"/>
          <w:kern w:val="0"/>
          <w:sz w:val="24"/>
          <w:szCs w:val="24"/>
        </w:rPr>
        <w:t>3</w:t>
      </w:r>
      <w:r>
        <w:rPr>
          <w:rFonts w:ascii="宋体" w:hAnsi="宋体" w:cs="宋体" w:hint="eastAsia"/>
          <w:color w:val="000000"/>
          <w:kern w:val="0"/>
          <w:sz w:val="24"/>
          <w:szCs w:val="24"/>
        </w:rPr>
        <w:t>）接受捐赠固定资产的会计处理；盘盈固定资产的会计处理。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、固定资产的后续计量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识记：固定资产折旧的含义及性质</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w:t>
      </w:r>
      <w:r>
        <w:rPr>
          <w:rFonts w:ascii="宋体" w:hAnsi="宋体" w:cs="宋体" w:hint="eastAsia"/>
          <w:color w:val="000000"/>
          <w:kern w:val="0"/>
          <w:sz w:val="24"/>
          <w:szCs w:val="24"/>
        </w:rPr>
        <w:t>1</w:t>
      </w:r>
      <w:r>
        <w:rPr>
          <w:rFonts w:ascii="宋体" w:hAnsi="宋体" w:cs="宋体" w:hint="eastAsia"/>
          <w:color w:val="000000"/>
          <w:kern w:val="0"/>
          <w:sz w:val="24"/>
          <w:szCs w:val="24"/>
        </w:rPr>
        <w:t>）影响固定资产折旧计算的因素；（</w:t>
      </w:r>
      <w:r>
        <w:rPr>
          <w:rFonts w:ascii="宋体" w:hAnsi="宋体" w:cs="宋体" w:hint="eastAsia"/>
          <w:color w:val="000000"/>
          <w:kern w:val="0"/>
          <w:sz w:val="24"/>
          <w:szCs w:val="24"/>
        </w:rPr>
        <w:t>2</w:t>
      </w:r>
      <w:r>
        <w:rPr>
          <w:rFonts w:ascii="宋体" w:hAnsi="宋体" w:cs="宋体" w:hint="eastAsia"/>
          <w:color w:val="000000"/>
          <w:kern w:val="0"/>
          <w:sz w:val="24"/>
          <w:szCs w:val="24"/>
        </w:rPr>
        <w:t>）固定资产折旧的范围</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）固定资产折旧的计算方法；（</w:t>
      </w:r>
      <w:r>
        <w:rPr>
          <w:rFonts w:ascii="宋体" w:hAnsi="宋体" w:cs="宋体" w:hint="eastAsia"/>
          <w:color w:val="000000"/>
          <w:kern w:val="0"/>
          <w:sz w:val="24"/>
          <w:szCs w:val="24"/>
        </w:rPr>
        <w:t>2</w:t>
      </w:r>
      <w:r>
        <w:rPr>
          <w:rFonts w:ascii="宋体" w:hAnsi="宋体" w:cs="宋体" w:hint="eastAsia"/>
          <w:color w:val="000000"/>
          <w:kern w:val="0"/>
          <w:sz w:val="24"/>
          <w:szCs w:val="24"/>
        </w:rPr>
        <w:t>）固定资产折旧的会计处理。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、固定资产后续支出</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w:t>
      </w:r>
      <w:r>
        <w:rPr>
          <w:rFonts w:ascii="宋体" w:hAnsi="宋体" w:cs="宋体" w:hint="eastAsia"/>
          <w:color w:val="000000"/>
          <w:kern w:val="0"/>
          <w:sz w:val="24"/>
          <w:szCs w:val="24"/>
        </w:rPr>
        <w:t>1</w:t>
      </w:r>
      <w:r>
        <w:rPr>
          <w:rFonts w:ascii="宋体" w:hAnsi="宋体" w:cs="宋体" w:hint="eastAsia"/>
          <w:color w:val="000000"/>
          <w:kern w:val="0"/>
          <w:sz w:val="24"/>
          <w:szCs w:val="24"/>
        </w:rPr>
        <w:t>）固定资产后续支出的含义；（</w:t>
      </w:r>
      <w:r>
        <w:rPr>
          <w:rFonts w:ascii="宋体" w:hAnsi="宋体" w:cs="宋体" w:hint="eastAsia"/>
          <w:color w:val="000000"/>
          <w:kern w:val="0"/>
          <w:sz w:val="24"/>
          <w:szCs w:val="24"/>
        </w:rPr>
        <w:t>2</w:t>
      </w:r>
      <w:r>
        <w:rPr>
          <w:rFonts w:ascii="宋体" w:hAnsi="宋体" w:cs="宋体" w:hint="eastAsia"/>
          <w:color w:val="000000"/>
          <w:kern w:val="0"/>
          <w:sz w:val="24"/>
          <w:szCs w:val="24"/>
        </w:rPr>
        <w:t>）固定资产后续支出的分类。</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理解：固定资产后续支出的核算。</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hint="eastAsia"/>
          <w:color w:val="000000"/>
          <w:kern w:val="0"/>
          <w:sz w:val="24"/>
          <w:szCs w:val="24"/>
        </w:rPr>
        <w:t>、固定资产处置</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理解：固定资产处置的含义及业务内容。</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w:t>
      </w:r>
      <w:r>
        <w:rPr>
          <w:rFonts w:ascii="宋体" w:hAnsi="宋体" w:cs="宋体" w:hint="eastAsia"/>
          <w:color w:val="000000"/>
          <w:kern w:val="0"/>
          <w:sz w:val="24"/>
          <w:szCs w:val="24"/>
        </w:rPr>
        <w:t>1</w:t>
      </w:r>
      <w:r>
        <w:rPr>
          <w:rFonts w:ascii="宋体" w:hAnsi="宋体" w:cs="宋体" w:hint="eastAsia"/>
          <w:color w:val="000000"/>
          <w:kern w:val="0"/>
          <w:sz w:val="24"/>
          <w:szCs w:val="24"/>
        </w:rPr>
        <w:t>）固定资产出售、报废的会计处理；（</w:t>
      </w:r>
      <w:r>
        <w:rPr>
          <w:rFonts w:ascii="宋体" w:hAnsi="宋体" w:cs="宋体" w:hint="eastAsia"/>
          <w:color w:val="000000"/>
          <w:kern w:val="0"/>
          <w:sz w:val="24"/>
          <w:szCs w:val="24"/>
        </w:rPr>
        <w:t>2</w:t>
      </w:r>
      <w:r>
        <w:rPr>
          <w:rFonts w:ascii="宋体" w:hAnsi="宋体" w:cs="宋体" w:hint="eastAsia"/>
          <w:color w:val="000000"/>
          <w:kern w:val="0"/>
          <w:sz w:val="24"/>
          <w:szCs w:val="24"/>
        </w:rPr>
        <w:t>）固定资产盘亏、毁损的会计处理。</w:t>
      </w:r>
    </w:p>
    <w:p w:rsidR="006262CA" w:rsidRDefault="00AD7B87">
      <w:pPr>
        <w:numPr>
          <w:ilvl w:val="1"/>
          <w:numId w:val="39"/>
        </w:numPr>
        <w:snapToGrid w:val="0"/>
        <w:spacing w:after="0" w:line="240" w:lineRule="auto"/>
        <w:ind w:firstLineChars="200" w:firstLine="480"/>
        <w:jc w:val="center"/>
        <w:rPr>
          <w:rFonts w:ascii="宋体" w:hAnsi="宋体" w:cs="宋体"/>
          <w:color w:val="000000"/>
          <w:sz w:val="24"/>
          <w:szCs w:val="24"/>
        </w:rPr>
      </w:pPr>
      <w:r>
        <w:rPr>
          <w:rFonts w:ascii="宋体" w:hAnsi="宋体" w:cs="宋体" w:hint="eastAsia"/>
          <w:color w:val="000000"/>
          <w:sz w:val="24"/>
        </w:rPr>
        <w:t xml:space="preserve">  </w:t>
      </w:r>
      <w:r>
        <w:rPr>
          <w:rFonts w:ascii="宋体" w:hAnsi="宋体" w:cs="宋体" w:hint="eastAsia"/>
          <w:color w:val="000000"/>
          <w:sz w:val="24"/>
        </w:rPr>
        <w:t>无形资产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一）考试内容</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第一节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无形资产概述</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、无形资产的含义及特征</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、无形资产的分类</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、无形资产的确认。</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第二节</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无形资产的初始计量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 xml:space="preserve"> 1</w:t>
      </w:r>
      <w:r>
        <w:rPr>
          <w:rFonts w:ascii="宋体" w:hAnsi="宋体" w:cs="宋体" w:hint="eastAsia"/>
          <w:color w:val="000000"/>
          <w:kern w:val="0"/>
          <w:sz w:val="24"/>
          <w:szCs w:val="24"/>
        </w:rPr>
        <w:t>、外购的无形资产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、投资者投入的无形资产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、非货币性资产交换取得的无形资产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4</w:t>
      </w:r>
      <w:r>
        <w:rPr>
          <w:rFonts w:ascii="宋体" w:hAnsi="宋体" w:cs="宋体" w:hint="eastAsia"/>
          <w:color w:val="000000"/>
          <w:kern w:val="0"/>
          <w:sz w:val="24"/>
          <w:szCs w:val="24"/>
        </w:rPr>
        <w:t>、债务重组取得的无形资产。</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第三节　内部研究开发费用的确认与计量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、研究阶段和开发阶段的划分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、内部研究开发费用的确认与计量的原则</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、内部研究开发费用的账务处理。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第四节　无形资产的后续计量</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、无形资产的使用寿命</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、无形资产摊销方法</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、无形资产摊销的账务处理。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第五节　无形资产的处置</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、无形资产的出售</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2</w:t>
      </w:r>
      <w:r>
        <w:rPr>
          <w:rFonts w:ascii="宋体" w:hAnsi="宋体" w:cs="宋体" w:hint="eastAsia"/>
          <w:color w:val="000000"/>
          <w:kern w:val="0"/>
          <w:sz w:val="24"/>
          <w:szCs w:val="24"/>
        </w:rPr>
        <w:t>、无形资产的报废。</w:t>
      </w:r>
    </w:p>
    <w:p w:rsidR="006262CA" w:rsidRDefault="00AD7B87">
      <w:pPr>
        <w:numPr>
          <w:ilvl w:val="0"/>
          <w:numId w:val="40"/>
        </w:numPr>
        <w:snapToGrid w:val="0"/>
        <w:spacing w:after="0" w:line="240" w:lineRule="auto"/>
        <w:ind w:firstLineChars="200" w:firstLine="480"/>
        <w:jc w:val="both"/>
        <w:rPr>
          <w:rFonts w:ascii="宋体" w:hAnsi="宋体" w:cs="宋体"/>
          <w:color w:val="000000"/>
          <w:kern w:val="0"/>
          <w:sz w:val="24"/>
          <w:szCs w:val="24"/>
        </w:rPr>
      </w:pPr>
      <w:r>
        <w:rPr>
          <w:rFonts w:ascii="宋体" w:hAnsi="宋体" w:cs="宋体" w:hint="eastAsia"/>
          <w:color w:val="000000"/>
          <w:kern w:val="0"/>
          <w:sz w:val="24"/>
          <w:szCs w:val="24"/>
        </w:rPr>
        <w:t>考核要求</w:t>
      </w:r>
    </w:p>
    <w:p w:rsidR="006262CA" w:rsidRDefault="00AD7B87">
      <w:pPr>
        <w:snapToGrid w:val="0"/>
        <w:spacing w:after="0" w:line="240" w:lineRule="auto"/>
        <w:jc w:val="both"/>
        <w:rPr>
          <w:rFonts w:ascii="宋体" w:hAnsi="宋体" w:cs="宋体"/>
          <w:color w:val="000000"/>
          <w:sz w:val="24"/>
          <w:szCs w:val="24"/>
        </w:rPr>
      </w:pPr>
      <w:r>
        <w:rPr>
          <w:rFonts w:ascii="宋体" w:hAnsi="宋体" w:cs="宋体" w:hint="eastAsia"/>
          <w:color w:val="000000"/>
          <w:kern w:val="0"/>
          <w:sz w:val="24"/>
          <w:szCs w:val="24"/>
        </w:rPr>
        <w:t xml:space="preserve">    1</w:t>
      </w:r>
      <w:r>
        <w:rPr>
          <w:rFonts w:ascii="宋体" w:hAnsi="宋体" w:cs="宋体" w:hint="eastAsia"/>
          <w:color w:val="000000"/>
          <w:kern w:val="0"/>
          <w:sz w:val="24"/>
          <w:szCs w:val="24"/>
        </w:rPr>
        <w:t>、</w:t>
      </w:r>
      <w:r>
        <w:rPr>
          <w:rFonts w:ascii="宋体" w:hAnsi="宋体" w:cs="宋体" w:hint="eastAsia"/>
          <w:color w:val="000000"/>
          <w:sz w:val="24"/>
          <w:szCs w:val="24"/>
        </w:rPr>
        <w:t>无形资产概述</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识记：（</w:t>
      </w:r>
      <w:r>
        <w:rPr>
          <w:rFonts w:ascii="宋体" w:hAnsi="宋体" w:cs="宋体" w:hint="eastAsia"/>
          <w:color w:val="000000"/>
          <w:kern w:val="0"/>
          <w:sz w:val="24"/>
          <w:szCs w:val="24"/>
        </w:rPr>
        <w:t>1</w:t>
      </w:r>
      <w:r>
        <w:rPr>
          <w:rFonts w:ascii="宋体" w:hAnsi="宋体" w:cs="宋体" w:hint="eastAsia"/>
          <w:color w:val="000000"/>
          <w:kern w:val="0"/>
          <w:sz w:val="24"/>
          <w:szCs w:val="24"/>
        </w:rPr>
        <w:t>）无形资产的含义；（</w:t>
      </w:r>
      <w:r>
        <w:rPr>
          <w:rFonts w:ascii="宋体" w:hAnsi="宋体" w:cs="宋体" w:hint="eastAsia"/>
          <w:color w:val="000000"/>
          <w:kern w:val="0"/>
          <w:sz w:val="24"/>
          <w:szCs w:val="24"/>
        </w:rPr>
        <w:t>2</w:t>
      </w:r>
      <w:r>
        <w:rPr>
          <w:rFonts w:ascii="宋体" w:hAnsi="宋体" w:cs="宋体" w:hint="eastAsia"/>
          <w:color w:val="000000"/>
          <w:kern w:val="0"/>
          <w:sz w:val="24"/>
          <w:szCs w:val="24"/>
        </w:rPr>
        <w:t>）无形资产的特征；（</w:t>
      </w:r>
      <w:r>
        <w:rPr>
          <w:rFonts w:ascii="宋体" w:hAnsi="宋体" w:cs="宋体" w:hint="eastAsia"/>
          <w:color w:val="000000"/>
          <w:kern w:val="0"/>
          <w:sz w:val="24"/>
          <w:szCs w:val="24"/>
        </w:rPr>
        <w:t>3</w:t>
      </w:r>
      <w:r>
        <w:rPr>
          <w:rFonts w:ascii="宋体" w:hAnsi="宋体" w:cs="宋体" w:hint="eastAsia"/>
          <w:color w:val="000000"/>
          <w:kern w:val="0"/>
          <w:sz w:val="24"/>
          <w:szCs w:val="24"/>
        </w:rPr>
        <w:t>）无形资产的内容。</w:t>
      </w:r>
    </w:p>
    <w:p w:rsidR="006262CA" w:rsidRDefault="00AD7B87">
      <w:pPr>
        <w:widowControl/>
        <w:tabs>
          <w:tab w:val="left" w:pos="7620"/>
        </w:tabs>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理解：无形资产的分类和无形资产的确认。</w:t>
      </w:r>
      <w:r>
        <w:rPr>
          <w:rFonts w:ascii="宋体" w:hAnsi="宋体" w:cs="宋体" w:hint="eastAsia"/>
          <w:color w:val="000000"/>
          <w:kern w:val="0"/>
          <w:sz w:val="24"/>
          <w:szCs w:val="24"/>
        </w:rPr>
        <w:tab/>
      </w:r>
    </w:p>
    <w:p w:rsidR="006262CA" w:rsidRDefault="00AD7B87">
      <w:pPr>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无形资产的初始计量</w:t>
      </w:r>
    </w:p>
    <w:p w:rsidR="006262CA" w:rsidRDefault="00AD7B87">
      <w:pPr>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kern w:val="0"/>
          <w:sz w:val="24"/>
          <w:szCs w:val="24"/>
        </w:rPr>
        <w:t>识记：无形资产取得的渠道</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应用：外购无形资产、投资者投入无形资产的会计处理</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、内部开发费用的确认与计量</w:t>
      </w:r>
    </w:p>
    <w:p w:rsidR="006262CA" w:rsidRDefault="00AD7B87">
      <w:pPr>
        <w:widowControl/>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识记：研究阶段和开发阶段的划分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理解：</w:t>
      </w:r>
      <w:r>
        <w:rPr>
          <w:rFonts w:ascii="宋体" w:hAnsi="宋体" w:cs="宋体" w:hint="eastAsia"/>
          <w:color w:val="000000"/>
          <w:sz w:val="24"/>
          <w:szCs w:val="24"/>
        </w:rPr>
        <w:t>内部研究开发费用的确认与计量的原则</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应用：内部研究开发费</w:t>
      </w:r>
      <w:r>
        <w:rPr>
          <w:rFonts w:ascii="宋体" w:hAnsi="宋体" w:cs="宋体" w:hint="eastAsia"/>
          <w:color w:val="000000"/>
          <w:sz w:val="24"/>
          <w:szCs w:val="24"/>
        </w:rPr>
        <w:t>用的账务处理</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、无形资产的后续计量</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理解：无形资产使用寿命确定的原则；无形资产摊销方法</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应用：无形资产摊销的账务处理</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、无形资产的处置</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应用：无形资产摊销出售、报废的账务处理</w:t>
      </w:r>
    </w:p>
    <w:p w:rsidR="006262CA" w:rsidRDefault="00AD7B87">
      <w:pPr>
        <w:numPr>
          <w:ilvl w:val="1"/>
          <w:numId w:val="39"/>
        </w:numPr>
        <w:snapToGrid w:val="0"/>
        <w:spacing w:after="0" w:line="240" w:lineRule="auto"/>
        <w:ind w:firstLineChars="200" w:firstLine="480"/>
        <w:jc w:val="cente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投资性房地产</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kern w:val="0"/>
          <w:sz w:val="24"/>
          <w:szCs w:val="24"/>
        </w:rPr>
        <w:t xml:space="preserve">   </w:t>
      </w:r>
      <w:r>
        <w:rPr>
          <w:rFonts w:ascii="宋体" w:hAnsi="宋体" w:cs="宋体" w:hint="eastAsia"/>
          <w:color w:val="000000"/>
          <w:sz w:val="24"/>
          <w:szCs w:val="24"/>
        </w:rPr>
        <w:t>（一）考试内容</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第一节　投资性房地产概述</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、投资性房地产的性质</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、投资性房地产的范围</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、投资性房地产的后续计量模式。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第二节　投资性房地产的确认与初始计量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、投资性房地产的确认条件</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、投资性房地产的初始计量。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第三节</w:t>
      </w:r>
      <w:r>
        <w:rPr>
          <w:rFonts w:ascii="宋体" w:hAnsi="宋体" w:cs="宋体" w:hint="eastAsia"/>
          <w:color w:val="000000"/>
          <w:sz w:val="24"/>
          <w:szCs w:val="24"/>
        </w:rPr>
        <w:t xml:space="preserve">  </w:t>
      </w:r>
      <w:r>
        <w:rPr>
          <w:rFonts w:ascii="宋体" w:hAnsi="宋体" w:cs="宋体" w:hint="eastAsia"/>
          <w:color w:val="000000"/>
          <w:sz w:val="24"/>
          <w:szCs w:val="24"/>
        </w:rPr>
        <w:t>投资性房地产的后续计量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、采用成本模式计量的投资性房地产</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、采用公允价值模式计量的投资性房地产</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、投资性房地产后续计量模式的变更。</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 xml:space="preserve">        </w:t>
      </w:r>
      <w:r>
        <w:rPr>
          <w:rFonts w:ascii="宋体" w:hAnsi="宋体" w:cs="宋体" w:hint="eastAsia"/>
          <w:color w:val="000000"/>
          <w:sz w:val="24"/>
          <w:szCs w:val="24"/>
        </w:rPr>
        <w:t>第四节</w:t>
      </w:r>
      <w:r>
        <w:rPr>
          <w:rFonts w:ascii="宋体" w:hAnsi="宋体" w:cs="宋体" w:hint="eastAsia"/>
          <w:color w:val="000000"/>
          <w:sz w:val="24"/>
          <w:szCs w:val="24"/>
        </w:rPr>
        <w:t xml:space="preserve">  </w:t>
      </w:r>
      <w:r>
        <w:rPr>
          <w:rFonts w:ascii="宋体" w:hAnsi="宋体" w:cs="宋体" w:hint="eastAsia"/>
          <w:color w:val="000000"/>
          <w:sz w:val="24"/>
          <w:szCs w:val="24"/>
        </w:rPr>
        <w:t>投资性房地产的后续支出</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、投资性房地产后续支出的处理原则</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、资本化的后续支出</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、费用化的后续支出。</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第五节</w:t>
      </w:r>
      <w:r>
        <w:rPr>
          <w:rFonts w:ascii="宋体" w:hAnsi="宋体" w:cs="宋体" w:hint="eastAsia"/>
          <w:color w:val="000000"/>
          <w:sz w:val="24"/>
          <w:szCs w:val="24"/>
        </w:rPr>
        <w:t xml:space="preserve">  </w:t>
      </w:r>
      <w:r>
        <w:rPr>
          <w:rFonts w:ascii="宋体" w:hAnsi="宋体" w:cs="宋体" w:hint="eastAsia"/>
          <w:color w:val="000000"/>
          <w:sz w:val="24"/>
          <w:szCs w:val="24"/>
        </w:rPr>
        <w:t>投资性房地产的处置</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、投资性房地产的终止确认与处置损益</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、采用成本模式计量的投资性房地产的处置</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、采用公允价值模式计量的投资性房地产的处置。</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考核要求</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、投资性房地产概述</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识记：投资性房地产的性质</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理解：投资性房地产的范围</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、投资性房地产的确认与初始计量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理解：投资性房地产的确认条件</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应用：外购投资性房地产、自行建造的投资性房地产初始计量与账务处理。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投资性房地产的后续计量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理解：（</w:t>
      </w:r>
      <w:r>
        <w:rPr>
          <w:rFonts w:ascii="宋体" w:hAnsi="宋体" w:cs="宋体" w:hint="eastAsia"/>
          <w:color w:val="000000"/>
          <w:sz w:val="24"/>
          <w:szCs w:val="24"/>
        </w:rPr>
        <w:t>1</w:t>
      </w:r>
      <w:r>
        <w:rPr>
          <w:rFonts w:ascii="宋体" w:hAnsi="宋体" w:cs="宋体" w:hint="eastAsia"/>
          <w:color w:val="000000"/>
          <w:sz w:val="24"/>
          <w:szCs w:val="24"/>
        </w:rPr>
        <w:t>）采用公允价值模式计量的条件；</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）投资性房地产后续计量模式的变更；</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应用：（</w:t>
      </w:r>
      <w:r>
        <w:rPr>
          <w:rFonts w:ascii="宋体" w:hAnsi="宋体" w:cs="宋体" w:hint="eastAsia"/>
          <w:color w:val="000000"/>
          <w:sz w:val="24"/>
          <w:szCs w:val="24"/>
        </w:rPr>
        <w:t>1</w:t>
      </w:r>
      <w:r>
        <w:rPr>
          <w:rFonts w:ascii="宋体" w:hAnsi="宋体" w:cs="宋体" w:hint="eastAsia"/>
          <w:color w:val="000000"/>
          <w:sz w:val="24"/>
          <w:szCs w:val="24"/>
        </w:rPr>
        <w:t>）采用成本模式计量的投资性房地产的账务处理；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）采用公允价值模式计量的投资性房地产的账务处理。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4</w:t>
      </w:r>
      <w:r>
        <w:rPr>
          <w:rFonts w:ascii="宋体" w:hAnsi="宋体" w:cs="宋体" w:hint="eastAsia"/>
          <w:color w:val="000000"/>
          <w:sz w:val="24"/>
          <w:szCs w:val="24"/>
        </w:rPr>
        <w:t>、投资性房地</w:t>
      </w:r>
      <w:r>
        <w:rPr>
          <w:rFonts w:ascii="宋体" w:hAnsi="宋体" w:cs="宋体" w:hint="eastAsia"/>
          <w:color w:val="000000"/>
          <w:sz w:val="24"/>
          <w:szCs w:val="24"/>
        </w:rPr>
        <w:t>产的后续支出</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理解：投资性房地产后续支出的处理原则</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应用：（</w:t>
      </w:r>
      <w:r>
        <w:rPr>
          <w:rFonts w:ascii="宋体" w:hAnsi="宋体" w:cs="宋体" w:hint="eastAsia"/>
          <w:color w:val="000000"/>
          <w:sz w:val="24"/>
          <w:szCs w:val="24"/>
        </w:rPr>
        <w:t>1</w:t>
      </w:r>
      <w:r>
        <w:rPr>
          <w:rFonts w:ascii="宋体" w:hAnsi="宋体" w:cs="宋体" w:hint="eastAsia"/>
          <w:color w:val="000000"/>
          <w:sz w:val="24"/>
          <w:szCs w:val="24"/>
        </w:rPr>
        <w:t>）资本化的后续支出的账务处理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）费用化的后续支出的账务处理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5</w:t>
      </w:r>
      <w:r>
        <w:rPr>
          <w:rFonts w:ascii="宋体" w:hAnsi="宋体" w:cs="宋体" w:hint="eastAsia"/>
          <w:color w:val="000000"/>
          <w:sz w:val="24"/>
          <w:szCs w:val="24"/>
        </w:rPr>
        <w:t>、投资性房地产的处置</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应用：（</w:t>
      </w:r>
      <w:r>
        <w:rPr>
          <w:rFonts w:ascii="宋体" w:hAnsi="宋体" w:cs="宋体" w:hint="eastAsia"/>
          <w:color w:val="000000"/>
          <w:sz w:val="24"/>
          <w:szCs w:val="24"/>
        </w:rPr>
        <w:t>1</w:t>
      </w:r>
      <w:r>
        <w:rPr>
          <w:rFonts w:ascii="宋体" w:hAnsi="宋体" w:cs="宋体" w:hint="eastAsia"/>
          <w:color w:val="000000"/>
          <w:sz w:val="24"/>
          <w:szCs w:val="24"/>
        </w:rPr>
        <w:t>）采用成本模式计量的投资性房地产处置的账务处理；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）采用公允价值模式计量的投资性房地产处置的账务处理。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第九章　资产减值</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proofErr w:type="gramStart"/>
      <w:r>
        <w:rPr>
          <w:rFonts w:ascii="宋体" w:hAnsi="宋体" w:cs="宋体" w:hint="eastAsia"/>
          <w:color w:val="000000"/>
          <w:sz w:val="24"/>
          <w:szCs w:val="24"/>
        </w:rPr>
        <w:t>一</w:t>
      </w:r>
      <w:proofErr w:type="gramEnd"/>
      <w:r>
        <w:rPr>
          <w:rFonts w:ascii="宋体" w:hAnsi="宋体" w:cs="宋体" w:hint="eastAsia"/>
          <w:color w:val="000000"/>
          <w:sz w:val="24"/>
          <w:szCs w:val="24"/>
        </w:rPr>
        <w:t>)</w:t>
      </w:r>
      <w:r>
        <w:rPr>
          <w:rFonts w:ascii="宋体" w:hAnsi="宋体" w:cs="宋体" w:hint="eastAsia"/>
          <w:color w:val="000000"/>
          <w:sz w:val="24"/>
          <w:szCs w:val="24"/>
        </w:rPr>
        <w:t>考试内容</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资产减值概述</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、资产减值的含义；</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、减值的确认。</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第二节　资产可收回金额的计量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、估计资产可收回金额的基本方法；</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、资产的公允价值减去处置费用后的净额的估计；</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、资产未来现金流量的现值的估计。</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hAnsi="宋体" w:cs="宋体" w:hint="eastAsia"/>
          <w:color w:val="000000"/>
          <w:sz w:val="24"/>
          <w:szCs w:val="24"/>
        </w:rPr>
        <w:t>第三节　资产减值损失的确认与计量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、资产减值损失的确认与计量的一般原则</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、资产减值的账务处理。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第四节　资产组的认定及减值处理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、资产组的认定</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、资产组减值测试</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、总部资产的减值测试</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第五节　商誉减值测试与处理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lastRenderedPageBreak/>
        <w:t xml:space="preserve">  1</w:t>
      </w:r>
      <w:r>
        <w:rPr>
          <w:rFonts w:ascii="宋体" w:hAnsi="宋体" w:cs="宋体" w:hint="eastAsia"/>
          <w:color w:val="000000"/>
          <w:sz w:val="24"/>
          <w:szCs w:val="24"/>
        </w:rPr>
        <w:t>、商誉减值测试的一般要求</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、商誉减值测试的方法及会计处理。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考核要求</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1</w:t>
      </w:r>
      <w:r>
        <w:rPr>
          <w:rFonts w:ascii="宋体" w:hAnsi="宋体" w:cs="宋体" w:hint="eastAsia"/>
          <w:color w:val="000000"/>
          <w:sz w:val="24"/>
          <w:szCs w:val="24"/>
        </w:rPr>
        <w:t>、资产减值概述</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识记：（</w:t>
      </w:r>
      <w:r>
        <w:rPr>
          <w:rFonts w:ascii="宋体" w:hAnsi="宋体" w:cs="宋体" w:hint="eastAsia"/>
          <w:color w:val="000000"/>
          <w:sz w:val="24"/>
          <w:szCs w:val="24"/>
        </w:rPr>
        <w:t>1</w:t>
      </w:r>
      <w:r>
        <w:rPr>
          <w:rFonts w:ascii="宋体" w:hAnsi="宋体" w:cs="宋体" w:hint="eastAsia"/>
          <w:color w:val="000000"/>
          <w:sz w:val="24"/>
          <w:szCs w:val="24"/>
        </w:rPr>
        <w:t>）</w:t>
      </w:r>
      <w:r>
        <w:rPr>
          <w:rFonts w:ascii="宋体" w:hAnsi="宋体" w:cs="宋体" w:hint="eastAsia"/>
          <w:color w:val="000000"/>
          <w:sz w:val="24"/>
          <w:szCs w:val="24"/>
        </w:rPr>
        <w:t>资产减值的含义；（</w:t>
      </w:r>
      <w:r>
        <w:rPr>
          <w:rFonts w:ascii="宋体" w:hAnsi="宋体" w:cs="宋体" w:hint="eastAsia"/>
          <w:color w:val="000000"/>
          <w:sz w:val="24"/>
          <w:szCs w:val="24"/>
        </w:rPr>
        <w:t>2</w:t>
      </w:r>
      <w:r>
        <w:rPr>
          <w:rFonts w:ascii="宋体" w:hAnsi="宋体" w:cs="宋体" w:hint="eastAsia"/>
          <w:color w:val="000000"/>
          <w:sz w:val="24"/>
          <w:szCs w:val="24"/>
        </w:rPr>
        <w:t>）资产减值迹象的判断</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2</w:t>
      </w:r>
      <w:r>
        <w:rPr>
          <w:rFonts w:ascii="宋体" w:hAnsi="宋体" w:cs="宋体" w:hint="eastAsia"/>
          <w:color w:val="000000"/>
          <w:sz w:val="24"/>
          <w:szCs w:val="24"/>
        </w:rPr>
        <w:t>、资产可收回金额的计量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识记：资产可收回金额的含义</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理解：资产预计未来现金流量的估计</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应用：公允价值减去处置费用后净额的估计</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3</w:t>
      </w:r>
      <w:r>
        <w:rPr>
          <w:rFonts w:ascii="宋体" w:hAnsi="宋体" w:cs="宋体" w:hint="eastAsia"/>
          <w:color w:val="000000"/>
          <w:sz w:val="24"/>
          <w:szCs w:val="24"/>
        </w:rPr>
        <w:t>、资产减值损失的确认与计量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识记：资产减值损失的确认与计量</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应用：固定资产、无形资产、长期股权投资等资产的单项和减值的会计处理；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 xml:space="preserve"> 4</w:t>
      </w:r>
      <w:r>
        <w:rPr>
          <w:rFonts w:ascii="宋体" w:hAnsi="宋体" w:cs="宋体" w:hint="eastAsia"/>
          <w:color w:val="000000"/>
          <w:sz w:val="24"/>
          <w:szCs w:val="24"/>
        </w:rPr>
        <w:t>、</w:t>
      </w:r>
      <w:r>
        <w:rPr>
          <w:rFonts w:ascii="宋体" w:hAnsi="宋体" w:cs="宋体" w:hint="eastAsia"/>
          <w:color w:val="000000"/>
          <w:sz w:val="24"/>
          <w:szCs w:val="24"/>
        </w:rPr>
        <w:t xml:space="preserve"> </w:t>
      </w:r>
      <w:r>
        <w:rPr>
          <w:rFonts w:ascii="宋体" w:hAnsi="宋体" w:cs="宋体" w:hint="eastAsia"/>
          <w:color w:val="000000"/>
          <w:sz w:val="24"/>
          <w:szCs w:val="24"/>
        </w:rPr>
        <w:t>资产组的认定及减值处理</w:t>
      </w:r>
    </w:p>
    <w:p w:rsidR="006262CA" w:rsidRDefault="00AD7B87">
      <w:pPr>
        <w:snapToGrid w:val="0"/>
        <w:spacing w:after="0" w:line="240" w:lineRule="auto"/>
        <w:rPr>
          <w:rFonts w:ascii="宋体" w:hAnsi="宋体" w:cs="宋体"/>
          <w:color w:val="000000"/>
          <w:sz w:val="24"/>
          <w:szCs w:val="24"/>
        </w:rPr>
      </w:pPr>
      <w:r>
        <w:rPr>
          <w:rFonts w:ascii="宋体" w:hAnsi="宋体" w:cs="宋体" w:hint="eastAsia"/>
          <w:color w:val="000000"/>
          <w:sz w:val="24"/>
          <w:szCs w:val="24"/>
        </w:rPr>
        <w:t>识记：资产组的认定和资产组的概念</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sz w:val="24"/>
          <w:szCs w:val="24"/>
        </w:rPr>
        <w:t>应用：（</w:t>
      </w:r>
      <w:r>
        <w:rPr>
          <w:rFonts w:ascii="宋体" w:hAnsi="宋体" w:cs="宋体" w:hint="eastAsia"/>
          <w:color w:val="000000"/>
          <w:sz w:val="24"/>
          <w:szCs w:val="24"/>
        </w:rPr>
        <w:t>1</w:t>
      </w:r>
      <w:r>
        <w:rPr>
          <w:rFonts w:ascii="宋体" w:hAnsi="宋体" w:cs="宋体" w:hint="eastAsia"/>
          <w:color w:val="000000"/>
          <w:sz w:val="24"/>
          <w:szCs w:val="24"/>
        </w:rPr>
        <w:t>）资产组减值的会计处理；（</w:t>
      </w:r>
      <w:r>
        <w:rPr>
          <w:rFonts w:ascii="宋体" w:hAnsi="宋体" w:cs="宋体" w:hint="eastAsia"/>
          <w:color w:val="000000"/>
          <w:sz w:val="24"/>
          <w:szCs w:val="24"/>
        </w:rPr>
        <w:t>2</w:t>
      </w:r>
      <w:r>
        <w:rPr>
          <w:rFonts w:ascii="宋体" w:hAnsi="宋体" w:cs="宋体" w:hint="eastAsia"/>
          <w:color w:val="000000"/>
          <w:sz w:val="24"/>
          <w:szCs w:val="24"/>
        </w:rPr>
        <w:t>）总部资产的会计处理</w:t>
      </w:r>
    </w:p>
    <w:p w:rsidR="006262CA" w:rsidRDefault="00AD7B87">
      <w:pPr>
        <w:widowControl/>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 xml:space="preserve"> 5</w:t>
      </w:r>
      <w:r>
        <w:rPr>
          <w:rFonts w:ascii="宋体" w:hAnsi="宋体" w:cs="宋体" w:hint="eastAsia"/>
          <w:color w:val="000000"/>
          <w:kern w:val="0"/>
          <w:sz w:val="24"/>
          <w:szCs w:val="24"/>
        </w:rPr>
        <w:t>、</w:t>
      </w:r>
      <w:r>
        <w:rPr>
          <w:rFonts w:ascii="宋体" w:hAnsi="宋体" w:cs="宋体" w:hint="eastAsia"/>
          <w:color w:val="000000"/>
          <w:sz w:val="24"/>
          <w:szCs w:val="24"/>
        </w:rPr>
        <w:t>商誉减值测试与处理</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识记：商誉减值测试的一般要求</w:t>
      </w:r>
    </w:p>
    <w:p w:rsidR="006262CA" w:rsidRDefault="00AD7B87">
      <w:pPr>
        <w:widowControl/>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理解：商誉减值测试的方法及会计处理</w:t>
      </w:r>
    </w:p>
    <w:p w:rsidR="006262CA" w:rsidRDefault="00AD7B87" w:rsidP="00377692">
      <w:pPr>
        <w:widowControl/>
        <w:snapToGrid w:val="0"/>
        <w:spacing w:beforeLines="50" w:afterLines="50" w:line="240" w:lineRule="auto"/>
        <w:rPr>
          <w:rFonts w:ascii="黑体" w:eastAsia="黑体"/>
          <w:b/>
          <w:bCs/>
          <w:sz w:val="24"/>
          <w:szCs w:val="24"/>
        </w:rPr>
      </w:pPr>
      <w:r>
        <w:rPr>
          <w:rFonts w:ascii="黑体" w:eastAsia="黑体" w:hint="eastAsia"/>
          <w:b/>
          <w:bCs/>
          <w:sz w:val="24"/>
          <w:szCs w:val="24"/>
        </w:rPr>
        <w:t>四、教材与主要参考资料</w:t>
      </w:r>
    </w:p>
    <w:p w:rsidR="006262CA" w:rsidRDefault="00AD7B87">
      <w:pPr>
        <w:spacing w:after="0" w:line="240" w:lineRule="auto"/>
        <w:ind w:firstLineChars="200" w:firstLine="480"/>
        <w:rPr>
          <w:rFonts w:ascii="宋体" w:hAnsi="宋体" w:cs="宋体"/>
          <w:bCs/>
          <w:sz w:val="24"/>
          <w:szCs w:val="24"/>
        </w:rPr>
      </w:pPr>
      <w:r>
        <w:rPr>
          <w:rFonts w:ascii="宋体" w:hAnsi="宋体" w:cs="宋体" w:hint="eastAsia"/>
          <w:bCs/>
          <w:sz w:val="24"/>
          <w:szCs w:val="24"/>
        </w:rPr>
        <w:t xml:space="preserve">1. </w:t>
      </w:r>
      <w:r>
        <w:rPr>
          <w:rFonts w:ascii="宋体" w:hAnsi="宋体" w:cs="宋体" w:hint="eastAsia"/>
          <w:bCs/>
          <w:sz w:val="24"/>
          <w:szCs w:val="24"/>
        </w:rPr>
        <w:t>教材：</w:t>
      </w:r>
    </w:p>
    <w:p w:rsidR="006262CA" w:rsidRDefault="00AD7B87">
      <w:pPr>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rPr>
        <w:t>(</w:t>
      </w:r>
      <w:r>
        <w:rPr>
          <w:rFonts w:ascii="宋体" w:hAnsi="宋体" w:cs="宋体" w:hint="eastAsia"/>
          <w:kern w:val="0"/>
          <w:sz w:val="24"/>
          <w:szCs w:val="24"/>
        </w:rPr>
        <w:t>教材</w:t>
      </w:r>
      <w:r>
        <w:rPr>
          <w:rFonts w:ascii="宋体" w:hAnsi="宋体" w:cs="宋体" w:hint="eastAsia"/>
          <w:kern w:val="0"/>
          <w:sz w:val="24"/>
          <w:szCs w:val="24"/>
        </w:rPr>
        <w:t>).</w:t>
      </w:r>
      <w:r>
        <w:rPr>
          <w:rFonts w:ascii="宋体" w:hAnsi="宋体" w:cs="宋体" w:hint="eastAsia"/>
          <w:kern w:val="0"/>
          <w:sz w:val="24"/>
          <w:szCs w:val="24"/>
        </w:rPr>
        <w:t>东北财经大学出版社</w:t>
      </w:r>
      <w:r>
        <w:rPr>
          <w:rFonts w:ascii="宋体" w:hAnsi="宋体" w:cs="宋体" w:hint="eastAsia"/>
          <w:kern w:val="0"/>
          <w:sz w:val="24"/>
          <w:szCs w:val="24"/>
        </w:rPr>
        <w:t>,2018.</w:t>
      </w:r>
      <w:r>
        <w:rPr>
          <w:rFonts w:ascii="宋体" w:hAnsi="宋体" w:cs="宋体" w:hint="eastAsia"/>
          <w:kern w:val="0"/>
          <w:sz w:val="24"/>
          <w:szCs w:val="24"/>
        </w:rPr>
        <w:t>刘永泽</w:t>
      </w:r>
      <w:r>
        <w:rPr>
          <w:rFonts w:ascii="宋体" w:hAnsi="宋体" w:cs="宋体" w:hint="eastAsia"/>
          <w:kern w:val="0"/>
          <w:sz w:val="24"/>
          <w:szCs w:val="24"/>
        </w:rPr>
        <w:t xml:space="preserve"> </w:t>
      </w:r>
      <w:r>
        <w:rPr>
          <w:rFonts w:ascii="宋体" w:hAnsi="宋体" w:cs="宋体" w:hint="eastAsia"/>
          <w:kern w:val="0"/>
          <w:sz w:val="24"/>
          <w:szCs w:val="24"/>
        </w:rPr>
        <w:t>陈立军主编</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rPr>
        <w:t>(</w:t>
      </w:r>
      <w:r>
        <w:rPr>
          <w:rFonts w:ascii="宋体" w:hAnsi="宋体" w:cs="宋体" w:hint="eastAsia"/>
          <w:kern w:val="0"/>
          <w:sz w:val="24"/>
          <w:szCs w:val="24"/>
        </w:rPr>
        <w:t>教材</w:t>
      </w:r>
      <w:r>
        <w:rPr>
          <w:rFonts w:ascii="宋体" w:hAnsi="宋体" w:cs="宋体" w:hint="eastAsia"/>
          <w:kern w:val="0"/>
          <w:sz w:val="24"/>
          <w:szCs w:val="24"/>
        </w:rPr>
        <w:t>).</w:t>
      </w:r>
      <w:r>
        <w:rPr>
          <w:rFonts w:ascii="宋体" w:hAnsi="宋体" w:cs="宋体" w:hint="eastAsia"/>
          <w:kern w:val="0"/>
          <w:sz w:val="24"/>
          <w:szCs w:val="24"/>
        </w:rPr>
        <w:t>清华大学出版社</w:t>
      </w:r>
      <w:r>
        <w:rPr>
          <w:rFonts w:ascii="宋体" w:hAnsi="宋体" w:cs="宋体" w:hint="eastAsia"/>
          <w:kern w:val="0"/>
          <w:sz w:val="24"/>
          <w:szCs w:val="24"/>
        </w:rPr>
        <w:t>,2018.</w:t>
      </w:r>
    </w:p>
    <w:p w:rsidR="006262CA" w:rsidRDefault="00AD7B87">
      <w:pPr>
        <w:spacing w:after="0" w:line="240" w:lineRule="auto"/>
        <w:jc w:val="both"/>
        <w:rPr>
          <w:rFonts w:ascii="宋体" w:hAnsi="宋体"/>
          <w:bCs/>
          <w:color w:val="000000"/>
          <w:sz w:val="24"/>
          <w:szCs w:val="24"/>
        </w:rPr>
      </w:pPr>
      <w:r>
        <w:rPr>
          <w:rFonts w:ascii="宋体" w:hAnsi="宋体" w:cs="宋体" w:hint="eastAsia"/>
          <w:color w:val="000000"/>
          <w:szCs w:val="24"/>
        </w:rPr>
        <w:t xml:space="preserve">     </w:t>
      </w:r>
      <w:r>
        <w:rPr>
          <w:rFonts w:ascii="宋体" w:hAnsi="宋体"/>
          <w:bCs/>
          <w:color w:val="000000"/>
          <w:sz w:val="24"/>
          <w:szCs w:val="24"/>
        </w:rPr>
        <w:t xml:space="preserve">2. </w:t>
      </w:r>
      <w:r>
        <w:rPr>
          <w:rFonts w:ascii="宋体" w:hAnsi="宋体" w:hint="eastAsia"/>
          <w:bCs/>
          <w:color w:val="000000"/>
          <w:sz w:val="24"/>
          <w:szCs w:val="24"/>
        </w:rPr>
        <w:t>主要参考资料：</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《中级财务会计》（厦门大学会计系列教材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10</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辽宁人民出版社）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《中级财务会计》（西南财大会计系列教材</w:t>
      </w:r>
      <w:r>
        <w:rPr>
          <w:rFonts w:ascii="宋体" w:hAnsi="宋体" w:cs="宋体" w:hint="eastAsia"/>
          <w:color w:val="000000"/>
          <w:kern w:val="0"/>
          <w:sz w:val="24"/>
          <w:szCs w:val="24"/>
        </w:rPr>
        <w:t xml:space="preserve"> </w:t>
      </w:r>
      <w:proofErr w:type="gramStart"/>
      <w:r>
        <w:rPr>
          <w:rFonts w:ascii="宋体" w:hAnsi="宋体" w:cs="宋体" w:hint="eastAsia"/>
          <w:color w:val="000000"/>
          <w:kern w:val="0"/>
          <w:sz w:val="24"/>
          <w:szCs w:val="24"/>
        </w:rPr>
        <w:t>王善平主编</w:t>
      </w:r>
      <w:proofErr w:type="gramEnd"/>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8</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西南财大出版社）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《中级财务会计》（北京工商大学系列教材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张耘主编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3</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《美国财务会计准则》（王</w:t>
      </w:r>
      <w:proofErr w:type="gramStart"/>
      <w:r>
        <w:rPr>
          <w:rFonts w:ascii="宋体" w:hAnsi="宋体" w:cs="宋体" w:hint="eastAsia"/>
          <w:color w:val="000000"/>
          <w:kern w:val="0"/>
          <w:sz w:val="24"/>
          <w:szCs w:val="24"/>
        </w:rPr>
        <w:t>世</w:t>
      </w:r>
      <w:proofErr w:type="gramEnd"/>
      <w:r>
        <w:rPr>
          <w:rFonts w:ascii="宋体" w:hAnsi="宋体" w:cs="宋体" w:hint="eastAsia"/>
          <w:color w:val="000000"/>
          <w:kern w:val="0"/>
          <w:sz w:val="24"/>
          <w:szCs w:val="24"/>
        </w:rPr>
        <w:t>定等主译</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《国际会计准则》（国际会计准则中文翻译组</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中国财经出版社）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《中级财务会计学》（面向</w:t>
      </w:r>
      <w:r>
        <w:rPr>
          <w:rFonts w:ascii="宋体" w:hAnsi="宋体" w:cs="宋体" w:hint="eastAsia"/>
          <w:color w:val="000000"/>
          <w:kern w:val="0"/>
          <w:sz w:val="24"/>
          <w:szCs w:val="24"/>
        </w:rPr>
        <w:t>21</w:t>
      </w:r>
      <w:r>
        <w:rPr>
          <w:rFonts w:ascii="宋体" w:hAnsi="宋体" w:cs="宋体" w:hint="eastAsia"/>
          <w:color w:val="000000"/>
          <w:kern w:val="0"/>
          <w:sz w:val="24"/>
          <w:szCs w:val="24"/>
        </w:rPr>
        <w:t>世纪课程教材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人民大学出版社）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w:t>
      </w:r>
      <w:r>
        <w:rPr>
          <w:rFonts w:ascii="宋体" w:hAnsi="宋体" w:cs="宋体" w:hint="eastAsia"/>
          <w:color w:val="000000"/>
          <w:kern w:val="0"/>
          <w:sz w:val="24"/>
          <w:szCs w:val="24"/>
        </w:rPr>
        <w:t>2016</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2016</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pPr>
        <w:widowControl/>
        <w:adjustRightInd w:val="0"/>
        <w:snapToGrid w:val="0"/>
        <w:spacing w:beforeAutospacing="1" w:after="0" w:afterAutospacing="1" w:line="240" w:lineRule="auto"/>
        <w:rPr>
          <w:rFonts w:ascii="黑体" w:eastAsia="黑体" w:hAnsi="黑体" w:cs="黑体"/>
          <w:b/>
          <w:bCs/>
          <w:color w:val="000000"/>
          <w:kern w:val="0"/>
          <w:sz w:val="24"/>
          <w:szCs w:val="24"/>
        </w:rPr>
      </w:pPr>
      <w:r>
        <w:rPr>
          <w:rFonts w:ascii="黑体" w:eastAsia="黑体" w:hAnsi="黑体" w:cs="黑体" w:hint="eastAsia"/>
          <w:b/>
          <w:bCs/>
          <w:color w:val="000000"/>
          <w:kern w:val="0"/>
          <w:sz w:val="24"/>
          <w:szCs w:val="24"/>
        </w:rPr>
        <w:t>五、</w:t>
      </w:r>
      <w:r>
        <w:rPr>
          <w:rFonts w:ascii="黑体" w:eastAsia="黑体" w:hAnsi="黑体" w:cs="黑体" w:hint="eastAsia"/>
          <w:b/>
          <w:color w:val="000000"/>
          <w:kern w:val="0"/>
          <w:sz w:val="24"/>
          <w:szCs w:val="24"/>
        </w:rPr>
        <w:t>考试参考题型及分值</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0"/>
        <w:gridCol w:w="2719"/>
        <w:gridCol w:w="2721"/>
      </w:tblGrid>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考试题型</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分值</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题量</w:t>
            </w:r>
          </w:p>
        </w:tc>
      </w:tr>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单选题</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15</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15</w:t>
            </w:r>
          </w:p>
        </w:tc>
      </w:tr>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多项选择题</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20</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10</w:t>
            </w:r>
          </w:p>
        </w:tc>
      </w:tr>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lastRenderedPageBreak/>
              <w:t>判断题</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10</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10</w:t>
            </w:r>
          </w:p>
        </w:tc>
      </w:tr>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计算分析题</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30</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3</w:t>
            </w:r>
          </w:p>
        </w:tc>
      </w:tr>
      <w:tr w:rsidR="006262CA">
        <w:trPr>
          <w:trHeight w:val="362"/>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综合能力应用题</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25</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1</w:t>
            </w:r>
          </w:p>
        </w:tc>
      </w:tr>
      <w:tr w:rsidR="006262CA">
        <w:trPr>
          <w:trHeight w:val="383"/>
          <w:jc w:val="center"/>
        </w:trPr>
        <w:tc>
          <w:tcPr>
            <w:tcW w:w="2720" w:type="dxa"/>
          </w:tcPr>
          <w:p w:rsidR="006262CA" w:rsidRDefault="00AD7B87">
            <w:pPr>
              <w:spacing w:after="0" w:line="240" w:lineRule="auto"/>
              <w:jc w:val="both"/>
              <w:rPr>
                <w:rFonts w:ascii="宋体" w:hAnsi="宋体" w:cs="宋体"/>
                <w:szCs w:val="24"/>
              </w:rPr>
            </w:pPr>
            <w:r>
              <w:rPr>
                <w:rFonts w:ascii="宋体" w:hAnsi="宋体" w:cs="宋体" w:hint="eastAsia"/>
                <w:szCs w:val="24"/>
              </w:rPr>
              <w:t>合计</w:t>
            </w:r>
          </w:p>
        </w:tc>
        <w:tc>
          <w:tcPr>
            <w:tcW w:w="2719" w:type="dxa"/>
          </w:tcPr>
          <w:p w:rsidR="006262CA" w:rsidRDefault="00AD7B87">
            <w:pPr>
              <w:spacing w:after="0" w:line="240" w:lineRule="auto"/>
              <w:jc w:val="both"/>
              <w:rPr>
                <w:rFonts w:ascii="宋体" w:hAnsi="宋体" w:cs="宋体"/>
                <w:szCs w:val="24"/>
              </w:rPr>
            </w:pPr>
            <w:r>
              <w:rPr>
                <w:rFonts w:ascii="宋体" w:hAnsi="宋体" w:cs="宋体" w:hint="eastAsia"/>
                <w:szCs w:val="24"/>
              </w:rPr>
              <w:t>100</w:t>
            </w:r>
          </w:p>
        </w:tc>
        <w:tc>
          <w:tcPr>
            <w:tcW w:w="2721" w:type="dxa"/>
          </w:tcPr>
          <w:p w:rsidR="006262CA" w:rsidRDefault="00AD7B87">
            <w:pPr>
              <w:spacing w:after="0" w:line="240" w:lineRule="auto"/>
              <w:jc w:val="both"/>
              <w:rPr>
                <w:rFonts w:ascii="宋体" w:hAnsi="宋体" w:cs="宋体"/>
                <w:szCs w:val="24"/>
              </w:rPr>
            </w:pPr>
            <w:r>
              <w:rPr>
                <w:rFonts w:ascii="宋体" w:hAnsi="宋体" w:cs="宋体" w:hint="eastAsia"/>
                <w:szCs w:val="24"/>
              </w:rPr>
              <w:t>39</w:t>
            </w:r>
          </w:p>
        </w:tc>
      </w:tr>
    </w:tbl>
    <w:p w:rsidR="006262CA" w:rsidRDefault="006262CA">
      <w:pPr>
        <w:widowControl/>
        <w:shd w:val="clear" w:color="auto" w:fill="FFFFFF"/>
        <w:adjustRightInd w:val="0"/>
        <w:snapToGrid w:val="0"/>
        <w:spacing w:before="100" w:beforeAutospacing="1" w:after="0" w:line="480" w:lineRule="exact"/>
        <w:jc w:val="both"/>
        <w:rPr>
          <w:rFonts w:ascii="宋体" w:hAnsi="宋体" w:cs="宋体"/>
          <w:bCs/>
          <w:color w:val="000000"/>
          <w:kern w:val="0"/>
          <w:sz w:val="24"/>
          <w:szCs w:val="24"/>
        </w:rPr>
      </w:pPr>
    </w:p>
    <w:p w:rsidR="006262CA" w:rsidRDefault="00AD7B87">
      <w:pPr>
        <w:widowControl/>
        <w:shd w:val="clear" w:color="auto" w:fill="FFFFFF"/>
        <w:adjustRightInd w:val="0"/>
        <w:snapToGrid w:val="0"/>
        <w:spacing w:before="100" w:beforeAutospacing="1"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编写人（课程负责人）：徐畅</w:t>
      </w:r>
    </w:p>
    <w:p w:rsidR="00377692" w:rsidRPr="00377692" w:rsidRDefault="00AD7B87" w:rsidP="00377692">
      <w:pPr>
        <w:widowControl/>
        <w:shd w:val="clear" w:color="auto" w:fill="FFFFFF"/>
        <w:adjustRightInd w:val="0"/>
        <w:snapToGrid w:val="0"/>
        <w:spacing w:before="100" w:beforeAutospacing="1" w:line="480" w:lineRule="exact"/>
        <w:ind w:firstLineChars="1800" w:firstLine="4320"/>
        <w:jc w:val="center"/>
        <w:rPr>
          <w:rFonts w:ascii="宋体" w:hAnsi="宋体" w:cs="宋体"/>
          <w:color w:val="FF0000"/>
          <w:kern w:val="0"/>
          <w:sz w:val="24"/>
        </w:rPr>
      </w:pPr>
      <w:r>
        <w:rPr>
          <w:rFonts w:ascii="宋体" w:hAnsi="宋体" w:cs="宋体" w:hint="eastAsia"/>
          <w:bCs/>
          <w:color w:val="000000"/>
          <w:kern w:val="0"/>
          <w:sz w:val="24"/>
          <w:szCs w:val="24"/>
        </w:rPr>
        <w:t xml:space="preserve">   </w:t>
      </w:r>
      <w:r w:rsidR="00377692" w:rsidRPr="00377692">
        <w:rPr>
          <w:rFonts w:ascii="宋体" w:hAnsi="宋体" w:cs="宋体" w:hint="eastAsia"/>
          <w:bCs/>
          <w:color w:val="FF0000"/>
          <w:kern w:val="0"/>
          <w:sz w:val="24"/>
        </w:rPr>
        <w:t>审核人（专业负责人）：</w:t>
      </w:r>
      <w:r w:rsidR="00377692" w:rsidRPr="00377692">
        <w:rPr>
          <w:rFonts w:ascii="宋体" w:hAnsi="宋体" w:cs="宋体"/>
          <w:color w:val="FF0000"/>
          <w:kern w:val="0"/>
          <w:sz w:val="24"/>
        </w:rPr>
        <w:t xml:space="preserve"> </w:t>
      </w:r>
      <w:r w:rsidR="00377692" w:rsidRPr="00377692">
        <w:rPr>
          <w:rFonts w:ascii="宋体" w:hAnsi="宋体" w:cs="宋体" w:hint="eastAsia"/>
          <w:color w:val="FF0000"/>
          <w:kern w:val="0"/>
          <w:sz w:val="24"/>
        </w:rPr>
        <w:t>蒋敏周</w:t>
      </w:r>
    </w:p>
    <w:p w:rsidR="00377692" w:rsidRPr="00377692" w:rsidRDefault="00377692" w:rsidP="00377692">
      <w:pPr>
        <w:widowControl/>
        <w:shd w:val="clear" w:color="auto" w:fill="FFFFFF"/>
        <w:adjustRightInd w:val="0"/>
        <w:snapToGrid w:val="0"/>
        <w:spacing w:before="100" w:beforeAutospacing="1" w:line="480" w:lineRule="exact"/>
        <w:ind w:firstLineChars="1800" w:firstLine="4320"/>
        <w:jc w:val="center"/>
        <w:rPr>
          <w:rFonts w:ascii="宋体" w:hAnsi="宋体" w:cs="宋体"/>
          <w:bCs/>
          <w:color w:val="FF0000"/>
          <w:kern w:val="0"/>
          <w:sz w:val="24"/>
        </w:rPr>
      </w:pPr>
      <w:r w:rsidRPr="00377692">
        <w:rPr>
          <w:rFonts w:ascii="宋体" w:hAnsi="宋体" w:cs="宋体" w:hint="eastAsia"/>
          <w:bCs/>
          <w:color w:val="FF0000"/>
          <w:kern w:val="0"/>
          <w:sz w:val="24"/>
        </w:rPr>
        <w:t xml:space="preserve">    审定人（二级学院院长）：</w:t>
      </w:r>
      <w:r w:rsidRPr="00377692">
        <w:rPr>
          <w:rFonts w:ascii="宋体" w:hAnsi="宋体" w:cs="宋体"/>
          <w:bCs/>
          <w:color w:val="FF0000"/>
          <w:kern w:val="0"/>
          <w:sz w:val="24"/>
        </w:rPr>
        <w:t xml:space="preserve"> 刘天祥</w:t>
      </w:r>
    </w:p>
    <w:p w:rsidR="006262CA" w:rsidRDefault="00AD7B87" w:rsidP="00377692">
      <w:pPr>
        <w:widowControl/>
        <w:shd w:val="clear" w:color="auto" w:fill="FFFFFF"/>
        <w:adjustRightInd w:val="0"/>
        <w:snapToGrid w:val="0"/>
        <w:spacing w:before="100" w:beforeAutospacing="1" w:after="0" w:line="480" w:lineRule="exact"/>
        <w:ind w:firstLineChars="1850" w:firstLine="4440"/>
        <w:jc w:val="center"/>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jc w:val="both"/>
        <w:rPr>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28" w:name="_Toc11615523"/>
      <w:bookmarkStart w:id="229" w:name="_Toc11612405"/>
      <w:bookmarkStart w:id="230" w:name="_Toc11611581"/>
      <w:bookmarkStart w:id="231" w:name="_Toc11611030"/>
      <w:bookmarkStart w:id="232" w:name="_Toc11610699"/>
      <w:r>
        <w:lastRenderedPageBreak/>
        <w:t>《</w:t>
      </w:r>
      <w:r>
        <w:rPr>
          <w:rFonts w:hint="eastAsia"/>
        </w:rPr>
        <w:t>统计学</w:t>
      </w:r>
      <w:r>
        <w:t>》教学大纲</w:t>
      </w:r>
      <w:bookmarkEnd w:id="228"/>
      <w:bookmarkEnd w:id="229"/>
      <w:bookmarkEnd w:id="230"/>
      <w:bookmarkEnd w:id="231"/>
      <w:bookmarkEnd w:id="232"/>
    </w:p>
    <w:p w:rsidR="006262CA" w:rsidRDefault="00AD7B87">
      <w:pPr>
        <w:adjustRightInd w:val="0"/>
        <w:snapToGrid w:val="0"/>
        <w:spacing w:after="0" w:line="360" w:lineRule="auto"/>
        <w:rPr>
          <w:rFonts w:ascii="黑体" w:eastAsia="黑体" w:hAnsi="黑体"/>
          <w:bCs/>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eastAsia="黑体" w:cs="Calibri"/>
          <w:color w:val="000000"/>
          <w:sz w:val="24"/>
          <w:szCs w:val="24"/>
        </w:rPr>
        <w:t>  </w:t>
      </w:r>
      <w:r>
        <w:rPr>
          <w:rFonts w:ascii="黑体" w:eastAsia="黑体" w:hAnsi="黑体" w:hint="eastAsia"/>
          <w:bCs/>
          <w:sz w:val="24"/>
          <w:szCs w:val="24"/>
        </w:rPr>
        <w:t>J</w:t>
      </w:r>
      <w:r>
        <w:rPr>
          <w:rFonts w:ascii="黑体" w:eastAsia="黑体" w:hAnsi="黑体"/>
          <w:bCs/>
          <w:sz w:val="24"/>
          <w:szCs w:val="24"/>
        </w:rPr>
        <w:t>313034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课程名称：统计学</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宋体" w:hAnsi="宋体" w:hint="eastAsia"/>
          <w:sz w:val="24"/>
        </w:rPr>
        <w:t>Statistics</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32</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2</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4</w:t>
      </w:r>
    </w:p>
    <w:p w:rsidR="006262CA" w:rsidRDefault="00AD7B87">
      <w:pPr>
        <w:adjustRightInd w:val="0"/>
        <w:snapToGrid w:val="0"/>
        <w:spacing w:after="0" w:line="360" w:lineRule="auto"/>
      </w:pPr>
      <w:r>
        <w:rPr>
          <w:rFonts w:ascii="黑体" w:eastAsia="黑体" w:hAnsi="黑体" w:cs="黑体" w:hint="eastAsia"/>
          <w:color w:val="000000"/>
          <w:sz w:val="24"/>
          <w:szCs w:val="24"/>
        </w:rPr>
        <w:t>课程类型：专业基础课</w:t>
      </w:r>
    </w:p>
    <w:p w:rsidR="006262CA" w:rsidRDefault="00AD7B87">
      <w:pPr>
        <w:adjustRightInd w:val="0"/>
        <w:snapToGrid w:val="0"/>
        <w:spacing w:line="360" w:lineRule="auto"/>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统计学》课程是国家教育部批准、经济学教学指导委员会和工商管理类教学指导委员会讨论通过的经济学类和工商管理类各专业的核心课程之一。社会对各类信息的需求日益增加，无论是国民经济管理和公司、企业的经营及决策，还是科学研究都越来越依赖于数量分析和统计分析方法。统计方法已经成为理、工、农、</w:t>
      </w:r>
      <w:proofErr w:type="gramStart"/>
      <w:r>
        <w:rPr>
          <w:rFonts w:ascii="宋体" w:hAnsi="宋体" w:hint="eastAsia"/>
          <w:sz w:val="24"/>
          <w:szCs w:val="24"/>
        </w:rPr>
        <w:t>医</w:t>
      </w:r>
      <w:proofErr w:type="gramEnd"/>
      <w:r>
        <w:rPr>
          <w:rFonts w:ascii="宋体" w:hAnsi="宋体" w:hint="eastAsia"/>
          <w:sz w:val="24"/>
          <w:szCs w:val="24"/>
        </w:rPr>
        <w:t>、人文、社会、管理、军事等所有学科领域科学研究的基本方法。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通过本课程的教学，使学生能够在理论联系实际的基础上，比较系统地掌握统计学的基本思想、基本理论、基础知识和基本方法；能够应用统计工具为自己所学专业服务，</w:t>
      </w:r>
      <w:r>
        <w:rPr>
          <w:rFonts w:ascii="宋体" w:hAnsi="宋体" w:hint="eastAsia"/>
          <w:sz w:val="24"/>
          <w:szCs w:val="24"/>
        </w:rPr>
        <w:t>以提高学生科学研究和实际工作能力。</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proofErr w:type="gramStart"/>
      <w:r>
        <w:rPr>
          <w:rFonts w:ascii="宋体" w:hAnsi="宋体" w:hint="eastAsia"/>
          <w:sz w:val="24"/>
          <w:szCs w:val="24"/>
        </w:rPr>
        <w:t>一</w:t>
      </w:r>
      <w:proofErr w:type="gramEnd"/>
      <w:r>
        <w:rPr>
          <w:rFonts w:ascii="宋体" w:hAnsi="宋体" w:hint="eastAsia"/>
          <w:sz w:val="24"/>
          <w:szCs w:val="24"/>
        </w:rPr>
        <w:t>)</w:t>
      </w:r>
      <w:r>
        <w:rPr>
          <w:rFonts w:ascii="宋体" w:hAnsi="宋体" w:hint="eastAsia"/>
          <w:sz w:val="24"/>
          <w:szCs w:val="24"/>
        </w:rPr>
        <w:t>要求掌握的基本知识</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．统计学的基本概念、统计的涵义、统计工作的过程、统计学中的几个基本概念；</w:t>
      </w:r>
      <w:r>
        <w:rPr>
          <w:rFonts w:ascii="宋体" w:hAnsi="宋体" w:hint="eastAsia"/>
          <w:sz w:val="24"/>
          <w:szCs w:val="24"/>
        </w:rPr>
        <w:t xml:space="preserve"> </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．统计数据的特点及其不同类型、统计调查的组织方式和方法、抽样调查的特点；</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．统计分组的关键、变量数列编制的原则、统计表和统计图；</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．平均指标、标志变异指标、偏度系数、峰度系数；</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5</w:t>
      </w:r>
      <w:r>
        <w:rPr>
          <w:rFonts w:ascii="宋体" w:hAnsi="宋体" w:hint="eastAsia"/>
          <w:sz w:val="24"/>
          <w:szCs w:val="24"/>
        </w:rPr>
        <w:t>．正态分布、二项分布；</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6</w:t>
      </w:r>
      <w:r>
        <w:rPr>
          <w:rFonts w:ascii="宋体" w:hAnsi="宋体" w:hint="eastAsia"/>
          <w:sz w:val="24"/>
          <w:szCs w:val="24"/>
        </w:rPr>
        <w:t>．抽样分布的概念、参数估计的方法、抽样推断的可靠性与准确性、优良估计的标准、影响抽样误差的因素、样本容量的确定；</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7</w:t>
      </w:r>
      <w:r>
        <w:rPr>
          <w:rFonts w:ascii="宋体" w:hAnsi="宋体" w:hint="eastAsia"/>
          <w:sz w:val="24"/>
          <w:szCs w:val="24"/>
        </w:rPr>
        <w:t>．假设检验含义；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8</w:t>
      </w:r>
      <w:r>
        <w:rPr>
          <w:rFonts w:ascii="宋体" w:hAnsi="宋体" w:hint="eastAsia"/>
          <w:sz w:val="24"/>
          <w:szCs w:val="24"/>
        </w:rPr>
        <w:t>．相关关系、函数关系、因果关系、相关系数、散点图、回归模型、回归方程；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9</w:t>
      </w:r>
      <w:r>
        <w:rPr>
          <w:rFonts w:ascii="宋体" w:hAnsi="宋体" w:hint="eastAsia"/>
          <w:sz w:val="24"/>
          <w:szCs w:val="24"/>
        </w:rPr>
        <w:t>．时间序列的编制原则、时间序列的分解、发展水平、发展速度、长期趋势、季节变动；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lastRenderedPageBreak/>
        <w:t>1</w:t>
      </w:r>
      <w:r>
        <w:rPr>
          <w:rFonts w:ascii="宋体" w:hAnsi="宋体"/>
          <w:sz w:val="24"/>
          <w:szCs w:val="24"/>
        </w:rPr>
        <w:t>0</w:t>
      </w:r>
      <w:r>
        <w:rPr>
          <w:rFonts w:ascii="宋体" w:hAnsi="宋体" w:hint="eastAsia"/>
          <w:sz w:val="24"/>
          <w:szCs w:val="24"/>
        </w:rPr>
        <w:t>．综合指数、平均数指数、总平均数指数等。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（二）要求掌握的基本理论和方法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统计学的学科性质及其基本研究方法；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统计调查理论、调查方案的设计方法、调查问卷的设计方法、抽样调查技术；</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统计分组理论、组距式分组的步骤及方法；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集中趋势测度理论、离散程度测度理论、各类统计指标的计算方法和应用原则；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5.</w:t>
      </w:r>
      <w:r>
        <w:rPr>
          <w:rFonts w:ascii="宋体" w:hAnsi="宋体" w:hint="eastAsia"/>
          <w:sz w:val="24"/>
          <w:szCs w:val="24"/>
        </w:rPr>
        <w:t>中心极限定理、离散型概率分布和连续型概</w:t>
      </w:r>
      <w:r>
        <w:rPr>
          <w:rFonts w:ascii="宋体" w:hAnsi="宋体" w:hint="eastAsia"/>
          <w:sz w:val="24"/>
          <w:szCs w:val="24"/>
        </w:rPr>
        <w:t>率分布；</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6.</w:t>
      </w:r>
      <w:r>
        <w:rPr>
          <w:rFonts w:ascii="宋体" w:hAnsi="宋体" w:hint="eastAsia"/>
          <w:sz w:val="24"/>
          <w:szCs w:val="24"/>
        </w:rPr>
        <w:t>抽样推断理论、总体均值和比例的区间估计方法；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7.</w:t>
      </w:r>
      <w:r>
        <w:rPr>
          <w:rFonts w:ascii="宋体" w:hAnsi="宋体" w:hint="eastAsia"/>
          <w:sz w:val="24"/>
          <w:szCs w:val="24"/>
        </w:rPr>
        <w:t>总体均值及比例的假设检验方法；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8.</w:t>
      </w:r>
      <w:r>
        <w:rPr>
          <w:rFonts w:ascii="宋体" w:hAnsi="宋体" w:hint="eastAsia"/>
          <w:sz w:val="24"/>
          <w:szCs w:val="24"/>
        </w:rPr>
        <w:t>回归理论、一元线性回归分析和预测方法、多元线性回归分析和预测方法；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9.</w:t>
      </w:r>
      <w:r>
        <w:rPr>
          <w:rFonts w:ascii="宋体" w:hAnsi="宋体" w:hint="eastAsia"/>
          <w:sz w:val="24"/>
          <w:szCs w:val="24"/>
        </w:rPr>
        <w:t>时间序列分析理论、长期趋势的测定方法、季节变动的测定方法；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10</w:t>
      </w:r>
      <w:r>
        <w:rPr>
          <w:rFonts w:ascii="宋体" w:hAnsi="宋体" w:hint="eastAsia"/>
          <w:sz w:val="24"/>
          <w:szCs w:val="24"/>
        </w:rPr>
        <w:t>．指数体系理论、综合指数、平均数指数和总平均数指数的编制方法、因素分析方法。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上机实验的内容结合课程需要进行。上机实验的要求，一方面是较系统地掌握</w:t>
      </w:r>
      <w:r>
        <w:rPr>
          <w:rFonts w:ascii="宋体" w:hAnsi="宋体" w:hint="eastAsia"/>
          <w:sz w:val="24"/>
          <w:szCs w:val="24"/>
        </w:rPr>
        <w:t>EXCEL</w:t>
      </w:r>
      <w:r>
        <w:rPr>
          <w:rFonts w:ascii="宋体" w:hAnsi="宋体" w:hint="eastAsia"/>
          <w:sz w:val="24"/>
          <w:szCs w:val="24"/>
        </w:rPr>
        <w:t>在统计中的应用，另一方面完成社会调查的数据处理任务，并结合数据进行分析。</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五、教学计划于课时分配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1314"/>
        <w:gridCol w:w="1418"/>
        <w:gridCol w:w="1275"/>
      </w:tblGrid>
      <w:tr w:rsidR="006262CA">
        <w:trPr>
          <w:jc w:val="center"/>
        </w:trPr>
        <w:tc>
          <w:tcPr>
            <w:tcW w:w="3191" w:type="dxa"/>
            <w:tcBorders>
              <w:tl2br w:val="single" w:sz="4" w:space="0" w:color="auto"/>
            </w:tcBorders>
            <w:vAlign w:val="center"/>
          </w:tcPr>
          <w:p w:rsidR="006262CA" w:rsidRDefault="00AD7B87">
            <w:pPr>
              <w:spacing w:after="0" w:line="360" w:lineRule="auto"/>
              <w:ind w:rightChars="-51" w:right="-107"/>
              <w:jc w:val="center"/>
              <w:rPr>
                <w:rFonts w:ascii="宋体" w:hAnsi="宋体" w:cs="微软雅黑"/>
                <w:szCs w:val="21"/>
              </w:rPr>
            </w:pPr>
            <w:r>
              <w:rPr>
                <w:rFonts w:ascii="宋体" w:hAnsi="宋体" w:cs="微软雅黑" w:hint="eastAsia"/>
                <w:szCs w:val="21"/>
              </w:rPr>
              <w:t xml:space="preserve">       </w:t>
            </w:r>
            <w:r>
              <w:rPr>
                <w:rFonts w:ascii="宋体" w:hAnsi="宋体" w:cs="微软雅黑" w:hint="eastAsia"/>
                <w:szCs w:val="21"/>
              </w:rPr>
              <w:t>学时</w:t>
            </w:r>
          </w:p>
          <w:p w:rsidR="006262CA" w:rsidRDefault="00AD7B87">
            <w:pPr>
              <w:spacing w:after="0" w:line="360" w:lineRule="auto"/>
              <w:ind w:rightChars="-51" w:right="-107" w:firstLineChars="300" w:firstLine="630"/>
              <w:rPr>
                <w:rFonts w:ascii="宋体" w:hAnsi="宋体"/>
                <w:szCs w:val="21"/>
              </w:rPr>
            </w:pPr>
            <w:r>
              <w:rPr>
                <w:rFonts w:ascii="宋体" w:hAnsi="宋体" w:cs="微软雅黑" w:hint="eastAsia"/>
                <w:szCs w:val="21"/>
              </w:rPr>
              <w:t>章节</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cs="微软雅黑" w:hint="eastAsia"/>
                <w:szCs w:val="21"/>
              </w:rPr>
              <w:t>理论课时</w:t>
            </w:r>
          </w:p>
          <w:p w:rsidR="006262CA" w:rsidRDefault="00AD7B87">
            <w:pPr>
              <w:spacing w:after="0" w:line="360" w:lineRule="auto"/>
              <w:ind w:rightChars="-51" w:right="-107"/>
              <w:jc w:val="center"/>
              <w:rPr>
                <w:rFonts w:ascii="宋体" w:hAnsi="宋体"/>
                <w:szCs w:val="21"/>
              </w:rPr>
            </w:pPr>
            <w:r>
              <w:rPr>
                <w:rFonts w:ascii="宋体" w:hAnsi="宋体" w:hint="eastAsia"/>
                <w:szCs w:val="21"/>
              </w:rPr>
              <w:t>（</w:t>
            </w:r>
            <w:r>
              <w:rPr>
                <w:rFonts w:ascii="宋体" w:hAnsi="宋体" w:cs="微软雅黑" w:hint="eastAsia"/>
                <w:szCs w:val="21"/>
              </w:rPr>
              <w:t>学时</w:t>
            </w:r>
            <w:r>
              <w:rPr>
                <w:rFonts w:ascii="宋体" w:hAnsi="宋体" w:cs="Malgun Gothic Semilight" w:hint="eastAsia"/>
                <w:szCs w:val="21"/>
              </w:rPr>
              <w:t>）</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cs="微软雅黑" w:hint="eastAsia"/>
                <w:szCs w:val="21"/>
              </w:rPr>
              <w:t>实验课时</w:t>
            </w:r>
          </w:p>
          <w:p w:rsidR="006262CA" w:rsidRDefault="00AD7B87">
            <w:pPr>
              <w:spacing w:after="0" w:line="360" w:lineRule="auto"/>
              <w:ind w:rightChars="-51" w:right="-107"/>
              <w:jc w:val="center"/>
              <w:rPr>
                <w:rFonts w:ascii="宋体" w:hAnsi="宋体"/>
                <w:szCs w:val="21"/>
              </w:rPr>
            </w:pPr>
            <w:r>
              <w:rPr>
                <w:rFonts w:ascii="宋体" w:hAnsi="宋体" w:hint="eastAsia"/>
                <w:szCs w:val="21"/>
              </w:rPr>
              <w:t>（</w:t>
            </w:r>
            <w:r>
              <w:rPr>
                <w:rFonts w:ascii="宋体" w:hAnsi="宋体" w:cs="微软雅黑" w:hint="eastAsia"/>
                <w:szCs w:val="21"/>
              </w:rPr>
              <w:t>学时</w:t>
            </w:r>
            <w:r>
              <w:rPr>
                <w:rFonts w:ascii="宋体" w:hAnsi="宋体" w:cs="Malgun Gothic Semilight" w:hint="eastAsia"/>
                <w:szCs w:val="21"/>
              </w:rPr>
              <w:t>）</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cs="微软雅黑" w:hint="eastAsia"/>
                <w:szCs w:val="21"/>
              </w:rPr>
              <w:t>总课时</w:t>
            </w:r>
          </w:p>
          <w:p w:rsidR="006262CA" w:rsidRDefault="00AD7B87">
            <w:pPr>
              <w:spacing w:after="0" w:line="360" w:lineRule="auto"/>
              <w:ind w:rightChars="-51" w:right="-107"/>
              <w:jc w:val="center"/>
              <w:rPr>
                <w:rFonts w:ascii="宋体" w:hAnsi="宋体"/>
                <w:szCs w:val="21"/>
              </w:rPr>
            </w:pPr>
            <w:r>
              <w:rPr>
                <w:rFonts w:ascii="宋体" w:hAnsi="宋体" w:hint="eastAsia"/>
                <w:szCs w:val="21"/>
              </w:rPr>
              <w:t>（</w:t>
            </w:r>
            <w:r>
              <w:rPr>
                <w:rFonts w:ascii="宋体" w:hAnsi="宋体" w:cs="微软雅黑" w:hint="eastAsia"/>
                <w:szCs w:val="21"/>
              </w:rPr>
              <w:t>学时</w:t>
            </w:r>
            <w:r>
              <w:rPr>
                <w:rFonts w:ascii="宋体" w:hAnsi="宋体" w:cs="Malgun Gothic Semilight" w:hint="eastAsia"/>
                <w:szCs w:val="21"/>
              </w:rPr>
              <w:t>）</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第一章</w:t>
            </w:r>
            <w:r>
              <w:rPr>
                <w:rFonts w:ascii="宋体" w:hAnsi="宋体" w:hint="eastAsia"/>
                <w:szCs w:val="21"/>
              </w:rPr>
              <w:t xml:space="preserve"> </w:t>
            </w:r>
            <w:r>
              <w:rPr>
                <w:rFonts w:ascii="宋体" w:hAnsi="宋体" w:cs="微软雅黑" w:hint="eastAsia"/>
                <w:szCs w:val="21"/>
              </w:rPr>
              <w:t>导论</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szCs w:val="21"/>
              </w:rPr>
              <w:t>2</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szCs w:val="21"/>
              </w:rPr>
              <w:t>2</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第二章</w:t>
            </w:r>
            <w:r>
              <w:rPr>
                <w:rFonts w:ascii="宋体" w:hAnsi="宋体" w:hint="eastAsia"/>
                <w:szCs w:val="21"/>
              </w:rPr>
              <w:t xml:space="preserve"> </w:t>
            </w:r>
            <w:r>
              <w:rPr>
                <w:rFonts w:ascii="宋体" w:hAnsi="宋体" w:cs="微软雅黑" w:hint="eastAsia"/>
                <w:szCs w:val="21"/>
              </w:rPr>
              <w:t>统计数据的描述</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szCs w:val="21"/>
              </w:rPr>
              <w:t>4</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2</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6</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第三章</w:t>
            </w:r>
            <w:r>
              <w:rPr>
                <w:rFonts w:ascii="宋体" w:hAnsi="宋体" w:hint="eastAsia"/>
                <w:szCs w:val="21"/>
              </w:rPr>
              <w:t xml:space="preserve"> </w:t>
            </w:r>
            <w:r>
              <w:rPr>
                <w:rFonts w:ascii="宋体" w:hAnsi="宋体" w:cs="微软雅黑" w:hint="eastAsia"/>
                <w:szCs w:val="21"/>
              </w:rPr>
              <w:t>概率分布与抽样分布</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2</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2</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第四章</w:t>
            </w:r>
            <w:r>
              <w:rPr>
                <w:rFonts w:ascii="宋体" w:hAnsi="宋体" w:hint="eastAsia"/>
                <w:szCs w:val="21"/>
              </w:rPr>
              <w:t xml:space="preserve"> </w:t>
            </w:r>
            <w:r>
              <w:rPr>
                <w:rFonts w:ascii="宋体" w:hAnsi="宋体" w:cs="微软雅黑" w:hint="eastAsia"/>
                <w:szCs w:val="21"/>
              </w:rPr>
              <w:t>参数估计</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szCs w:val="21"/>
              </w:rPr>
              <w:t>6</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1</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7</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第五章</w:t>
            </w:r>
            <w:r>
              <w:rPr>
                <w:rFonts w:ascii="宋体" w:hAnsi="宋体" w:hint="eastAsia"/>
                <w:szCs w:val="21"/>
              </w:rPr>
              <w:t xml:space="preserve"> </w:t>
            </w:r>
            <w:r>
              <w:rPr>
                <w:rFonts w:ascii="宋体" w:hAnsi="宋体" w:cs="微软雅黑" w:hint="eastAsia"/>
                <w:szCs w:val="21"/>
              </w:rPr>
              <w:t>假设检验</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4</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1</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5</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第六章</w:t>
            </w:r>
            <w:r>
              <w:rPr>
                <w:rFonts w:ascii="宋体" w:hAnsi="宋体" w:hint="eastAsia"/>
                <w:szCs w:val="21"/>
              </w:rPr>
              <w:t xml:space="preserve"> </w:t>
            </w:r>
            <w:r>
              <w:rPr>
                <w:rFonts w:ascii="宋体" w:hAnsi="宋体" w:cs="微软雅黑" w:hint="eastAsia"/>
                <w:szCs w:val="21"/>
              </w:rPr>
              <w:t>方差分析</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6</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1</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7</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第七章</w:t>
            </w:r>
            <w:r>
              <w:rPr>
                <w:rFonts w:ascii="宋体" w:hAnsi="宋体" w:cs="微软雅黑" w:hint="eastAsia"/>
                <w:szCs w:val="21"/>
              </w:rPr>
              <w:t xml:space="preserve"> </w:t>
            </w:r>
            <w:r>
              <w:rPr>
                <w:rFonts w:ascii="宋体" w:hAnsi="宋体" w:cs="微软雅黑" w:hint="eastAsia"/>
                <w:szCs w:val="21"/>
              </w:rPr>
              <w:t>相关与回归分析</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6</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2</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8</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第八章</w:t>
            </w:r>
            <w:r>
              <w:rPr>
                <w:rFonts w:ascii="宋体" w:hAnsi="宋体" w:hint="eastAsia"/>
                <w:szCs w:val="21"/>
              </w:rPr>
              <w:t xml:space="preserve"> </w:t>
            </w:r>
            <w:r>
              <w:rPr>
                <w:rFonts w:ascii="宋体" w:hAnsi="宋体" w:cs="微软雅黑" w:hint="eastAsia"/>
                <w:szCs w:val="21"/>
              </w:rPr>
              <w:t>时间序列分析与预测</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6</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1</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7</w:t>
            </w:r>
          </w:p>
        </w:tc>
      </w:tr>
      <w:tr w:rsidR="006262CA">
        <w:trPr>
          <w:jc w:val="center"/>
        </w:trPr>
        <w:tc>
          <w:tcPr>
            <w:tcW w:w="3191" w:type="dxa"/>
            <w:vAlign w:val="center"/>
          </w:tcPr>
          <w:p w:rsidR="006262CA" w:rsidRDefault="00AD7B87">
            <w:pPr>
              <w:spacing w:after="0" w:line="360" w:lineRule="auto"/>
              <w:ind w:rightChars="-51" w:right="-107"/>
              <w:jc w:val="both"/>
              <w:rPr>
                <w:rFonts w:ascii="宋体" w:hAnsi="宋体"/>
                <w:szCs w:val="21"/>
              </w:rPr>
            </w:pPr>
            <w:r>
              <w:rPr>
                <w:rFonts w:ascii="宋体" w:hAnsi="宋体" w:cs="微软雅黑" w:hint="eastAsia"/>
                <w:szCs w:val="21"/>
              </w:rPr>
              <w:t>第九章</w:t>
            </w:r>
            <w:r>
              <w:rPr>
                <w:rFonts w:ascii="宋体" w:hAnsi="宋体" w:hint="eastAsia"/>
                <w:szCs w:val="21"/>
              </w:rPr>
              <w:t xml:space="preserve"> </w:t>
            </w:r>
            <w:r>
              <w:rPr>
                <w:rFonts w:ascii="宋体" w:hAnsi="宋体" w:cs="微软雅黑" w:hint="eastAsia"/>
                <w:szCs w:val="21"/>
              </w:rPr>
              <w:t>统计指数</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4</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4</w:t>
            </w:r>
          </w:p>
        </w:tc>
      </w:tr>
      <w:tr w:rsidR="006262CA">
        <w:trPr>
          <w:jc w:val="center"/>
        </w:trPr>
        <w:tc>
          <w:tcPr>
            <w:tcW w:w="3191" w:type="dxa"/>
            <w:vAlign w:val="center"/>
          </w:tcPr>
          <w:p w:rsidR="006262CA" w:rsidRDefault="00AD7B87">
            <w:pPr>
              <w:spacing w:after="0" w:line="360" w:lineRule="auto"/>
              <w:ind w:rightChars="-51" w:right="-107"/>
              <w:jc w:val="center"/>
              <w:rPr>
                <w:rFonts w:ascii="宋体" w:hAnsi="宋体" w:cs="微软雅黑"/>
                <w:szCs w:val="21"/>
              </w:rPr>
            </w:pPr>
            <w:r>
              <w:rPr>
                <w:rFonts w:ascii="宋体" w:hAnsi="宋体" w:cs="微软雅黑" w:hint="eastAsia"/>
                <w:szCs w:val="21"/>
              </w:rPr>
              <w:t>合计</w:t>
            </w:r>
          </w:p>
        </w:tc>
        <w:tc>
          <w:tcPr>
            <w:tcW w:w="1314"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40</w:t>
            </w:r>
          </w:p>
        </w:tc>
        <w:tc>
          <w:tcPr>
            <w:tcW w:w="1418"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8</w:t>
            </w:r>
          </w:p>
        </w:tc>
        <w:tc>
          <w:tcPr>
            <w:tcW w:w="1275" w:type="dxa"/>
            <w:vAlign w:val="center"/>
          </w:tcPr>
          <w:p w:rsidR="006262CA" w:rsidRDefault="00AD7B87">
            <w:pPr>
              <w:spacing w:after="0" w:line="360" w:lineRule="auto"/>
              <w:ind w:rightChars="-51" w:right="-107"/>
              <w:jc w:val="center"/>
              <w:rPr>
                <w:rFonts w:ascii="宋体" w:hAnsi="宋体"/>
                <w:szCs w:val="21"/>
              </w:rPr>
            </w:pPr>
            <w:r>
              <w:rPr>
                <w:rFonts w:ascii="宋体" w:hAnsi="宋体" w:hint="eastAsia"/>
                <w:szCs w:val="21"/>
              </w:rPr>
              <w:t>48</w:t>
            </w:r>
          </w:p>
        </w:tc>
      </w:tr>
    </w:tbl>
    <w:p w:rsidR="006262CA" w:rsidRDefault="006262CA">
      <w:pPr>
        <w:adjustRightInd w:val="0"/>
        <w:snapToGrid w:val="0"/>
        <w:spacing w:line="360" w:lineRule="auto"/>
        <w:rPr>
          <w:rFonts w:ascii="黑体" w:eastAsia="黑体" w:hAnsi="黑体" w:cs="黑体"/>
          <w:color w:val="000000"/>
          <w:szCs w:val="21"/>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六、考核要求与方式</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lastRenderedPageBreak/>
        <w:t>(</w:t>
      </w:r>
      <w:proofErr w:type="gramStart"/>
      <w:r>
        <w:rPr>
          <w:rFonts w:ascii="宋体" w:hAnsi="宋体"/>
          <w:sz w:val="24"/>
          <w:szCs w:val="24"/>
        </w:rPr>
        <w:t>一</w:t>
      </w:r>
      <w:proofErr w:type="gramEnd"/>
      <w:r>
        <w:rPr>
          <w:rFonts w:ascii="宋体" w:hAnsi="宋体"/>
          <w:sz w:val="24"/>
          <w:szCs w:val="24"/>
        </w:rPr>
        <w:t>)</w:t>
      </w:r>
      <w:r>
        <w:rPr>
          <w:rFonts w:ascii="宋体" w:hAnsi="宋体"/>
          <w:sz w:val="24"/>
          <w:szCs w:val="24"/>
        </w:rPr>
        <w:t>考核要求：</w:t>
      </w:r>
      <w:r>
        <w:rPr>
          <w:rFonts w:ascii="宋体" w:hAnsi="宋体" w:hint="eastAsia"/>
          <w:sz w:val="24"/>
          <w:szCs w:val="24"/>
        </w:rPr>
        <w:t>平时成绩︰卷面成绩＝</w:t>
      </w:r>
      <w:r>
        <w:rPr>
          <w:rFonts w:ascii="宋体" w:hAnsi="宋体" w:hint="eastAsia"/>
          <w:sz w:val="24"/>
          <w:szCs w:val="24"/>
        </w:rPr>
        <w:t>30</w:t>
      </w:r>
      <w:r>
        <w:rPr>
          <w:rFonts w:ascii="宋体" w:hAnsi="宋体" w:hint="eastAsia"/>
          <w:sz w:val="24"/>
          <w:szCs w:val="24"/>
        </w:rPr>
        <w:t>︰</w:t>
      </w:r>
      <w:r>
        <w:rPr>
          <w:rFonts w:ascii="宋体" w:hAnsi="宋体" w:hint="eastAsia"/>
          <w:sz w:val="24"/>
          <w:szCs w:val="24"/>
        </w:rPr>
        <w:t>70</w:t>
      </w:r>
      <w:r>
        <w:rPr>
          <w:rFonts w:ascii="宋体" w:hAnsi="宋体" w:hint="eastAsia"/>
          <w:sz w:val="24"/>
          <w:szCs w:val="24"/>
        </w:rPr>
        <w:t>。</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w:t>
      </w:r>
      <w:r>
        <w:rPr>
          <w:rFonts w:ascii="宋体" w:hAnsi="宋体"/>
          <w:sz w:val="24"/>
          <w:szCs w:val="24"/>
        </w:rPr>
        <w:t>二</w:t>
      </w:r>
      <w:r>
        <w:rPr>
          <w:rFonts w:ascii="宋体" w:hAnsi="宋体"/>
          <w:sz w:val="24"/>
          <w:szCs w:val="24"/>
        </w:rPr>
        <w:t>)</w:t>
      </w:r>
      <w:r>
        <w:rPr>
          <w:rFonts w:ascii="宋体" w:hAnsi="宋体"/>
          <w:sz w:val="24"/>
          <w:szCs w:val="24"/>
        </w:rPr>
        <w:t>考核方式：考查</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七、推荐教材与主要参考书目</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（一）推荐使用教材：</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袁卫</w:t>
      </w:r>
      <w:r>
        <w:rPr>
          <w:rFonts w:ascii="宋体" w:hAnsi="宋体" w:hint="eastAsia"/>
          <w:sz w:val="24"/>
          <w:szCs w:val="24"/>
        </w:rPr>
        <w:t>,</w:t>
      </w:r>
      <w:r>
        <w:rPr>
          <w:rFonts w:ascii="宋体" w:hAnsi="宋体" w:hint="eastAsia"/>
          <w:sz w:val="24"/>
          <w:szCs w:val="24"/>
        </w:rPr>
        <w:t>庞皓</w:t>
      </w:r>
      <w:r>
        <w:rPr>
          <w:rFonts w:ascii="宋体" w:hAnsi="宋体" w:hint="eastAsia"/>
          <w:sz w:val="24"/>
          <w:szCs w:val="24"/>
        </w:rPr>
        <w:t>,</w:t>
      </w:r>
      <w:r>
        <w:rPr>
          <w:rFonts w:ascii="宋体" w:hAnsi="宋体" w:hint="eastAsia"/>
          <w:sz w:val="24"/>
          <w:szCs w:val="24"/>
        </w:rPr>
        <w:t>贾俊平</w:t>
      </w:r>
      <w:r>
        <w:rPr>
          <w:rFonts w:ascii="宋体" w:hAnsi="宋体" w:hint="eastAsia"/>
          <w:sz w:val="24"/>
          <w:szCs w:val="24"/>
        </w:rPr>
        <w:t>,</w:t>
      </w:r>
      <w:r>
        <w:rPr>
          <w:rFonts w:ascii="宋体" w:hAnsi="宋体" w:hint="eastAsia"/>
          <w:sz w:val="24"/>
          <w:szCs w:val="24"/>
        </w:rPr>
        <w:t>杨灿，统计学，高等教育出版社，</w:t>
      </w:r>
      <w:r>
        <w:rPr>
          <w:rFonts w:ascii="宋体" w:hAnsi="宋体" w:hint="eastAsia"/>
          <w:sz w:val="24"/>
          <w:szCs w:val="24"/>
        </w:rPr>
        <w:t>20</w:t>
      </w:r>
      <w:r>
        <w:rPr>
          <w:rFonts w:ascii="宋体" w:hAnsi="宋体"/>
          <w:sz w:val="24"/>
          <w:szCs w:val="24"/>
        </w:rPr>
        <w:t>14</w:t>
      </w:r>
      <w:r>
        <w:rPr>
          <w:rFonts w:ascii="宋体" w:hAnsi="宋体" w:hint="eastAsia"/>
          <w:sz w:val="24"/>
          <w:szCs w:val="24"/>
        </w:rPr>
        <w:t>年</w:t>
      </w:r>
      <w:r>
        <w:rPr>
          <w:rFonts w:ascii="宋体" w:hAnsi="宋体"/>
          <w:sz w:val="24"/>
          <w:szCs w:val="24"/>
        </w:rPr>
        <w:t>7</w:t>
      </w:r>
      <w:r>
        <w:rPr>
          <w:rFonts w:ascii="宋体" w:hAnsi="宋体" w:hint="eastAsia"/>
          <w:sz w:val="24"/>
          <w:szCs w:val="24"/>
        </w:rPr>
        <w:t>月</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（二）主要参考书目：</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 xml:space="preserve">1. </w:t>
      </w:r>
      <w:r>
        <w:rPr>
          <w:rFonts w:ascii="宋体" w:hAnsi="宋体" w:hint="eastAsia"/>
          <w:sz w:val="24"/>
          <w:szCs w:val="24"/>
        </w:rPr>
        <w:t>贾俊平，《统计学（第六版）》，中国人民大学出版社，</w:t>
      </w:r>
      <w:r>
        <w:rPr>
          <w:rFonts w:ascii="宋体" w:hAnsi="宋体" w:hint="eastAsia"/>
          <w:sz w:val="24"/>
          <w:szCs w:val="24"/>
        </w:rPr>
        <w:t>2015.10</w:t>
      </w:r>
      <w:r>
        <w:rPr>
          <w:rFonts w:ascii="宋体" w:hAnsi="宋体"/>
          <w:sz w:val="24"/>
          <w:szCs w:val="24"/>
        </w:rPr>
        <w:t xml:space="preserve"> </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 xml:space="preserve">2. </w:t>
      </w:r>
      <w:r>
        <w:rPr>
          <w:rFonts w:ascii="宋体" w:hAnsi="宋体" w:hint="eastAsia"/>
          <w:sz w:val="24"/>
          <w:szCs w:val="24"/>
        </w:rPr>
        <w:t>贾俊平，《统计学基础（第四版）》，中国人民大学出版社，</w:t>
      </w:r>
      <w:r>
        <w:rPr>
          <w:rFonts w:ascii="宋体" w:hAnsi="宋体" w:hint="eastAsia"/>
          <w:sz w:val="24"/>
          <w:szCs w:val="24"/>
        </w:rPr>
        <w:t>201</w:t>
      </w:r>
      <w:r>
        <w:rPr>
          <w:rFonts w:ascii="宋体" w:hAnsi="宋体"/>
          <w:sz w:val="24"/>
          <w:szCs w:val="24"/>
        </w:rPr>
        <w:t>6</w:t>
      </w:r>
      <w:r>
        <w:rPr>
          <w:rFonts w:ascii="宋体" w:hAnsi="宋体" w:hint="eastAsia"/>
          <w:sz w:val="24"/>
          <w:szCs w:val="24"/>
        </w:rPr>
        <w:t>.</w:t>
      </w:r>
      <w:r>
        <w:rPr>
          <w:rFonts w:ascii="宋体" w:hAnsi="宋体"/>
          <w:sz w:val="24"/>
          <w:szCs w:val="24"/>
        </w:rPr>
        <w:t>04</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sz w:val="24"/>
          <w:szCs w:val="24"/>
        </w:rPr>
        <w:t xml:space="preserve">. </w:t>
      </w:r>
      <w:r>
        <w:rPr>
          <w:rFonts w:ascii="宋体" w:hAnsi="宋体" w:hint="eastAsia"/>
          <w:sz w:val="24"/>
          <w:szCs w:val="24"/>
        </w:rPr>
        <w:t>宋廷山、王坚、刁艳华、郭思亮，《应用统计学——以</w:t>
      </w:r>
      <w:r>
        <w:rPr>
          <w:rFonts w:ascii="宋体" w:hAnsi="宋体" w:hint="eastAsia"/>
          <w:sz w:val="24"/>
          <w:szCs w:val="24"/>
        </w:rPr>
        <w:t>Excel</w:t>
      </w:r>
      <w:r>
        <w:rPr>
          <w:rFonts w:ascii="宋体" w:hAnsi="宋体" w:hint="eastAsia"/>
          <w:sz w:val="24"/>
          <w:szCs w:val="24"/>
        </w:rPr>
        <w:t>为分析工具（第</w:t>
      </w:r>
      <w:r>
        <w:rPr>
          <w:rFonts w:ascii="宋体" w:hAnsi="宋体" w:hint="eastAsia"/>
          <w:sz w:val="24"/>
          <w:szCs w:val="24"/>
        </w:rPr>
        <w:t>2</w:t>
      </w:r>
      <w:r>
        <w:rPr>
          <w:rFonts w:ascii="宋体" w:hAnsi="宋体" w:hint="eastAsia"/>
          <w:sz w:val="24"/>
          <w:szCs w:val="24"/>
        </w:rPr>
        <w:t>版）》清华大学出版社，</w:t>
      </w:r>
      <w:r>
        <w:rPr>
          <w:rFonts w:ascii="宋体" w:hAnsi="宋体" w:hint="eastAsia"/>
          <w:sz w:val="24"/>
          <w:szCs w:val="24"/>
        </w:rPr>
        <w:t>201</w:t>
      </w:r>
      <w:r>
        <w:rPr>
          <w:rFonts w:ascii="宋体" w:hAnsi="宋体"/>
          <w:sz w:val="24"/>
          <w:szCs w:val="24"/>
        </w:rPr>
        <w:t>8</w:t>
      </w:r>
      <w:r>
        <w:rPr>
          <w:rFonts w:ascii="宋体" w:hAnsi="宋体" w:hint="eastAsia"/>
          <w:sz w:val="24"/>
          <w:szCs w:val="24"/>
        </w:rPr>
        <w:t>.</w:t>
      </w:r>
      <w:r>
        <w:rPr>
          <w:rFonts w:ascii="宋体" w:hAnsi="宋体"/>
          <w:sz w:val="24"/>
          <w:szCs w:val="24"/>
        </w:rPr>
        <w:t>01</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约克奇，《</w:t>
      </w:r>
      <w:r>
        <w:rPr>
          <w:rFonts w:ascii="宋体" w:hAnsi="宋体" w:hint="eastAsia"/>
          <w:sz w:val="24"/>
          <w:szCs w:val="24"/>
        </w:rPr>
        <w:t>SPSS</w:t>
      </w:r>
      <w:r>
        <w:rPr>
          <w:rFonts w:ascii="宋体" w:hAnsi="宋体" w:hint="eastAsia"/>
          <w:sz w:val="24"/>
          <w:szCs w:val="24"/>
        </w:rPr>
        <w:t>其实很简单》，中国人民大学出版社，</w:t>
      </w:r>
      <w:r>
        <w:rPr>
          <w:rFonts w:ascii="宋体" w:hAnsi="宋体" w:hint="eastAsia"/>
          <w:sz w:val="24"/>
          <w:szCs w:val="24"/>
        </w:rPr>
        <w:t>201</w:t>
      </w:r>
      <w:r>
        <w:rPr>
          <w:rFonts w:ascii="宋体" w:hAnsi="宋体"/>
          <w:sz w:val="24"/>
          <w:szCs w:val="24"/>
        </w:rPr>
        <w:t>0</w:t>
      </w:r>
      <w:r>
        <w:rPr>
          <w:rFonts w:ascii="宋体" w:hAnsi="宋体" w:hint="eastAsia"/>
          <w:sz w:val="24"/>
          <w:szCs w:val="24"/>
        </w:rPr>
        <w:t>.</w:t>
      </w:r>
      <w:r>
        <w:rPr>
          <w:rFonts w:ascii="宋体" w:hAnsi="宋体"/>
          <w:sz w:val="24"/>
          <w:szCs w:val="24"/>
        </w:rPr>
        <w:t>06</w:t>
      </w:r>
    </w:p>
    <w:p w:rsidR="006262CA" w:rsidRDefault="006262CA">
      <w:pPr>
        <w:spacing w:after="0" w:line="240" w:lineRule="auto"/>
        <w:ind w:firstLineChars="200" w:firstLine="480"/>
        <w:jc w:val="both"/>
        <w:rPr>
          <w:rFonts w:ascii="宋体" w:hAnsi="宋体"/>
          <w:sz w:val="24"/>
          <w:szCs w:val="24"/>
        </w:rPr>
      </w:pPr>
    </w:p>
    <w:p w:rsidR="006262CA" w:rsidRDefault="00AD7B87">
      <w:pPr>
        <w:widowControl/>
        <w:shd w:val="clear" w:color="auto" w:fill="FFFFFF"/>
        <w:adjustRightInd w:val="0"/>
        <w:snapToGrid w:val="0"/>
        <w:spacing w:before="100" w:beforeAutospacing="1" w:line="480" w:lineRule="exact"/>
        <w:ind w:left="3781"/>
        <w:jc w:val="right"/>
        <w:rPr>
          <w:rFonts w:ascii="宋体" w:hAnsi="宋体" w:cs="宋体"/>
          <w:bCs/>
          <w:color w:val="000000"/>
          <w:kern w:val="0"/>
          <w:sz w:val="24"/>
        </w:rPr>
      </w:pPr>
      <w:r>
        <w:rPr>
          <w:rFonts w:ascii="宋体" w:hAnsi="宋体" w:cs="宋体" w:hint="eastAsia"/>
          <w:bCs/>
          <w:color w:val="000000"/>
          <w:kern w:val="0"/>
          <w:sz w:val="24"/>
        </w:rPr>
        <w:t>编写人（</w:t>
      </w:r>
      <w:r>
        <w:rPr>
          <w:rFonts w:ascii="宋体" w:hAnsi="宋体" w:cs="宋体" w:hint="eastAsia"/>
          <w:bCs/>
          <w:color w:val="000000"/>
          <w:kern w:val="0"/>
          <w:sz w:val="24"/>
        </w:rPr>
        <w:t>课程负责人）：陈</w:t>
      </w:r>
      <w:r>
        <w:rPr>
          <w:rFonts w:ascii="宋体" w:hAnsi="宋体" w:cs="宋体" w:hint="eastAsia"/>
          <w:bCs/>
          <w:color w:val="000000"/>
          <w:kern w:val="0"/>
          <w:sz w:val="24"/>
        </w:rPr>
        <w:t xml:space="preserve"> </w:t>
      </w:r>
      <w:proofErr w:type="gramStart"/>
      <w:r>
        <w:rPr>
          <w:rFonts w:ascii="宋体" w:hAnsi="宋体" w:cs="宋体" w:hint="eastAsia"/>
          <w:bCs/>
          <w:color w:val="000000"/>
          <w:kern w:val="0"/>
          <w:sz w:val="24"/>
        </w:rPr>
        <w:t>姣</w:t>
      </w:r>
      <w:proofErr w:type="gramEnd"/>
    </w:p>
    <w:p w:rsidR="006262CA" w:rsidRPr="00377692" w:rsidRDefault="00AD7B87">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Pr>
          <w:rFonts w:ascii="宋体" w:hAnsi="宋体" w:cs="宋体" w:hint="eastAsia"/>
          <w:bCs/>
          <w:color w:val="000000"/>
          <w:kern w:val="0"/>
          <w:sz w:val="24"/>
        </w:rPr>
        <w:t xml:space="preserve">       </w:t>
      </w:r>
      <w:r w:rsidR="00377692">
        <w:rPr>
          <w:rFonts w:ascii="宋体" w:hAnsi="宋体" w:cs="宋体" w:hint="eastAsia"/>
          <w:bCs/>
          <w:color w:val="000000"/>
          <w:kern w:val="0"/>
          <w:sz w:val="24"/>
        </w:rPr>
        <w:t xml:space="preserve">    </w:t>
      </w:r>
      <w:r w:rsidRPr="00377692">
        <w:rPr>
          <w:rFonts w:ascii="宋体" w:hAnsi="宋体" w:cs="宋体" w:hint="eastAsia"/>
          <w:bCs/>
          <w:color w:val="FF0000"/>
          <w:kern w:val="0"/>
          <w:sz w:val="24"/>
        </w:rPr>
        <w:t>审核人（专业负责人）：</w:t>
      </w:r>
      <w:proofErr w:type="gramStart"/>
      <w:r w:rsidR="00377692" w:rsidRPr="00377692">
        <w:rPr>
          <w:rFonts w:ascii="宋体" w:hAnsi="宋体" w:cs="宋体" w:hint="eastAsia"/>
          <w:bCs/>
          <w:color w:val="FF0000"/>
          <w:kern w:val="0"/>
          <w:sz w:val="24"/>
        </w:rPr>
        <w:t>胥</w:t>
      </w:r>
      <w:proofErr w:type="gramEnd"/>
      <w:r w:rsidR="00377692" w:rsidRPr="00377692">
        <w:rPr>
          <w:rFonts w:ascii="宋体" w:hAnsi="宋体" w:cs="宋体" w:hint="eastAsia"/>
          <w:bCs/>
          <w:color w:val="FF0000"/>
          <w:kern w:val="0"/>
          <w:sz w:val="24"/>
        </w:rPr>
        <w:t>若男</w:t>
      </w:r>
    </w:p>
    <w:p w:rsidR="006262CA" w:rsidRPr="00377692" w:rsidRDefault="00AD7B87">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sidRPr="00377692">
        <w:rPr>
          <w:rFonts w:ascii="宋体" w:hAnsi="宋体" w:cs="宋体" w:hint="eastAsia"/>
          <w:bCs/>
          <w:color w:val="FF0000"/>
          <w:kern w:val="0"/>
          <w:sz w:val="24"/>
        </w:rPr>
        <w:t xml:space="preserve">    </w:t>
      </w:r>
      <w:r w:rsidR="00377692" w:rsidRPr="00377692">
        <w:rPr>
          <w:rFonts w:ascii="宋体" w:hAnsi="宋体" w:cs="宋体" w:hint="eastAsia"/>
          <w:bCs/>
          <w:color w:val="FF0000"/>
          <w:kern w:val="0"/>
          <w:sz w:val="24"/>
        </w:rPr>
        <w:t xml:space="preserve">    </w:t>
      </w:r>
      <w:r w:rsidRPr="00377692">
        <w:rPr>
          <w:rFonts w:ascii="宋体" w:hAnsi="宋体" w:cs="宋体" w:hint="eastAsia"/>
          <w:bCs/>
          <w:color w:val="FF0000"/>
          <w:kern w:val="0"/>
          <w:sz w:val="24"/>
        </w:rPr>
        <w:t xml:space="preserve"> </w:t>
      </w:r>
      <w:r w:rsidRPr="00377692">
        <w:rPr>
          <w:rFonts w:ascii="宋体" w:hAnsi="宋体" w:cs="宋体" w:hint="eastAsia"/>
          <w:bCs/>
          <w:color w:val="FF0000"/>
          <w:kern w:val="0"/>
          <w:sz w:val="24"/>
        </w:rPr>
        <w:t>审定人（二级学院院长）：</w:t>
      </w:r>
      <w:r w:rsidR="00377692" w:rsidRPr="00377692">
        <w:rPr>
          <w:rFonts w:ascii="宋体" w:hAnsi="宋体" w:cs="宋体" w:hint="eastAsia"/>
          <w:bCs/>
          <w:color w:val="FF0000"/>
          <w:kern w:val="0"/>
          <w:sz w:val="24"/>
        </w:rPr>
        <w:t>刘天祥</w:t>
      </w:r>
    </w:p>
    <w:p w:rsidR="006262CA" w:rsidRDefault="00AD7B87">
      <w:pPr>
        <w:widowControl/>
        <w:shd w:val="clear" w:color="auto" w:fill="FFFFFF"/>
        <w:adjustRightInd w:val="0"/>
        <w:snapToGrid w:val="0"/>
        <w:spacing w:before="100" w:beforeAutospacing="1" w:line="480" w:lineRule="exact"/>
        <w:ind w:left="3781"/>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15</w:t>
      </w:r>
      <w:r>
        <w:rPr>
          <w:rFonts w:ascii="宋体" w:hAnsi="宋体" w:cs="宋体" w:hint="eastAsia"/>
          <w:sz w:val="24"/>
        </w:rPr>
        <w:t>日</w:t>
      </w: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33" w:name="_Toc11610700"/>
      <w:bookmarkStart w:id="234" w:name="_Toc11611031"/>
      <w:bookmarkStart w:id="235" w:name="_Toc11611582"/>
      <w:bookmarkStart w:id="236" w:name="_Toc11612406"/>
      <w:bookmarkStart w:id="237" w:name="_Toc11615524"/>
      <w:r>
        <w:rPr>
          <w:rFonts w:hint="eastAsia"/>
        </w:rPr>
        <w:lastRenderedPageBreak/>
        <w:t>《统计学》课程考试大纲</w:t>
      </w:r>
      <w:bookmarkEnd w:id="233"/>
      <w:bookmarkEnd w:id="234"/>
      <w:bookmarkEnd w:id="235"/>
      <w:bookmarkEnd w:id="236"/>
      <w:bookmarkEnd w:id="237"/>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课程编码：</w:t>
      </w:r>
      <w:r>
        <w:rPr>
          <w:rFonts w:ascii="黑体" w:eastAsia="黑体" w:hAnsi="黑体" w:cs="黑体" w:hint="eastAsia"/>
          <w:color w:val="000000"/>
          <w:sz w:val="24"/>
          <w:szCs w:val="24"/>
        </w:rPr>
        <w:t>J</w:t>
      </w:r>
      <w:r>
        <w:rPr>
          <w:rFonts w:ascii="黑体" w:eastAsia="黑体" w:hAnsi="黑体" w:cs="黑体"/>
          <w:color w:val="000000"/>
          <w:sz w:val="24"/>
          <w:szCs w:val="24"/>
        </w:rPr>
        <w:t>313034</w:t>
      </w:r>
      <w:r>
        <w:rPr>
          <w:rFonts w:ascii="黑体" w:eastAsia="黑体" w:hAnsi="黑体" w:cs="黑体" w:hint="eastAsia"/>
          <w:color w:val="000000"/>
          <w:sz w:val="24"/>
          <w:szCs w:val="24"/>
        </w:rPr>
        <w:t xml:space="preserve">                    </w:t>
      </w:r>
      <w:r>
        <w:rPr>
          <w:rFonts w:ascii="黑体" w:eastAsia="黑体" w:hAnsi="黑体" w:cs="黑体"/>
          <w:color w:val="000000"/>
          <w:sz w:val="24"/>
          <w:szCs w:val="24"/>
        </w:rPr>
        <w:tab/>
      </w:r>
      <w:r>
        <w:rPr>
          <w:rFonts w:ascii="黑体" w:eastAsia="黑体" w:hAnsi="黑体" w:cs="黑体" w:hint="eastAsia"/>
          <w:color w:val="000000"/>
          <w:sz w:val="24"/>
          <w:szCs w:val="24"/>
        </w:rPr>
        <w:t>课程性质：专业基础课</w:t>
      </w:r>
      <w:r>
        <w:rPr>
          <w:rFonts w:ascii="黑体" w:eastAsia="黑体" w:hAnsi="黑体" w:cs="黑体" w:hint="eastAsia"/>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 xml:space="preserve">32                       </w:t>
      </w:r>
      <w:r>
        <w:rPr>
          <w:rFonts w:ascii="黑体" w:eastAsia="黑体" w:hAnsi="黑体" w:cs="黑体"/>
          <w:color w:val="000000"/>
          <w:sz w:val="24"/>
          <w:szCs w:val="24"/>
        </w:rPr>
        <w:tab/>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 xml:space="preserve">2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适用专业：会计学</w:t>
      </w:r>
      <w:r>
        <w:rPr>
          <w:rFonts w:ascii="黑体" w:eastAsia="黑体" w:hAnsi="黑体" w:cs="黑体" w:hint="eastAsia"/>
          <w:color w:val="000000"/>
          <w:sz w:val="24"/>
          <w:szCs w:val="24"/>
        </w:rPr>
        <w:t xml:space="preserve">        </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一、考试目的</w:t>
      </w:r>
      <w:r>
        <w:rPr>
          <w:rFonts w:ascii="黑体" w:eastAsia="黑体" w:hAnsi="黑体" w:cs="黑体" w:hint="eastAsia"/>
          <w:color w:val="000000"/>
          <w:sz w:val="24"/>
          <w:szCs w:val="24"/>
        </w:rPr>
        <w:t xml:space="preserve"> </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通过本课程的考察，使学生能够在理论联系实际的基础上，比较系统地掌握统计学的基本思想、基本理论、基础知识和基本方法；能够应用统计工具为自己所学专业服务，以提高学生科学研究和实际工作能力。</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w:t>
      </w:r>
      <w:r>
        <w:rPr>
          <w:rFonts w:ascii="黑体" w:eastAsia="黑体" w:hAnsi="黑体" w:cs="黑体"/>
          <w:color w:val="000000"/>
          <w:sz w:val="24"/>
          <w:szCs w:val="24"/>
        </w:rPr>
        <w:t>考试方法</w:t>
      </w:r>
      <w:r>
        <w:rPr>
          <w:rFonts w:ascii="黑体" w:eastAsia="黑体" w:hAnsi="黑体" w:cs="黑体" w:hint="eastAsia"/>
          <w:color w:val="000000"/>
          <w:sz w:val="24"/>
          <w:szCs w:val="24"/>
        </w:rPr>
        <w:t>、</w:t>
      </w:r>
      <w:r>
        <w:rPr>
          <w:rFonts w:ascii="黑体" w:eastAsia="黑体" w:hAnsi="黑体" w:cs="黑体"/>
          <w:color w:val="000000"/>
          <w:sz w:val="24"/>
          <w:szCs w:val="24"/>
        </w:rPr>
        <w:t>考试时间</w:t>
      </w:r>
      <w:r>
        <w:rPr>
          <w:rFonts w:ascii="黑体" w:eastAsia="黑体" w:hAnsi="黑体" w:cs="黑体" w:hint="eastAsia"/>
          <w:color w:val="000000"/>
          <w:sz w:val="24"/>
          <w:szCs w:val="24"/>
        </w:rPr>
        <w:t>及</w:t>
      </w:r>
      <w:r>
        <w:rPr>
          <w:rFonts w:ascii="黑体" w:eastAsia="黑体" w:hAnsi="黑体" w:cs="黑体"/>
          <w:color w:val="000000"/>
          <w:sz w:val="24"/>
          <w:szCs w:val="24"/>
        </w:rPr>
        <w:t>试题</w:t>
      </w:r>
      <w:r>
        <w:rPr>
          <w:rFonts w:ascii="黑体" w:eastAsia="黑体" w:hAnsi="黑体" w:cs="黑体" w:hint="eastAsia"/>
          <w:color w:val="000000"/>
          <w:sz w:val="24"/>
          <w:szCs w:val="24"/>
        </w:rPr>
        <w:t>类型</w:t>
      </w:r>
    </w:p>
    <w:p w:rsidR="006262CA" w:rsidRDefault="00AD7B87">
      <w:pPr>
        <w:spacing w:after="0" w:line="240" w:lineRule="auto"/>
        <w:ind w:firstLineChars="200" w:firstLine="480"/>
        <w:jc w:val="both"/>
        <w:rPr>
          <w:rFonts w:ascii="宋体" w:hAnsi="宋体"/>
          <w:sz w:val="24"/>
          <w:szCs w:val="24"/>
        </w:rPr>
      </w:pPr>
      <w:bookmarkStart w:id="238" w:name="_Hlk6004595"/>
      <w:r>
        <w:rPr>
          <w:rFonts w:ascii="宋体" w:hAnsi="宋体"/>
          <w:sz w:val="24"/>
          <w:szCs w:val="24"/>
        </w:rPr>
        <w:t>1</w:t>
      </w:r>
      <w:r>
        <w:rPr>
          <w:rFonts w:ascii="宋体" w:hAnsi="宋体" w:hint="eastAsia"/>
          <w:sz w:val="24"/>
          <w:szCs w:val="24"/>
        </w:rPr>
        <w:t>．考试方法：</w:t>
      </w:r>
      <w:r>
        <w:rPr>
          <w:rFonts w:ascii="宋体" w:hAnsi="宋体"/>
          <w:sz w:val="24"/>
          <w:szCs w:val="24"/>
        </w:rPr>
        <w:t xml:space="preserve"> </w:t>
      </w:r>
      <w:r>
        <w:rPr>
          <w:rFonts w:ascii="宋体" w:hAnsi="宋体" w:hint="eastAsia"/>
          <w:sz w:val="24"/>
          <w:szCs w:val="24"/>
        </w:rPr>
        <w:t>考查</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sz w:val="24"/>
          <w:szCs w:val="24"/>
        </w:rPr>
        <w:t xml:space="preserve"> </w:t>
      </w:r>
      <w:r>
        <w:rPr>
          <w:rFonts w:ascii="宋体" w:hAnsi="宋体"/>
          <w:sz w:val="24"/>
          <w:szCs w:val="24"/>
        </w:rPr>
        <w:t>考试时间：</w:t>
      </w:r>
      <w:r>
        <w:rPr>
          <w:rFonts w:ascii="宋体" w:hAnsi="宋体"/>
          <w:sz w:val="24"/>
          <w:szCs w:val="24"/>
        </w:rPr>
        <w:t xml:space="preserve"> </w:t>
      </w:r>
      <w:r>
        <w:rPr>
          <w:rFonts w:ascii="宋体" w:hAnsi="宋体" w:hint="eastAsia"/>
          <w:sz w:val="24"/>
          <w:szCs w:val="24"/>
        </w:rPr>
        <w:t>90</w:t>
      </w:r>
      <w:r>
        <w:rPr>
          <w:rFonts w:ascii="宋体" w:hAnsi="宋体" w:hint="eastAsia"/>
          <w:sz w:val="24"/>
          <w:szCs w:val="24"/>
        </w:rPr>
        <w:t>分钟</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3. </w:t>
      </w:r>
      <w:r>
        <w:rPr>
          <w:rFonts w:ascii="宋体" w:hAnsi="宋体" w:hint="eastAsia"/>
          <w:sz w:val="24"/>
          <w:szCs w:val="24"/>
        </w:rPr>
        <w:t>试题类型</w:t>
      </w:r>
      <w:r>
        <w:rPr>
          <w:rFonts w:ascii="宋体" w:hAnsi="宋体"/>
          <w:sz w:val="24"/>
          <w:szCs w:val="24"/>
        </w:rPr>
        <w:t>：</w:t>
      </w:r>
      <w:r>
        <w:rPr>
          <w:rFonts w:ascii="宋体" w:hAnsi="宋体"/>
          <w:sz w:val="24"/>
          <w:szCs w:val="24"/>
        </w:rPr>
        <w:t xml:space="preserve"> AB</w:t>
      </w:r>
      <w:r>
        <w:rPr>
          <w:rFonts w:ascii="宋体" w:hAnsi="宋体" w:hint="eastAsia"/>
          <w:sz w:val="24"/>
          <w:szCs w:val="24"/>
        </w:rPr>
        <w:t>卷</w:t>
      </w:r>
    </w:p>
    <w:bookmarkEnd w:id="238"/>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三、考试的内容及要求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（一）要求掌握的基本知识</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统计学的基本概念、统计的涵义、统计工作的过程、统计学中的几个基本概念；</w:t>
      </w:r>
      <w:r>
        <w:rPr>
          <w:rFonts w:ascii="宋体" w:hAnsi="宋体" w:hint="eastAsia"/>
          <w:sz w:val="24"/>
          <w:szCs w:val="24"/>
        </w:rPr>
        <w:t xml:space="preserve"> </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统计数据的特点及其不同类型、统计调查的组织方式和方法、抽样调查的特点；</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统计分组的关键、变量数列编制的原则、统计表和统计图；</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平均指标、标志变异指标、偏度系数、峰度系数；</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5.</w:t>
      </w:r>
      <w:r>
        <w:rPr>
          <w:rFonts w:ascii="宋体" w:hAnsi="宋体" w:hint="eastAsia"/>
          <w:sz w:val="24"/>
          <w:szCs w:val="24"/>
        </w:rPr>
        <w:t>正态分布、二项分布；</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6.</w:t>
      </w:r>
      <w:r>
        <w:rPr>
          <w:rFonts w:ascii="宋体" w:hAnsi="宋体" w:hint="eastAsia"/>
          <w:sz w:val="24"/>
          <w:szCs w:val="24"/>
        </w:rPr>
        <w:t>抽样分布的概念、参数估计的方法、抽样推断的可靠性与准确性、优良估计的标准、影响抽样误差的因素、样本容量的确定；</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7.</w:t>
      </w:r>
      <w:r>
        <w:rPr>
          <w:rFonts w:ascii="宋体" w:hAnsi="宋体" w:hint="eastAsia"/>
          <w:sz w:val="24"/>
          <w:szCs w:val="24"/>
        </w:rPr>
        <w:t>假设检验含义；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8.</w:t>
      </w:r>
      <w:r>
        <w:rPr>
          <w:rFonts w:ascii="宋体" w:hAnsi="宋体" w:hint="eastAsia"/>
          <w:sz w:val="24"/>
          <w:szCs w:val="24"/>
        </w:rPr>
        <w:t>相关关系、函数关系、因果关系、相关系数、散点图、回归模型、回归方程；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9.</w:t>
      </w:r>
      <w:r>
        <w:rPr>
          <w:rFonts w:ascii="宋体" w:hAnsi="宋体" w:hint="eastAsia"/>
          <w:sz w:val="24"/>
          <w:szCs w:val="24"/>
        </w:rPr>
        <w:t>时间序列的编制原则、时间序列的分解、发展水平、发展速度、长期趋势、季节变动；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10.</w:t>
      </w:r>
      <w:r>
        <w:rPr>
          <w:rFonts w:ascii="宋体" w:hAnsi="宋体" w:hint="eastAsia"/>
          <w:sz w:val="24"/>
          <w:szCs w:val="24"/>
        </w:rPr>
        <w:t>综合指数、平均数指数、总平均数指数等。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（二）要求掌握的基本理论和方法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统计</w:t>
      </w:r>
      <w:r>
        <w:rPr>
          <w:rFonts w:ascii="宋体" w:hAnsi="宋体" w:hint="eastAsia"/>
          <w:sz w:val="24"/>
          <w:szCs w:val="24"/>
        </w:rPr>
        <w:t>学的学科性质及其基本研究方法；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统计调查理论、调查方案的设计方法、调查问卷的设计方法、抽样调查技术；</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统计分组理论、组距式分组的步骤及方法；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集中趋势测度理论、离散程度测度理论、各类统计指标的计算方法和应用原则；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5.</w:t>
      </w:r>
      <w:r>
        <w:rPr>
          <w:rFonts w:ascii="宋体" w:hAnsi="宋体" w:hint="eastAsia"/>
          <w:sz w:val="24"/>
          <w:szCs w:val="24"/>
        </w:rPr>
        <w:t>中心极限定理、离散型概率分布和连续型概率分布；</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6.</w:t>
      </w:r>
      <w:r>
        <w:rPr>
          <w:rFonts w:ascii="宋体" w:hAnsi="宋体" w:hint="eastAsia"/>
          <w:sz w:val="24"/>
          <w:szCs w:val="24"/>
        </w:rPr>
        <w:t>抽样推断理论、总体均值和比例的区间估计方法；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lastRenderedPageBreak/>
        <w:t>7.</w:t>
      </w:r>
      <w:r>
        <w:rPr>
          <w:rFonts w:ascii="宋体" w:hAnsi="宋体" w:hint="eastAsia"/>
          <w:sz w:val="24"/>
          <w:szCs w:val="24"/>
        </w:rPr>
        <w:t>总体均值及比例的假设检验方法；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8.</w:t>
      </w:r>
      <w:r>
        <w:rPr>
          <w:rFonts w:ascii="宋体" w:hAnsi="宋体" w:hint="eastAsia"/>
          <w:sz w:val="24"/>
          <w:szCs w:val="24"/>
        </w:rPr>
        <w:t>回归理论、一元线性回归分析和预测方法、多元线性回归分析和预测方法；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9.</w:t>
      </w:r>
      <w:r>
        <w:rPr>
          <w:rFonts w:ascii="宋体" w:hAnsi="宋体" w:hint="eastAsia"/>
          <w:sz w:val="24"/>
          <w:szCs w:val="24"/>
        </w:rPr>
        <w:t>时间序列分析理论、长期趋势的测定方法、季节变动的测定方法；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10.</w:t>
      </w:r>
      <w:r>
        <w:rPr>
          <w:rFonts w:ascii="宋体" w:hAnsi="宋体" w:hint="eastAsia"/>
          <w:sz w:val="24"/>
          <w:szCs w:val="24"/>
        </w:rPr>
        <w:t>指数体</w:t>
      </w:r>
      <w:r>
        <w:rPr>
          <w:rFonts w:ascii="宋体" w:hAnsi="宋体" w:hint="eastAsia"/>
          <w:sz w:val="24"/>
          <w:szCs w:val="24"/>
        </w:rPr>
        <w:t>系理论、综合指数、平均数指数和总平均数指数的编制方法、因素分析方法。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四、教材与主要参考资料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教材：袁卫</w:t>
      </w:r>
      <w:r>
        <w:rPr>
          <w:rFonts w:ascii="宋体" w:hAnsi="宋体" w:hint="eastAsia"/>
          <w:sz w:val="24"/>
          <w:szCs w:val="24"/>
        </w:rPr>
        <w:t>,</w:t>
      </w:r>
      <w:r>
        <w:rPr>
          <w:rFonts w:ascii="宋体" w:hAnsi="宋体" w:hint="eastAsia"/>
          <w:sz w:val="24"/>
          <w:szCs w:val="24"/>
        </w:rPr>
        <w:t>庞皓</w:t>
      </w:r>
      <w:r>
        <w:rPr>
          <w:rFonts w:ascii="宋体" w:hAnsi="宋体" w:hint="eastAsia"/>
          <w:sz w:val="24"/>
          <w:szCs w:val="24"/>
        </w:rPr>
        <w:t>,</w:t>
      </w:r>
      <w:r>
        <w:rPr>
          <w:rFonts w:ascii="宋体" w:hAnsi="宋体" w:hint="eastAsia"/>
          <w:sz w:val="24"/>
          <w:szCs w:val="24"/>
        </w:rPr>
        <w:t>贾俊平</w:t>
      </w:r>
      <w:r>
        <w:rPr>
          <w:rFonts w:ascii="宋体" w:hAnsi="宋体" w:hint="eastAsia"/>
          <w:sz w:val="24"/>
          <w:szCs w:val="24"/>
        </w:rPr>
        <w:t>,</w:t>
      </w:r>
      <w:r>
        <w:rPr>
          <w:rFonts w:ascii="宋体" w:hAnsi="宋体" w:hint="eastAsia"/>
          <w:sz w:val="24"/>
          <w:szCs w:val="24"/>
        </w:rPr>
        <w:t>杨灿，统计学，高等教育出版社，</w:t>
      </w:r>
      <w:r>
        <w:rPr>
          <w:rFonts w:ascii="宋体" w:hAnsi="宋体" w:hint="eastAsia"/>
          <w:sz w:val="24"/>
          <w:szCs w:val="24"/>
        </w:rPr>
        <w:t>20</w:t>
      </w:r>
      <w:r>
        <w:rPr>
          <w:rFonts w:ascii="宋体" w:hAnsi="宋体"/>
          <w:sz w:val="24"/>
          <w:szCs w:val="24"/>
        </w:rPr>
        <w:t>14</w:t>
      </w:r>
      <w:r>
        <w:rPr>
          <w:rFonts w:ascii="宋体" w:hAnsi="宋体" w:hint="eastAsia"/>
          <w:sz w:val="24"/>
          <w:szCs w:val="24"/>
        </w:rPr>
        <w:t>年</w:t>
      </w:r>
      <w:r>
        <w:rPr>
          <w:rFonts w:ascii="宋体" w:hAnsi="宋体"/>
          <w:sz w:val="24"/>
          <w:szCs w:val="24"/>
        </w:rPr>
        <w:t>7</w:t>
      </w:r>
      <w:r>
        <w:rPr>
          <w:rFonts w:ascii="宋体" w:hAnsi="宋体" w:hint="eastAsia"/>
          <w:sz w:val="24"/>
          <w:szCs w:val="24"/>
        </w:rPr>
        <w:t>月</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2. </w:t>
      </w:r>
      <w:r>
        <w:rPr>
          <w:rFonts w:ascii="宋体" w:hAnsi="宋体" w:hint="eastAsia"/>
          <w:sz w:val="24"/>
          <w:szCs w:val="24"/>
        </w:rPr>
        <w:t>主要参考资料：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贾俊平，《统计学（第六版）》，中国人民大学出版社，</w:t>
      </w:r>
      <w:r>
        <w:rPr>
          <w:rFonts w:ascii="宋体" w:hAnsi="宋体" w:hint="eastAsia"/>
          <w:sz w:val="24"/>
          <w:szCs w:val="24"/>
        </w:rPr>
        <w:t>2015.10</w:t>
      </w:r>
      <w:r>
        <w:rPr>
          <w:rFonts w:ascii="宋体" w:hAnsi="宋体"/>
          <w:sz w:val="24"/>
          <w:szCs w:val="24"/>
        </w:rPr>
        <w:t xml:space="preserve"> </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贾俊平，《统计学基础（第四版）》，中国人民大学出版社，</w:t>
      </w:r>
      <w:r>
        <w:rPr>
          <w:rFonts w:ascii="宋体" w:hAnsi="宋体" w:hint="eastAsia"/>
          <w:sz w:val="24"/>
          <w:szCs w:val="24"/>
        </w:rPr>
        <w:t>201</w:t>
      </w:r>
      <w:r>
        <w:rPr>
          <w:rFonts w:ascii="宋体" w:hAnsi="宋体"/>
          <w:sz w:val="24"/>
          <w:szCs w:val="24"/>
        </w:rPr>
        <w:t>6</w:t>
      </w:r>
      <w:r>
        <w:rPr>
          <w:rFonts w:ascii="宋体" w:hAnsi="宋体" w:hint="eastAsia"/>
          <w:sz w:val="24"/>
          <w:szCs w:val="24"/>
        </w:rPr>
        <w:t>.</w:t>
      </w:r>
      <w:r>
        <w:rPr>
          <w:rFonts w:ascii="宋体" w:hAnsi="宋体"/>
          <w:sz w:val="24"/>
          <w:szCs w:val="24"/>
        </w:rPr>
        <w:t>04</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宋廷山、王坚、刁艳华、郭思亮，《应用统计学——以</w:t>
      </w:r>
      <w:r>
        <w:rPr>
          <w:rFonts w:ascii="宋体" w:hAnsi="宋体" w:hint="eastAsia"/>
          <w:sz w:val="24"/>
          <w:szCs w:val="24"/>
        </w:rPr>
        <w:t>Excel</w:t>
      </w:r>
      <w:r>
        <w:rPr>
          <w:rFonts w:ascii="宋体" w:hAnsi="宋体" w:hint="eastAsia"/>
          <w:sz w:val="24"/>
          <w:szCs w:val="24"/>
        </w:rPr>
        <w:t>为分析工具（第</w:t>
      </w:r>
      <w:r>
        <w:rPr>
          <w:rFonts w:ascii="宋体" w:hAnsi="宋体" w:hint="eastAsia"/>
          <w:sz w:val="24"/>
          <w:szCs w:val="24"/>
        </w:rPr>
        <w:t>2</w:t>
      </w:r>
      <w:r>
        <w:rPr>
          <w:rFonts w:ascii="宋体" w:hAnsi="宋体" w:hint="eastAsia"/>
          <w:sz w:val="24"/>
          <w:szCs w:val="24"/>
        </w:rPr>
        <w:t>版）》清华大学出版社，</w:t>
      </w:r>
      <w:r>
        <w:rPr>
          <w:rFonts w:ascii="宋体" w:hAnsi="宋体" w:hint="eastAsia"/>
          <w:sz w:val="24"/>
          <w:szCs w:val="24"/>
        </w:rPr>
        <w:t>201</w:t>
      </w:r>
      <w:r>
        <w:rPr>
          <w:rFonts w:ascii="宋体" w:hAnsi="宋体"/>
          <w:sz w:val="24"/>
          <w:szCs w:val="24"/>
        </w:rPr>
        <w:t>8</w:t>
      </w:r>
      <w:r>
        <w:rPr>
          <w:rFonts w:ascii="宋体" w:hAnsi="宋体" w:hint="eastAsia"/>
          <w:sz w:val="24"/>
          <w:szCs w:val="24"/>
        </w:rPr>
        <w:t>.</w:t>
      </w:r>
      <w:r>
        <w:rPr>
          <w:rFonts w:ascii="宋体" w:hAnsi="宋体"/>
          <w:sz w:val="24"/>
          <w:szCs w:val="24"/>
        </w:rPr>
        <w:t>01</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约克奇，《</w:t>
      </w:r>
      <w:r>
        <w:rPr>
          <w:rFonts w:ascii="宋体" w:hAnsi="宋体" w:hint="eastAsia"/>
          <w:sz w:val="24"/>
          <w:szCs w:val="24"/>
        </w:rPr>
        <w:t>SPSS</w:t>
      </w:r>
      <w:r>
        <w:rPr>
          <w:rFonts w:ascii="宋体" w:hAnsi="宋体" w:hint="eastAsia"/>
          <w:sz w:val="24"/>
          <w:szCs w:val="24"/>
        </w:rPr>
        <w:t>其实很简单》，中国人民大学出版社，</w:t>
      </w:r>
      <w:r>
        <w:rPr>
          <w:rFonts w:ascii="宋体" w:hAnsi="宋体" w:hint="eastAsia"/>
          <w:sz w:val="24"/>
          <w:szCs w:val="24"/>
        </w:rPr>
        <w:t>201</w:t>
      </w:r>
      <w:r>
        <w:rPr>
          <w:rFonts w:ascii="宋体" w:hAnsi="宋体"/>
          <w:sz w:val="24"/>
          <w:szCs w:val="24"/>
        </w:rPr>
        <w:t>0</w:t>
      </w:r>
      <w:r>
        <w:rPr>
          <w:rFonts w:ascii="宋体" w:hAnsi="宋体" w:hint="eastAsia"/>
          <w:sz w:val="24"/>
          <w:szCs w:val="24"/>
        </w:rPr>
        <w:t>.</w:t>
      </w:r>
      <w:r>
        <w:rPr>
          <w:rFonts w:ascii="宋体" w:hAnsi="宋体"/>
          <w:sz w:val="24"/>
          <w:szCs w:val="24"/>
        </w:rPr>
        <w:t>06</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五、考试参考题型及分值</w:t>
      </w:r>
    </w:p>
    <w:tbl>
      <w:tblPr>
        <w:tblW w:w="8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5"/>
        <w:gridCol w:w="3095"/>
        <w:gridCol w:w="2346"/>
      </w:tblGrid>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34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选择题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30</w:t>
            </w:r>
          </w:p>
        </w:tc>
        <w:tc>
          <w:tcPr>
            <w:tcW w:w="2346"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简答</w:t>
            </w:r>
            <w:r>
              <w:rPr>
                <w:rFonts w:ascii="宋体" w:hAnsi="宋体"/>
                <w:szCs w:val="21"/>
              </w:rPr>
              <w:t>/</w:t>
            </w:r>
            <w:r>
              <w:rPr>
                <w:rFonts w:ascii="宋体" w:hAnsi="宋体" w:hint="eastAsia"/>
                <w:szCs w:val="21"/>
              </w:rPr>
              <w:t>计算题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70</w:t>
            </w:r>
          </w:p>
        </w:tc>
        <w:tc>
          <w:tcPr>
            <w:tcW w:w="2346" w:type="dxa"/>
          </w:tcPr>
          <w:p w:rsidR="006262CA" w:rsidRDefault="00AD7B87">
            <w:pPr>
              <w:adjustRightInd w:val="0"/>
              <w:snapToGrid w:val="0"/>
              <w:spacing w:after="0" w:line="460" w:lineRule="exact"/>
              <w:jc w:val="center"/>
              <w:rPr>
                <w:rFonts w:ascii="宋体" w:hAnsi="宋体"/>
                <w:szCs w:val="21"/>
              </w:rPr>
            </w:pPr>
            <w:r>
              <w:rPr>
                <w:rFonts w:ascii="宋体" w:hAnsi="宋体"/>
                <w:szCs w:val="21"/>
              </w:rPr>
              <w:t>6</w:t>
            </w:r>
          </w:p>
        </w:tc>
      </w:tr>
      <w:tr w:rsidR="006262CA">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346" w:type="dxa"/>
          </w:tcPr>
          <w:p w:rsidR="006262CA" w:rsidRDefault="006262CA">
            <w:pPr>
              <w:adjustRightInd w:val="0"/>
              <w:snapToGrid w:val="0"/>
              <w:spacing w:after="0" w:line="460" w:lineRule="exact"/>
              <w:jc w:val="center"/>
              <w:rPr>
                <w:rFonts w:ascii="宋体" w:hAnsi="宋体"/>
                <w:szCs w:val="21"/>
              </w:rPr>
            </w:pP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left="3781"/>
        <w:jc w:val="right"/>
        <w:rPr>
          <w:rFonts w:ascii="宋体" w:hAnsi="宋体" w:cs="宋体"/>
          <w:bCs/>
          <w:color w:val="000000"/>
          <w:kern w:val="0"/>
          <w:sz w:val="24"/>
        </w:rPr>
      </w:pPr>
      <w:r>
        <w:rPr>
          <w:rFonts w:ascii="宋体" w:hAnsi="宋体" w:cs="宋体" w:hint="eastAsia"/>
          <w:bCs/>
          <w:color w:val="000000"/>
          <w:kern w:val="0"/>
          <w:sz w:val="24"/>
        </w:rPr>
        <w:t>编写人（课程负责人）：陈</w:t>
      </w:r>
      <w:r>
        <w:rPr>
          <w:rFonts w:ascii="宋体" w:hAnsi="宋体" w:cs="宋体" w:hint="eastAsia"/>
          <w:bCs/>
          <w:color w:val="000000"/>
          <w:kern w:val="0"/>
          <w:sz w:val="24"/>
        </w:rPr>
        <w:t xml:space="preserve"> </w:t>
      </w:r>
      <w:proofErr w:type="gramStart"/>
      <w:r>
        <w:rPr>
          <w:rFonts w:ascii="宋体" w:hAnsi="宋体" w:cs="宋体" w:hint="eastAsia"/>
          <w:bCs/>
          <w:color w:val="000000"/>
          <w:kern w:val="0"/>
          <w:sz w:val="24"/>
        </w:rPr>
        <w:t>姣</w:t>
      </w:r>
      <w:proofErr w:type="gramEnd"/>
    </w:p>
    <w:p w:rsidR="00377692" w:rsidRPr="00377692" w:rsidRDefault="00AD7B87"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Pr>
          <w:rFonts w:ascii="宋体" w:hAnsi="宋体" w:cs="宋体" w:hint="eastAsia"/>
          <w:bCs/>
          <w:color w:val="000000"/>
          <w:kern w:val="0"/>
          <w:sz w:val="24"/>
        </w:rPr>
        <w:t xml:space="preserve">       </w:t>
      </w:r>
      <w:r w:rsidR="00377692" w:rsidRPr="00377692">
        <w:rPr>
          <w:rFonts w:ascii="宋体" w:hAnsi="宋体" w:cs="宋体" w:hint="eastAsia"/>
          <w:bCs/>
          <w:color w:val="FF0000"/>
          <w:kern w:val="0"/>
          <w:sz w:val="24"/>
        </w:rPr>
        <w:t>审核人（专业负责人）：</w:t>
      </w:r>
      <w:proofErr w:type="gramStart"/>
      <w:r w:rsidR="00377692" w:rsidRPr="00377692">
        <w:rPr>
          <w:rFonts w:ascii="宋体" w:hAnsi="宋体" w:cs="宋体" w:hint="eastAsia"/>
          <w:bCs/>
          <w:color w:val="FF0000"/>
          <w:kern w:val="0"/>
          <w:sz w:val="24"/>
        </w:rPr>
        <w:t>胥</w:t>
      </w:r>
      <w:proofErr w:type="gramEnd"/>
      <w:r w:rsidR="00377692" w:rsidRPr="00377692">
        <w:rPr>
          <w:rFonts w:ascii="宋体" w:hAnsi="宋体" w:cs="宋体" w:hint="eastAsia"/>
          <w:bCs/>
          <w:color w:val="FF0000"/>
          <w:kern w:val="0"/>
          <w:sz w:val="24"/>
        </w:rPr>
        <w:t>若男</w:t>
      </w:r>
    </w:p>
    <w:p w:rsidR="00377692" w:rsidRPr="00377692" w:rsidRDefault="00377692"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sidRPr="00377692">
        <w:rPr>
          <w:rFonts w:ascii="宋体" w:hAnsi="宋体" w:cs="宋体" w:hint="eastAsia"/>
          <w:bCs/>
          <w:color w:val="FF0000"/>
          <w:kern w:val="0"/>
          <w:sz w:val="24"/>
        </w:rPr>
        <w:t xml:space="preserve">         审定人（二级学院院长）：刘天祥</w:t>
      </w:r>
    </w:p>
    <w:p w:rsidR="006262CA" w:rsidRDefault="00AD7B87" w:rsidP="00377692">
      <w:pPr>
        <w:widowControl/>
        <w:shd w:val="clear" w:color="auto" w:fill="FFFFFF"/>
        <w:adjustRightInd w:val="0"/>
        <w:snapToGrid w:val="0"/>
        <w:spacing w:before="100" w:beforeAutospacing="1" w:line="480" w:lineRule="exact"/>
        <w:ind w:left="3781"/>
        <w:jc w:val="center"/>
        <w:rPr>
          <w:rFonts w:ascii="宋体" w:hAnsi="宋体" w:cs="宋体"/>
          <w:bCs/>
          <w:color w:val="000000"/>
          <w:kern w:val="0"/>
          <w:sz w:val="24"/>
        </w:rPr>
      </w:pPr>
      <w:r>
        <w:rPr>
          <w:rFonts w:ascii="宋体" w:hAnsi="宋体" w:cs="宋体" w:hint="eastAsia"/>
          <w:bCs/>
          <w:color w:val="000000"/>
          <w:kern w:val="0"/>
          <w:sz w:val="24"/>
        </w:rPr>
        <w:t>时间：</w:t>
      </w:r>
      <w:r>
        <w:rPr>
          <w:rFonts w:ascii="宋体" w:hAnsi="宋体" w:cs="宋体" w:hint="eastAsia"/>
          <w:bCs/>
          <w:color w:val="000000"/>
          <w:kern w:val="0"/>
          <w:sz w:val="24"/>
        </w:rPr>
        <w:t>2019</w:t>
      </w:r>
      <w:r>
        <w:rPr>
          <w:rFonts w:ascii="宋体" w:hAnsi="宋体" w:cs="宋体" w:hint="eastAsia"/>
          <w:bCs/>
          <w:color w:val="000000"/>
          <w:kern w:val="0"/>
          <w:sz w:val="24"/>
        </w:rPr>
        <w:t>年</w:t>
      </w:r>
      <w:r>
        <w:rPr>
          <w:rFonts w:ascii="宋体" w:hAnsi="宋体" w:cs="宋体" w:hint="eastAsia"/>
          <w:bCs/>
          <w:color w:val="000000"/>
          <w:kern w:val="0"/>
          <w:sz w:val="24"/>
        </w:rPr>
        <w:t>0</w:t>
      </w:r>
      <w:r>
        <w:rPr>
          <w:rFonts w:ascii="宋体" w:hAnsi="宋体" w:cs="宋体" w:hint="eastAsia"/>
          <w:bCs/>
          <w:color w:val="000000"/>
          <w:kern w:val="0"/>
          <w:sz w:val="24"/>
        </w:rPr>
        <w:t>6</w:t>
      </w:r>
      <w:r>
        <w:rPr>
          <w:rFonts w:ascii="宋体" w:hAnsi="宋体" w:cs="宋体" w:hint="eastAsia"/>
          <w:bCs/>
          <w:color w:val="000000"/>
          <w:kern w:val="0"/>
          <w:sz w:val="24"/>
        </w:rPr>
        <w:t>月</w:t>
      </w:r>
      <w:r>
        <w:rPr>
          <w:rFonts w:ascii="宋体" w:hAnsi="宋体" w:cs="宋体" w:hint="eastAsia"/>
          <w:bCs/>
          <w:color w:val="000000"/>
          <w:kern w:val="0"/>
          <w:sz w:val="24"/>
        </w:rPr>
        <w:t>15</w:t>
      </w:r>
      <w:r>
        <w:rPr>
          <w:rFonts w:ascii="宋体" w:hAnsi="宋体" w:cs="宋体" w:hint="eastAsia"/>
          <w:bCs/>
          <w:color w:val="000000"/>
          <w:kern w:val="0"/>
          <w:sz w:val="24"/>
        </w:rPr>
        <w:t>日</w:t>
      </w:r>
    </w:p>
    <w:p w:rsidR="006262CA" w:rsidRDefault="006262CA">
      <w:pPr>
        <w:adjustRightInd w:val="0"/>
        <w:snapToGrid w:val="0"/>
        <w:spacing w:line="300" w:lineRule="exact"/>
        <w:ind w:firstLineChars="2000" w:firstLine="4800"/>
        <w:rPr>
          <w:sz w:val="24"/>
        </w:rPr>
      </w:pPr>
    </w:p>
    <w:p w:rsidR="006262CA" w:rsidRDefault="006262CA"/>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39" w:name="_Toc11615525"/>
      <w:bookmarkStart w:id="240" w:name="_Toc11612407"/>
      <w:bookmarkStart w:id="241" w:name="_Toc11611583"/>
      <w:bookmarkStart w:id="242" w:name="_Toc11611032"/>
      <w:bookmarkStart w:id="243" w:name="_Toc11610701"/>
      <w:r>
        <w:rPr>
          <w:rFonts w:cs="黑体"/>
          <w:spacing w:val="-10"/>
        </w:rPr>
        <w:lastRenderedPageBreak/>
        <w:t>《</w:t>
      </w:r>
      <w:r>
        <w:t> </w:t>
      </w:r>
      <w:r>
        <w:rPr>
          <w:rFonts w:hint="eastAsia"/>
        </w:rPr>
        <w:t>成本</w:t>
      </w:r>
      <w:r>
        <w:t>会计</w:t>
      </w:r>
      <w:r>
        <w:rPr>
          <w:rFonts w:hint="eastAsia"/>
        </w:rPr>
        <w:t>学</w:t>
      </w:r>
      <w:r>
        <w:t> </w:t>
      </w:r>
      <w:r>
        <w:rPr>
          <w:rFonts w:cs="黑体"/>
          <w:spacing w:val="-10"/>
        </w:rPr>
        <w:t>》教学大纲</w:t>
      </w:r>
      <w:bookmarkEnd w:id="239"/>
      <w:bookmarkEnd w:id="240"/>
      <w:bookmarkEnd w:id="241"/>
      <w:bookmarkEnd w:id="242"/>
      <w:bookmarkEnd w:id="243"/>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黑体" w:hint="eastAsia"/>
          <w:color w:val="000000"/>
          <w:sz w:val="24"/>
          <w:szCs w:val="24"/>
        </w:rPr>
        <w:t>J414034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课程名称：成本会计</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Cost Accounting</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课程类型：专业课</w:t>
      </w: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adjustRightInd w:val="0"/>
        <w:snapToGrid w:val="0"/>
        <w:spacing w:line="240" w:lineRule="auto"/>
        <w:ind w:firstLineChars="200" w:firstLine="480"/>
        <w:rPr>
          <w:rFonts w:ascii="Times New Roman" w:hAnsi="Times New Roman"/>
          <w:sz w:val="24"/>
          <w:szCs w:val="24"/>
        </w:rPr>
      </w:pPr>
      <w:r>
        <w:rPr>
          <w:rFonts w:ascii="Times New Roman" w:hAnsi="Times New Roman" w:hint="eastAsia"/>
          <w:sz w:val="24"/>
          <w:szCs w:val="24"/>
        </w:rPr>
        <w:t>本课程是会计专业的专业主干课，通过该课程学习，学生能理解成本会计的基本概念和理论，掌握各种成本核算的方法并能够进行成本计算、分析，将成本核算有机融入整个会计核算体系。</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sz w:val="24"/>
          <w:szCs w:val="24"/>
        </w:rPr>
        <w:t>知识目标</w:t>
      </w:r>
      <w:r>
        <w:rPr>
          <w:rFonts w:ascii="Times New Roman" w:hAnsi="Times New Roman" w:hint="eastAsia"/>
          <w:sz w:val="24"/>
          <w:szCs w:val="24"/>
        </w:rPr>
        <w:t>：理解成本、费用的基本理论；明确成本会计的职能和任务；掌握成本核算的基本程序和方法。</w:t>
      </w:r>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hint="eastAsia"/>
          <w:sz w:val="24"/>
          <w:szCs w:val="24"/>
        </w:rPr>
        <w:t>能力目标：能计算企业各种产品的总成本和单位成本。</w:t>
      </w:r>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hint="eastAsia"/>
          <w:sz w:val="24"/>
          <w:szCs w:val="24"/>
        </w:rPr>
        <w:t>素质目标：熟练成本计算的基本技能。</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adjustRightInd w:val="0"/>
        <w:snapToGrid w:val="0"/>
        <w:spacing w:after="0" w:line="240" w:lineRule="auto"/>
        <w:rPr>
          <w:sz w:val="24"/>
          <w:szCs w:val="24"/>
        </w:rPr>
      </w:pPr>
      <w:r>
        <w:rPr>
          <w:rFonts w:ascii="宋体" w:hAnsi="宋体" w:cs="宋体"/>
          <w:color w:val="000000"/>
          <w:sz w:val="24"/>
        </w:rPr>
        <w:t>（</w:t>
      </w:r>
      <w:r>
        <w:rPr>
          <w:rFonts w:ascii="宋体" w:hAnsi="宋体" w:cs="宋体"/>
          <w:color w:val="000000"/>
          <w:sz w:val="24"/>
          <w:szCs w:val="24"/>
        </w:rPr>
        <w:t>一）</w:t>
      </w:r>
      <w:r>
        <w:rPr>
          <w:rFonts w:ascii="宋体" w:hAnsi="宋体" w:cs="宋体" w:hint="eastAsia"/>
          <w:color w:val="000000"/>
          <w:sz w:val="24"/>
          <w:szCs w:val="24"/>
        </w:rPr>
        <w:t>成本</w:t>
      </w:r>
      <w:r>
        <w:rPr>
          <w:rFonts w:ascii="宋体" w:hAnsi="宋体" w:cs="宋体"/>
          <w:color w:val="000000"/>
          <w:sz w:val="24"/>
          <w:szCs w:val="24"/>
        </w:rPr>
        <w:t>及成本会计概述</w:t>
      </w:r>
      <w:r>
        <w:rPr>
          <w:rFonts w:cs="Calibri"/>
          <w:color w:val="000000"/>
          <w:sz w:val="24"/>
          <w:szCs w:val="24"/>
        </w:rPr>
        <w:t>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color w:val="000000"/>
          <w:sz w:val="24"/>
          <w:szCs w:val="24"/>
        </w:rPr>
        <w:t>主要知识点</w:t>
      </w:r>
      <w:r>
        <w:rPr>
          <w:rFonts w:ascii="宋体" w:hAnsi="宋体" w:cs="宋体" w:hint="eastAsia"/>
          <w:color w:val="000000"/>
          <w:sz w:val="24"/>
          <w:szCs w:val="24"/>
        </w:rPr>
        <w:t>：</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成本概述</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成本的作用</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成本的分类</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成本的职能、内容及工作组织</w:t>
      </w:r>
    </w:p>
    <w:p w:rsidR="006262CA" w:rsidRDefault="00AD7B87">
      <w:pPr>
        <w:numPr>
          <w:ilvl w:val="0"/>
          <w:numId w:val="41"/>
        </w:numPr>
        <w:adjustRightInd w:val="0"/>
        <w:snapToGrid w:val="0"/>
        <w:spacing w:after="0" w:line="240" w:lineRule="auto"/>
        <w:ind w:left="0" w:firstLineChars="200" w:firstLine="480"/>
        <w:rPr>
          <w:sz w:val="24"/>
          <w:szCs w:val="24"/>
        </w:rPr>
      </w:pPr>
      <w:r>
        <w:rPr>
          <w:rFonts w:ascii="宋体" w:hAnsi="宋体" w:cs="宋体" w:hint="eastAsia"/>
          <w:color w:val="000000"/>
          <w:sz w:val="24"/>
          <w:szCs w:val="24"/>
        </w:rPr>
        <w:t>成本会计制度的演进</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重点：成本的概念；分类；职能</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难点：成本的分类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教学方法：</w:t>
      </w:r>
    </w:p>
    <w:p w:rsidR="006262CA" w:rsidRDefault="00AD7B87">
      <w:pPr>
        <w:numPr>
          <w:ilvl w:val="0"/>
          <w:numId w:val="42"/>
        </w:numPr>
        <w:adjustRightInd w:val="0"/>
        <w:snapToGrid w:val="0"/>
        <w:spacing w:after="0" w:line="240" w:lineRule="auto"/>
        <w:ind w:left="0" w:firstLineChars="200" w:firstLine="480"/>
        <w:rPr>
          <w:rFonts w:ascii="宋体" w:hAnsi="宋体" w:cs="宋体"/>
          <w:color w:val="000000"/>
          <w:sz w:val="24"/>
          <w:szCs w:val="24"/>
        </w:rPr>
      </w:pPr>
      <w:r>
        <w:rPr>
          <w:rFonts w:ascii="宋体" w:hAnsi="宋体" w:cs="宋体" w:hint="eastAsia"/>
          <w:color w:val="000000"/>
          <w:sz w:val="24"/>
          <w:szCs w:val="24"/>
        </w:rPr>
        <w:t>业务观摩：选取一家有代表性的制造企业，将其基本概念、工艺流程、产品实体生成、产品成本构成及形成过程制成课件（</w:t>
      </w:r>
      <w:r>
        <w:rPr>
          <w:rFonts w:ascii="宋体" w:hAnsi="宋体" w:cs="宋体" w:hint="eastAsia"/>
          <w:color w:val="000000"/>
          <w:sz w:val="24"/>
          <w:szCs w:val="24"/>
        </w:rPr>
        <w:t>5</w:t>
      </w:r>
      <w:r>
        <w:rPr>
          <w:rFonts w:ascii="宋体" w:hAnsi="宋体" w:cs="宋体" w:hint="eastAsia"/>
          <w:color w:val="000000"/>
          <w:sz w:val="24"/>
          <w:szCs w:val="24"/>
        </w:rPr>
        <w:t>分钟左右），通过观摩使学生理解产品成本的含义、产品生产及成本的形成过程。</w:t>
      </w:r>
    </w:p>
    <w:p w:rsidR="006262CA" w:rsidRDefault="00AD7B87">
      <w:pPr>
        <w:numPr>
          <w:ilvl w:val="0"/>
          <w:numId w:val="42"/>
        </w:numPr>
        <w:adjustRightInd w:val="0"/>
        <w:snapToGrid w:val="0"/>
        <w:spacing w:after="0" w:line="240" w:lineRule="auto"/>
        <w:ind w:left="0" w:firstLineChars="200" w:firstLine="480"/>
        <w:rPr>
          <w:sz w:val="24"/>
          <w:szCs w:val="24"/>
        </w:rPr>
      </w:pPr>
      <w:r>
        <w:rPr>
          <w:rFonts w:ascii="宋体" w:hAnsi="宋体" w:cs="宋体" w:hint="eastAsia"/>
          <w:color w:val="000000"/>
          <w:sz w:val="24"/>
          <w:szCs w:val="24"/>
        </w:rPr>
        <w:t>面授：讲解理论知识</w:t>
      </w:r>
    </w:p>
    <w:p w:rsidR="006262CA" w:rsidRDefault="00AD7B87">
      <w:pPr>
        <w:numPr>
          <w:ilvl w:val="0"/>
          <w:numId w:val="42"/>
        </w:numPr>
        <w:adjustRightInd w:val="0"/>
        <w:snapToGrid w:val="0"/>
        <w:spacing w:after="0" w:line="240" w:lineRule="auto"/>
        <w:ind w:left="0" w:firstLineChars="200" w:firstLine="480"/>
        <w:rPr>
          <w:sz w:val="24"/>
          <w:szCs w:val="24"/>
        </w:rPr>
      </w:pPr>
      <w:r>
        <w:rPr>
          <w:rFonts w:ascii="宋体" w:hAnsi="宋体" w:cs="宋体" w:hint="eastAsia"/>
          <w:color w:val="000000"/>
          <w:sz w:val="24"/>
          <w:szCs w:val="24"/>
        </w:rPr>
        <w:t>课堂讨论：根据本章的理论安排一个讨论题</w:t>
      </w:r>
    </w:p>
    <w:p w:rsidR="006262CA" w:rsidRDefault="00AD7B87">
      <w:pPr>
        <w:adjustRightInd w:val="0"/>
        <w:snapToGrid w:val="0"/>
        <w:spacing w:after="0" w:line="240" w:lineRule="auto"/>
        <w:rPr>
          <w:sz w:val="24"/>
          <w:szCs w:val="24"/>
        </w:rPr>
      </w:pPr>
      <w:r>
        <w:rPr>
          <w:rFonts w:ascii="宋体" w:hAnsi="宋体" w:cs="宋体"/>
          <w:color w:val="000000"/>
          <w:sz w:val="24"/>
          <w:szCs w:val="24"/>
        </w:rPr>
        <w:t>(</w:t>
      </w:r>
      <w:r>
        <w:rPr>
          <w:rFonts w:ascii="宋体" w:hAnsi="宋体" w:cs="宋体"/>
          <w:color w:val="000000"/>
          <w:sz w:val="24"/>
          <w:szCs w:val="24"/>
        </w:rPr>
        <w:t>二</w:t>
      </w:r>
      <w:r>
        <w:rPr>
          <w:rFonts w:ascii="宋体" w:hAnsi="宋体" w:cs="宋体"/>
          <w:color w:val="000000"/>
          <w:sz w:val="24"/>
          <w:szCs w:val="24"/>
        </w:rPr>
        <w:t>)</w:t>
      </w:r>
      <w:r>
        <w:rPr>
          <w:rFonts w:cs="Calibri" w:hint="eastAsia"/>
          <w:color w:val="000000"/>
          <w:sz w:val="24"/>
          <w:szCs w:val="24"/>
        </w:rPr>
        <w:t>成本</w:t>
      </w:r>
      <w:r>
        <w:rPr>
          <w:rFonts w:cs="Calibri"/>
          <w:color w:val="000000"/>
          <w:sz w:val="24"/>
          <w:szCs w:val="24"/>
        </w:rPr>
        <w:t>核算的要求与基本程序</w:t>
      </w:r>
      <w:r>
        <w:rPr>
          <w:rFonts w:cs="Calibri"/>
          <w:color w:val="000000"/>
          <w:sz w:val="24"/>
          <w:szCs w:val="24"/>
        </w:rPr>
        <w:t> </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lastRenderedPageBreak/>
        <w:t>主要知识点</w:t>
      </w:r>
      <w:r>
        <w:rPr>
          <w:rFonts w:ascii="宋体" w:hAnsi="宋体" w:cs="宋体" w:hint="eastAsia"/>
          <w:color w:val="000000"/>
          <w:sz w:val="24"/>
        </w:rPr>
        <w:t>：</w:t>
      </w:r>
    </w:p>
    <w:p w:rsidR="006262CA" w:rsidRDefault="00AD7B87">
      <w:pPr>
        <w:numPr>
          <w:ilvl w:val="0"/>
          <w:numId w:val="43"/>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成本核算的要求</w:t>
      </w:r>
    </w:p>
    <w:p w:rsidR="006262CA" w:rsidRDefault="00AD7B87">
      <w:pPr>
        <w:numPr>
          <w:ilvl w:val="0"/>
          <w:numId w:val="43"/>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成本核算的基本工作</w:t>
      </w:r>
    </w:p>
    <w:p w:rsidR="006262CA" w:rsidRDefault="00AD7B87">
      <w:pPr>
        <w:numPr>
          <w:ilvl w:val="0"/>
          <w:numId w:val="43"/>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生产费用与产品成本</w:t>
      </w:r>
    </w:p>
    <w:p w:rsidR="006262CA" w:rsidRDefault="00AD7B87">
      <w:pPr>
        <w:numPr>
          <w:ilvl w:val="0"/>
          <w:numId w:val="43"/>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成本对象、成本动因与成本分配</w:t>
      </w:r>
    </w:p>
    <w:p w:rsidR="006262CA" w:rsidRDefault="00AD7B87">
      <w:pPr>
        <w:numPr>
          <w:ilvl w:val="0"/>
          <w:numId w:val="43"/>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产品成本核算的账户设置及账务处理程序</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生产费用与产品成本的关系；成本对象、成本动因与成本分配</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生产费用与产品成本的区别；成本分配</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4"/>
        </w:numPr>
        <w:adjustRightInd w:val="0"/>
        <w:snapToGrid w:val="0"/>
        <w:spacing w:after="0" w:line="240" w:lineRule="auto"/>
        <w:ind w:left="0" w:firstLineChars="200" w:firstLine="480"/>
      </w:pPr>
      <w:r>
        <w:rPr>
          <w:rFonts w:ascii="宋体" w:hAnsi="宋体" w:cs="宋体" w:hint="eastAsia"/>
          <w:color w:val="000000"/>
          <w:sz w:val="24"/>
        </w:rPr>
        <w:t>面授：讲解理论知识</w:t>
      </w:r>
    </w:p>
    <w:p w:rsidR="006262CA" w:rsidRDefault="00AD7B87">
      <w:pPr>
        <w:numPr>
          <w:ilvl w:val="0"/>
          <w:numId w:val="44"/>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adjustRightInd w:val="0"/>
        <w:snapToGrid w:val="0"/>
        <w:spacing w:after="0" w:line="240" w:lineRule="auto"/>
      </w:pPr>
      <w:r>
        <w:rPr>
          <w:rFonts w:ascii="宋体" w:hAnsi="宋体" w:cs="宋体"/>
          <w:color w:val="000000"/>
          <w:sz w:val="24"/>
        </w:rPr>
        <w:t>(</w:t>
      </w:r>
      <w:r>
        <w:rPr>
          <w:rFonts w:ascii="宋体" w:hAnsi="宋体" w:cs="宋体" w:hint="eastAsia"/>
          <w:color w:val="000000"/>
          <w:sz w:val="24"/>
        </w:rPr>
        <w:t>三</w:t>
      </w:r>
      <w:r>
        <w:rPr>
          <w:rFonts w:ascii="宋体" w:hAnsi="宋体" w:cs="宋体"/>
          <w:color w:val="000000"/>
          <w:sz w:val="24"/>
        </w:rPr>
        <w:t>)</w:t>
      </w:r>
      <w:r>
        <w:rPr>
          <w:rFonts w:cs="Calibri" w:hint="eastAsia"/>
          <w:color w:val="000000"/>
          <w:sz w:val="24"/>
        </w:rPr>
        <w:t>生产费用</w:t>
      </w:r>
      <w:proofErr w:type="gramStart"/>
      <w:r>
        <w:rPr>
          <w:rFonts w:cs="Calibri" w:hint="eastAsia"/>
          <w:color w:val="000000"/>
          <w:sz w:val="24"/>
        </w:rPr>
        <w:t>与期间</w:t>
      </w:r>
      <w:proofErr w:type="gramEnd"/>
      <w:r>
        <w:rPr>
          <w:rFonts w:cs="Calibri" w:hint="eastAsia"/>
          <w:color w:val="000000"/>
          <w:sz w:val="24"/>
        </w:rPr>
        <w:t>费用的核算</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材料费用的核算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人工费用的核算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其它要素费用的核算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辅助生产费用的核算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制造费用的核算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生产损失的核算</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生产费用在完工产品与在产品之间的分配</w:t>
      </w:r>
    </w:p>
    <w:p w:rsidR="006262CA" w:rsidRDefault="00AD7B87">
      <w:pPr>
        <w:numPr>
          <w:ilvl w:val="0"/>
          <w:numId w:val="45"/>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期间费用的核算</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要素费用的核算；制造费用的核算；辅助生产费用的核算；生产费用在完工产品与在产品之间分配</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辅助生产费用的核算</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6"/>
        </w:numPr>
        <w:adjustRightInd w:val="0"/>
        <w:snapToGrid w:val="0"/>
        <w:spacing w:after="0" w:line="240" w:lineRule="auto"/>
        <w:ind w:left="0" w:firstLineChars="200" w:firstLine="480"/>
      </w:pPr>
      <w:r>
        <w:rPr>
          <w:rFonts w:ascii="宋体" w:hAnsi="宋体" w:cs="宋体" w:hint="eastAsia"/>
          <w:color w:val="000000"/>
          <w:sz w:val="24"/>
        </w:rPr>
        <w:t>面授：讲解理论知识</w:t>
      </w:r>
    </w:p>
    <w:p w:rsidR="006262CA" w:rsidRDefault="00AD7B87">
      <w:pPr>
        <w:numPr>
          <w:ilvl w:val="0"/>
          <w:numId w:val="46"/>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numPr>
          <w:ilvl w:val="0"/>
          <w:numId w:val="46"/>
        </w:numPr>
        <w:adjustRightInd w:val="0"/>
        <w:snapToGrid w:val="0"/>
        <w:spacing w:after="0" w:line="240" w:lineRule="auto"/>
        <w:ind w:left="0" w:firstLineChars="200" w:firstLine="480"/>
      </w:pPr>
      <w:r>
        <w:rPr>
          <w:rFonts w:ascii="宋体" w:hAnsi="宋体" w:cs="宋体" w:hint="eastAsia"/>
          <w:color w:val="000000"/>
          <w:sz w:val="24"/>
        </w:rPr>
        <w:t>实训操作：针对每一类要素费用的分配实践操作</w:t>
      </w:r>
    </w:p>
    <w:p w:rsidR="006262CA" w:rsidRDefault="00AD7B87">
      <w:pPr>
        <w:adjustRightInd w:val="0"/>
        <w:snapToGrid w:val="0"/>
        <w:spacing w:after="0" w:line="240" w:lineRule="auto"/>
      </w:pPr>
      <w:r>
        <w:rPr>
          <w:rFonts w:ascii="宋体" w:hAnsi="宋体" w:cs="宋体"/>
          <w:color w:val="000000"/>
          <w:sz w:val="24"/>
        </w:rPr>
        <w:t>(</w:t>
      </w:r>
      <w:r>
        <w:rPr>
          <w:rFonts w:ascii="宋体" w:hAnsi="宋体" w:cs="宋体" w:hint="eastAsia"/>
          <w:color w:val="000000"/>
          <w:sz w:val="24"/>
        </w:rPr>
        <w:t>四</w:t>
      </w:r>
      <w:r>
        <w:rPr>
          <w:rFonts w:ascii="宋体" w:hAnsi="宋体" w:cs="宋体"/>
          <w:color w:val="000000"/>
          <w:sz w:val="24"/>
        </w:rPr>
        <w:t>)</w:t>
      </w:r>
      <w:r>
        <w:rPr>
          <w:rFonts w:cs="Calibri" w:hint="eastAsia"/>
          <w:color w:val="000000"/>
          <w:sz w:val="24"/>
        </w:rPr>
        <w:t>产品成本计算基本方法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4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产品成本计算方法概述</w:t>
      </w:r>
    </w:p>
    <w:p w:rsidR="006262CA" w:rsidRDefault="00AD7B87">
      <w:pPr>
        <w:numPr>
          <w:ilvl w:val="0"/>
          <w:numId w:val="4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产品成本计算的品种法</w:t>
      </w:r>
    </w:p>
    <w:p w:rsidR="006262CA" w:rsidRDefault="00AD7B87">
      <w:pPr>
        <w:numPr>
          <w:ilvl w:val="0"/>
          <w:numId w:val="4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产品成本计算的分批法</w:t>
      </w:r>
    </w:p>
    <w:p w:rsidR="006262CA" w:rsidRDefault="00AD7B87">
      <w:pPr>
        <w:numPr>
          <w:ilvl w:val="0"/>
          <w:numId w:val="4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产品成本计算的分步法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生产工艺特点和工艺流程对产品成本计算方法的影响；每种方法特点、使用范围及具体应用。</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综合结转分步法的成本还原</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8"/>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lastRenderedPageBreak/>
        <w:t>业务观摩：选取不同生产工艺特点的企业，整理成课件，组织学生观看，启发学生讨论。</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面授：讲解每一种方法的核算程序</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案例分析：搜集案例，组织核算分析</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单元实训：根据产品成本核算方法相关理论，组织学生操作实训</w:t>
      </w:r>
    </w:p>
    <w:p w:rsidR="006262CA" w:rsidRDefault="00AD7B87">
      <w:pPr>
        <w:adjustRightInd w:val="0"/>
        <w:snapToGrid w:val="0"/>
        <w:spacing w:after="0" w:line="240" w:lineRule="auto"/>
        <w:rPr>
          <w:rFonts w:cs="Calibri"/>
          <w:color w:val="000000"/>
          <w:sz w:val="24"/>
        </w:rPr>
      </w:pPr>
      <w:r>
        <w:rPr>
          <w:rFonts w:ascii="宋体" w:hAnsi="宋体" w:cs="宋体"/>
          <w:color w:val="000000"/>
          <w:sz w:val="24"/>
        </w:rPr>
        <w:t>(</w:t>
      </w:r>
      <w:r>
        <w:rPr>
          <w:rFonts w:ascii="宋体" w:hAnsi="宋体" w:cs="宋体" w:hint="eastAsia"/>
          <w:color w:val="000000"/>
          <w:sz w:val="24"/>
        </w:rPr>
        <w:t>五</w:t>
      </w:r>
      <w:r>
        <w:rPr>
          <w:rFonts w:ascii="宋体" w:hAnsi="宋体" w:cs="宋体"/>
          <w:color w:val="000000"/>
          <w:sz w:val="24"/>
        </w:rPr>
        <w:t>)</w:t>
      </w:r>
      <w:r>
        <w:rPr>
          <w:rFonts w:cs="Calibri" w:hint="eastAsia"/>
          <w:color w:val="000000"/>
          <w:sz w:val="24"/>
        </w:rPr>
        <w:t>产品成本计算辅助方法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：标准成本法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标准成本法的标准的制定</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标准成本差异的计算分析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面授：讲解标准成本基本的概念，及核算的程序</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案例分析：搜集案例，组织分析</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单元实训：根据产品成本核算方法相关理论，组织学生操作实训</w:t>
      </w:r>
    </w:p>
    <w:p w:rsidR="006262CA" w:rsidRDefault="00AD7B87">
      <w:pPr>
        <w:adjustRightInd w:val="0"/>
        <w:snapToGrid w:val="0"/>
        <w:spacing w:after="0" w:line="240" w:lineRule="auto"/>
        <w:rPr>
          <w:rFonts w:cs="Calibri"/>
          <w:color w:val="000000"/>
          <w:sz w:val="24"/>
        </w:rPr>
      </w:pPr>
      <w:r>
        <w:rPr>
          <w:rFonts w:ascii="宋体" w:hAnsi="宋体" w:cs="宋体"/>
          <w:color w:val="000000"/>
          <w:sz w:val="24"/>
        </w:rPr>
        <w:t>(</w:t>
      </w:r>
      <w:r>
        <w:rPr>
          <w:rFonts w:ascii="宋体" w:hAnsi="宋体" w:cs="宋体" w:hint="eastAsia"/>
          <w:color w:val="000000"/>
          <w:sz w:val="24"/>
        </w:rPr>
        <w:t>六</w:t>
      </w:r>
      <w:r>
        <w:rPr>
          <w:rFonts w:ascii="宋体" w:hAnsi="宋体" w:cs="宋体"/>
          <w:color w:val="000000"/>
          <w:sz w:val="24"/>
        </w:rPr>
        <w:t>)</w:t>
      </w:r>
      <w:r>
        <w:rPr>
          <w:rFonts w:cs="Calibri" w:hint="eastAsia"/>
          <w:color w:val="000000"/>
          <w:sz w:val="24"/>
        </w:rPr>
        <w:t>成本报表与成本分析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成本报表概述</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成本报表编制</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成本报表的编制；成本的分析方法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成本报表的编制</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51"/>
        </w:numPr>
        <w:adjustRightInd w:val="0"/>
        <w:snapToGrid w:val="0"/>
        <w:spacing w:after="0" w:line="240" w:lineRule="auto"/>
        <w:ind w:left="0" w:firstLineChars="200" w:firstLine="480"/>
      </w:pPr>
      <w:r>
        <w:rPr>
          <w:rFonts w:ascii="宋体" w:hAnsi="宋体" w:cs="宋体" w:hint="eastAsia"/>
          <w:color w:val="000000"/>
          <w:sz w:val="24"/>
        </w:rPr>
        <w:t>面授：讲解成本报表编制程序和方法，以及成本分析方法</w:t>
      </w:r>
    </w:p>
    <w:p w:rsidR="006262CA" w:rsidRDefault="00AD7B87">
      <w:pPr>
        <w:numPr>
          <w:ilvl w:val="0"/>
          <w:numId w:val="51"/>
        </w:numPr>
        <w:adjustRightInd w:val="0"/>
        <w:snapToGrid w:val="0"/>
        <w:spacing w:after="0" w:line="240" w:lineRule="auto"/>
        <w:ind w:left="0" w:firstLineChars="200" w:firstLine="480"/>
      </w:pPr>
      <w:r>
        <w:rPr>
          <w:rFonts w:ascii="宋体" w:hAnsi="宋体" w:cs="宋体" w:hint="eastAsia"/>
          <w:color w:val="000000"/>
          <w:sz w:val="24"/>
        </w:rPr>
        <w:t>案例分析：搜集案例，组织分析</w:t>
      </w:r>
    </w:p>
    <w:p w:rsidR="006262CA" w:rsidRDefault="00AD7B87">
      <w:pPr>
        <w:numPr>
          <w:ilvl w:val="0"/>
          <w:numId w:val="51"/>
        </w:numPr>
        <w:adjustRightInd w:val="0"/>
        <w:snapToGrid w:val="0"/>
        <w:spacing w:after="0" w:line="240" w:lineRule="auto"/>
        <w:ind w:left="0" w:firstLineChars="200" w:firstLine="480"/>
      </w:pPr>
      <w:r>
        <w:rPr>
          <w:rFonts w:ascii="宋体" w:hAnsi="宋体" w:cs="宋体" w:hint="eastAsia"/>
          <w:color w:val="000000"/>
          <w:sz w:val="24"/>
        </w:rPr>
        <w:t>单元实训：组织学生进行成本报表的编制，引导学生进行成本分析</w:t>
      </w:r>
    </w:p>
    <w:p w:rsidR="006262CA" w:rsidRDefault="00AD7B87">
      <w:pPr>
        <w:adjustRightInd w:val="0"/>
        <w:snapToGrid w:val="0"/>
        <w:spacing w:after="0" w:line="240" w:lineRule="auto"/>
        <w:rPr>
          <w:rFonts w:cs="Calibri"/>
          <w:color w:val="000000"/>
          <w:sz w:val="24"/>
        </w:rPr>
      </w:pPr>
      <w:r>
        <w:rPr>
          <w:rFonts w:ascii="宋体" w:hAnsi="宋体" w:cs="宋体"/>
          <w:color w:val="000000"/>
          <w:sz w:val="24"/>
        </w:rPr>
        <w:t>(</w:t>
      </w:r>
      <w:r>
        <w:rPr>
          <w:rFonts w:ascii="宋体" w:hAnsi="宋体" w:cs="宋体" w:hint="eastAsia"/>
          <w:color w:val="000000"/>
          <w:sz w:val="24"/>
        </w:rPr>
        <w:t>七</w:t>
      </w:r>
      <w:r>
        <w:rPr>
          <w:rFonts w:ascii="宋体" w:hAnsi="宋体" w:cs="宋体"/>
          <w:color w:val="000000"/>
          <w:sz w:val="24"/>
        </w:rPr>
        <w:t>)</w:t>
      </w:r>
      <w:r>
        <w:rPr>
          <w:rFonts w:cs="Calibri" w:hint="eastAsia"/>
          <w:color w:val="000000"/>
          <w:sz w:val="24"/>
        </w:rPr>
        <w:t>成本预测、决策、计划、控制与考核</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成本预测</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成本决策</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成本计划</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成本控制</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成本考核</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成本预测、决策等成本会计职能的有关方法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成本考核的方法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adjustRightInd w:val="0"/>
        <w:snapToGrid w:val="0"/>
        <w:spacing w:after="0" w:line="240" w:lineRule="auto"/>
        <w:ind w:firstLineChars="200" w:firstLine="480"/>
      </w:pPr>
      <w:r>
        <w:rPr>
          <w:rFonts w:ascii="宋体" w:hAnsi="宋体" w:cs="宋体" w:hint="eastAsia"/>
          <w:color w:val="000000"/>
          <w:sz w:val="24"/>
        </w:rPr>
        <w:t>面授：讲解成本预测、决策等成本会计职能的有关方法</w:t>
      </w:r>
    </w:p>
    <w:p w:rsidR="006262CA" w:rsidRDefault="00AD7B87">
      <w:pPr>
        <w:adjustRightInd w:val="0"/>
        <w:snapToGrid w:val="0"/>
        <w:spacing w:after="0" w:line="240" w:lineRule="auto"/>
        <w:ind w:firstLineChars="200" w:firstLine="480"/>
        <w:rPr>
          <w:rFonts w:ascii="黑体" w:eastAsia="黑体" w:hAnsi="黑体" w:cs="黑体"/>
          <w:color w:val="000000"/>
          <w:sz w:val="24"/>
          <w:szCs w:val="24"/>
        </w:rPr>
      </w:pPr>
      <w:r>
        <w:rPr>
          <w:rFonts w:ascii="宋体" w:hAnsi="宋体" w:cs="宋体" w:hint="eastAsia"/>
          <w:color w:val="000000"/>
          <w:sz w:val="24"/>
        </w:rPr>
        <w:t>案例分析：搜集案例，组织分析</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lastRenderedPageBreak/>
        <w:t>本课程包含</w:t>
      </w:r>
      <w:r>
        <w:rPr>
          <w:rFonts w:ascii="宋体" w:hAnsi="宋体" w:cs="宋体" w:hint="eastAsia"/>
          <w:color w:val="000000"/>
          <w:sz w:val="24"/>
        </w:rPr>
        <w:t>16</w:t>
      </w:r>
      <w:r>
        <w:rPr>
          <w:rFonts w:ascii="宋体" w:hAnsi="宋体" w:cs="宋体" w:hint="eastAsia"/>
          <w:color w:val="000000"/>
          <w:sz w:val="24"/>
        </w:rPr>
        <w:t>课时的实验课程，实验内容包括</w:t>
      </w:r>
      <w:r>
        <w:rPr>
          <w:rFonts w:ascii="宋体" w:hAnsi="宋体" w:cs="宋体"/>
          <w:color w:val="000000"/>
          <w:sz w:val="24"/>
        </w:rPr>
        <w:t>生</w:t>
      </w:r>
      <w:r>
        <w:rPr>
          <w:rFonts w:ascii="宋体" w:hAnsi="宋体" w:cs="宋体" w:hint="eastAsia"/>
          <w:color w:val="000000"/>
          <w:sz w:val="24"/>
        </w:rPr>
        <w:t>产费用</w:t>
      </w:r>
      <w:proofErr w:type="gramStart"/>
      <w:r>
        <w:rPr>
          <w:rFonts w:ascii="宋体" w:hAnsi="宋体" w:cs="宋体"/>
          <w:color w:val="000000"/>
          <w:sz w:val="24"/>
        </w:rPr>
        <w:t>与期</w:t>
      </w:r>
      <w:r>
        <w:rPr>
          <w:rFonts w:ascii="宋体" w:hAnsi="宋体" w:cs="宋体" w:hint="eastAsia"/>
          <w:color w:val="000000"/>
          <w:sz w:val="24"/>
        </w:rPr>
        <w:t>间</w:t>
      </w:r>
      <w:proofErr w:type="gramEnd"/>
      <w:r>
        <w:rPr>
          <w:rFonts w:ascii="宋体" w:hAnsi="宋体" w:cs="宋体" w:hint="eastAsia"/>
          <w:color w:val="000000"/>
          <w:sz w:val="24"/>
        </w:rPr>
        <w:t>费用</w:t>
      </w:r>
      <w:r>
        <w:rPr>
          <w:rFonts w:ascii="宋体" w:hAnsi="宋体" w:cs="宋体"/>
          <w:color w:val="000000"/>
          <w:sz w:val="24"/>
        </w:rPr>
        <w:t>的核</w:t>
      </w:r>
      <w:r>
        <w:rPr>
          <w:rFonts w:ascii="宋体" w:hAnsi="宋体" w:cs="宋体" w:hint="eastAsia"/>
          <w:color w:val="000000"/>
          <w:sz w:val="24"/>
        </w:rPr>
        <w:t>算；产品成</w:t>
      </w:r>
      <w:r>
        <w:rPr>
          <w:rFonts w:ascii="宋体" w:hAnsi="宋体" w:cs="宋体"/>
          <w:color w:val="000000"/>
          <w:sz w:val="24"/>
        </w:rPr>
        <w:t>本</w:t>
      </w:r>
      <w:r>
        <w:rPr>
          <w:rFonts w:ascii="宋体" w:hAnsi="宋体" w:cs="宋体" w:hint="eastAsia"/>
          <w:color w:val="000000"/>
          <w:sz w:val="24"/>
        </w:rPr>
        <w:t>计算基</w:t>
      </w:r>
      <w:r>
        <w:rPr>
          <w:rFonts w:ascii="宋体" w:hAnsi="宋体" w:cs="宋体"/>
          <w:color w:val="000000"/>
          <w:sz w:val="24"/>
        </w:rPr>
        <w:t>本</w:t>
      </w:r>
      <w:r>
        <w:rPr>
          <w:rFonts w:ascii="宋体" w:hAnsi="宋体" w:cs="宋体" w:hint="eastAsia"/>
          <w:color w:val="000000"/>
          <w:sz w:val="24"/>
        </w:rPr>
        <w:t>方法；产品成</w:t>
      </w:r>
      <w:r>
        <w:rPr>
          <w:rFonts w:ascii="宋体" w:hAnsi="宋体" w:cs="宋体"/>
          <w:color w:val="000000"/>
          <w:sz w:val="24"/>
        </w:rPr>
        <w:t>本</w:t>
      </w:r>
      <w:r>
        <w:rPr>
          <w:rFonts w:ascii="宋体" w:hAnsi="宋体" w:cs="宋体" w:hint="eastAsia"/>
          <w:color w:val="000000"/>
          <w:sz w:val="24"/>
        </w:rPr>
        <w:t>计算辅助方法三个方面。主要是指导学生针对已经学习相关方法理论，在青蓝软件中进行应用操作，最终</w:t>
      </w:r>
      <w:proofErr w:type="gramStart"/>
      <w:r>
        <w:rPr>
          <w:rFonts w:ascii="宋体" w:hAnsi="宋体" w:cs="宋体" w:hint="eastAsia"/>
          <w:color w:val="000000"/>
          <w:sz w:val="24"/>
        </w:rPr>
        <w:t>达理论</w:t>
      </w:r>
      <w:proofErr w:type="gramEnd"/>
      <w:r>
        <w:rPr>
          <w:rFonts w:ascii="宋体" w:hAnsi="宋体" w:cs="宋体" w:hint="eastAsia"/>
          <w:color w:val="000000"/>
          <w:sz w:val="24"/>
        </w:rPr>
        <w:t>与实践结合的目的。旨在帮助学生能最终掌握产品成本计算的程序，计算出企业产品的总成本和单位成本。</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五、教学计划于课时分配</w:t>
      </w:r>
    </w:p>
    <w:tbl>
      <w:tblPr>
        <w:tblW w:w="913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3615"/>
        <w:gridCol w:w="1000"/>
        <w:gridCol w:w="1065"/>
        <w:gridCol w:w="845"/>
        <w:gridCol w:w="730"/>
        <w:gridCol w:w="740"/>
      </w:tblGrid>
      <w:tr w:rsidR="006262CA">
        <w:trPr>
          <w:trHeight w:val="974"/>
        </w:trPr>
        <w:tc>
          <w:tcPr>
            <w:tcW w:w="1135" w:type="dxa"/>
            <w:tcBorders>
              <w:tl2br w:val="single" w:sz="4" w:space="0" w:color="auto"/>
            </w:tcBorders>
          </w:tcPr>
          <w:p w:rsidR="006262CA" w:rsidRDefault="00AD7B87">
            <w:pPr>
              <w:adjustRightInd w:val="0"/>
              <w:snapToGrid w:val="0"/>
              <w:spacing w:line="240" w:lineRule="auto"/>
              <w:ind w:firstLineChars="200" w:firstLine="420"/>
              <w:rPr>
                <w:rFonts w:ascii="宋体" w:hAnsi="宋体" w:cs="宋体"/>
                <w:color w:val="000000"/>
                <w:szCs w:val="21"/>
              </w:rPr>
            </w:pPr>
            <w:r>
              <w:rPr>
                <w:rFonts w:ascii="宋体" w:hAnsi="宋体" w:cs="宋体" w:hint="eastAsia"/>
                <w:color w:val="000000"/>
                <w:szCs w:val="21"/>
              </w:rPr>
              <w:t>项目</w:t>
            </w:r>
          </w:p>
          <w:p w:rsidR="006262CA" w:rsidRDefault="00AD7B87">
            <w:pPr>
              <w:adjustRightInd w:val="0"/>
              <w:snapToGrid w:val="0"/>
              <w:spacing w:line="240" w:lineRule="auto"/>
              <w:rPr>
                <w:rFonts w:ascii="宋体" w:hAnsi="宋体" w:cs="宋体"/>
                <w:color w:val="000000"/>
                <w:szCs w:val="21"/>
              </w:rPr>
            </w:pPr>
            <w:r>
              <w:rPr>
                <w:rFonts w:ascii="宋体" w:hAnsi="宋体" w:cs="宋体" w:hint="eastAsia"/>
                <w:color w:val="000000"/>
                <w:szCs w:val="21"/>
              </w:rPr>
              <w:t>学时</w:t>
            </w:r>
          </w:p>
        </w:tc>
        <w:tc>
          <w:tcPr>
            <w:tcW w:w="3615"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章节名称</w:t>
            </w:r>
          </w:p>
        </w:tc>
        <w:tc>
          <w:tcPr>
            <w:tcW w:w="1000"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课内总学时</w:t>
            </w:r>
          </w:p>
        </w:tc>
        <w:tc>
          <w:tcPr>
            <w:tcW w:w="1065"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理论教学</w:t>
            </w:r>
          </w:p>
        </w:tc>
        <w:tc>
          <w:tcPr>
            <w:tcW w:w="845"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实践教学</w:t>
            </w:r>
          </w:p>
        </w:tc>
        <w:tc>
          <w:tcPr>
            <w:tcW w:w="730"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课外学习</w:t>
            </w:r>
          </w:p>
        </w:tc>
        <w:tc>
          <w:tcPr>
            <w:tcW w:w="740" w:type="dxa"/>
            <w:vAlign w:val="center"/>
          </w:tcPr>
          <w:p w:rsidR="006262CA" w:rsidRDefault="00AD7B87">
            <w:pPr>
              <w:adjustRightInd w:val="0"/>
              <w:snapToGrid w:val="0"/>
              <w:spacing w:line="240" w:lineRule="auto"/>
              <w:jc w:val="center"/>
              <w:rPr>
                <w:rFonts w:ascii="宋体" w:hAnsi="宋体" w:cs="宋体"/>
                <w:color w:val="000000"/>
                <w:szCs w:val="21"/>
              </w:rPr>
            </w:pPr>
            <w:r>
              <w:rPr>
                <w:rFonts w:ascii="宋体" w:hAnsi="宋体" w:cs="宋体" w:hint="eastAsia"/>
                <w:color w:val="000000"/>
                <w:szCs w:val="21"/>
              </w:rPr>
              <w:t>备注</w:t>
            </w:r>
          </w:p>
        </w:tc>
      </w:tr>
      <w:tr w:rsidR="006262CA">
        <w:trPr>
          <w:trHeight w:val="479"/>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第一章</w:t>
            </w:r>
          </w:p>
        </w:tc>
        <w:tc>
          <w:tcPr>
            <w:tcW w:w="3615" w:type="dxa"/>
            <w:vAlign w:val="center"/>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成本与成本会计概述</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845" w:type="dxa"/>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479"/>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第二章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成本核算的要求与基本程序</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845" w:type="dxa"/>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495"/>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第三章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生产费用</w:t>
            </w:r>
            <w:proofErr w:type="gramStart"/>
            <w:r>
              <w:rPr>
                <w:rFonts w:ascii="宋体" w:hAnsi="宋体" w:cs="宋体" w:hint="eastAsia"/>
                <w:kern w:val="0"/>
                <w:szCs w:val="21"/>
              </w:rPr>
              <w:t>与期间</w:t>
            </w:r>
            <w:proofErr w:type="gramEnd"/>
            <w:r>
              <w:rPr>
                <w:rFonts w:ascii="宋体" w:hAnsi="宋体" w:cs="宋体" w:hint="eastAsia"/>
                <w:kern w:val="0"/>
                <w:szCs w:val="21"/>
              </w:rPr>
              <w:t>费用的核算</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26</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18</w:t>
            </w:r>
          </w:p>
        </w:tc>
        <w:tc>
          <w:tcPr>
            <w:tcW w:w="84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8</w:t>
            </w: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479"/>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第四章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产品成本计算基本方法</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24</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18</w:t>
            </w:r>
          </w:p>
        </w:tc>
        <w:tc>
          <w:tcPr>
            <w:tcW w:w="84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479"/>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第五章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产品成本计算辅助方法</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84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479"/>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第六章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成本报表与成本分析</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845" w:type="dxa"/>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r w:rsidR="006262CA">
        <w:trPr>
          <w:trHeight w:val="375"/>
        </w:trPr>
        <w:tc>
          <w:tcPr>
            <w:tcW w:w="113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第七章</w:t>
            </w:r>
          </w:p>
        </w:tc>
        <w:tc>
          <w:tcPr>
            <w:tcW w:w="361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成本预测、决策、计划、控制与考核</w:t>
            </w:r>
          </w:p>
        </w:tc>
        <w:tc>
          <w:tcPr>
            <w:tcW w:w="1000"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065" w:type="dxa"/>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845" w:type="dxa"/>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730" w:type="dxa"/>
            <w:vAlign w:val="center"/>
          </w:tcPr>
          <w:p w:rsidR="006262CA" w:rsidRDefault="006262CA">
            <w:pPr>
              <w:adjustRightInd w:val="0"/>
              <w:snapToGrid w:val="0"/>
              <w:spacing w:after="0" w:line="240" w:lineRule="auto"/>
              <w:jc w:val="both"/>
              <w:rPr>
                <w:rFonts w:ascii="宋体" w:hAnsi="宋体" w:cs="宋体"/>
                <w:color w:val="000000"/>
                <w:szCs w:val="21"/>
              </w:rPr>
            </w:pPr>
          </w:p>
        </w:tc>
        <w:tc>
          <w:tcPr>
            <w:tcW w:w="740" w:type="dxa"/>
            <w:vAlign w:val="center"/>
          </w:tcPr>
          <w:p w:rsidR="006262CA" w:rsidRDefault="006262CA">
            <w:pPr>
              <w:adjustRightInd w:val="0"/>
              <w:snapToGrid w:val="0"/>
              <w:spacing w:after="0" w:line="240" w:lineRule="auto"/>
              <w:jc w:val="both"/>
              <w:rPr>
                <w:rFonts w:ascii="宋体" w:hAnsi="宋体" w:cs="宋体"/>
                <w:color w:val="000000"/>
                <w:szCs w:val="21"/>
              </w:rPr>
            </w:pPr>
          </w:p>
        </w:tc>
      </w:tr>
    </w:tbl>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六、考核要求与方式</w:t>
      </w:r>
    </w:p>
    <w:p w:rsidR="006262CA" w:rsidRDefault="00AD7B87">
      <w:pPr>
        <w:spacing w:after="0" w:line="240" w:lineRule="auto"/>
      </w:pPr>
      <w:r>
        <w:rPr>
          <w:rFonts w:ascii="宋体" w:hAnsi="宋体" w:cs="宋体"/>
          <w:color w:val="000000"/>
          <w:sz w:val="24"/>
        </w:rPr>
        <w:t>(</w:t>
      </w:r>
      <w:proofErr w:type="gramStart"/>
      <w:r>
        <w:rPr>
          <w:rFonts w:ascii="宋体" w:hAnsi="宋体" w:cs="宋体"/>
          <w:color w:val="000000"/>
          <w:sz w:val="24"/>
        </w:rPr>
        <w:t>一</w:t>
      </w:r>
      <w:proofErr w:type="gramEnd"/>
      <w:r>
        <w:rPr>
          <w:rFonts w:ascii="宋体" w:hAnsi="宋体" w:cs="宋体"/>
          <w:color w:val="000000"/>
          <w:sz w:val="24"/>
        </w:rPr>
        <w:t>)</w:t>
      </w:r>
      <w:r>
        <w:rPr>
          <w:rFonts w:ascii="宋体" w:hAnsi="宋体" w:cs="宋体"/>
          <w:color w:val="000000"/>
          <w:sz w:val="24"/>
        </w:rPr>
        <w:t>考核要求：</w:t>
      </w:r>
      <w:r>
        <w:rPr>
          <w:rFonts w:cs="宋体" w:hint="eastAsia"/>
          <w:color w:val="000000"/>
          <w:sz w:val="24"/>
        </w:rPr>
        <w:t>60%</w:t>
      </w:r>
      <w:r>
        <w:rPr>
          <w:rFonts w:cs="宋体" w:hint="eastAsia"/>
          <w:color w:val="000000"/>
          <w:sz w:val="24"/>
        </w:rPr>
        <w:t>期末考试成绩，</w:t>
      </w:r>
      <w:r>
        <w:rPr>
          <w:rFonts w:cs="宋体"/>
          <w:color w:val="000000"/>
          <w:sz w:val="24"/>
        </w:rPr>
        <w:t>40%</w:t>
      </w:r>
      <w:r>
        <w:rPr>
          <w:rFonts w:cs="宋体" w:hint="eastAsia"/>
          <w:color w:val="000000"/>
          <w:sz w:val="24"/>
        </w:rPr>
        <w:t>平时成绩</w:t>
      </w:r>
    </w:p>
    <w:p w:rsidR="006262CA" w:rsidRDefault="00AD7B87">
      <w:pPr>
        <w:spacing w:after="0" w:line="240" w:lineRule="auto"/>
      </w:pPr>
      <w:r>
        <w:rPr>
          <w:rFonts w:ascii="宋体" w:hAnsi="宋体" w:cs="宋体"/>
          <w:color w:val="000000"/>
          <w:sz w:val="24"/>
        </w:rPr>
        <w:t>(</w:t>
      </w:r>
      <w:r>
        <w:rPr>
          <w:rFonts w:ascii="宋体" w:hAnsi="宋体" w:cs="宋体"/>
          <w:color w:val="000000"/>
          <w:sz w:val="24"/>
        </w:rPr>
        <w:t>二</w:t>
      </w:r>
      <w:r>
        <w:rPr>
          <w:rFonts w:ascii="宋体" w:hAnsi="宋体" w:cs="宋体"/>
          <w:color w:val="000000"/>
          <w:sz w:val="24"/>
        </w:rPr>
        <w:t>)</w:t>
      </w:r>
      <w:r>
        <w:rPr>
          <w:rFonts w:ascii="宋体" w:hAnsi="宋体" w:cs="宋体"/>
          <w:color w:val="000000"/>
          <w:sz w:val="24"/>
        </w:rPr>
        <w:t>考核方式：考试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七、推荐教材与主要参考书目</w:t>
      </w:r>
    </w:p>
    <w:p w:rsidR="006262CA" w:rsidRDefault="00AD7B87">
      <w:pPr>
        <w:spacing w:after="0" w:line="240" w:lineRule="auto"/>
        <w:rPr>
          <w:sz w:val="24"/>
          <w:szCs w:val="24"/>
        </w:rPr>
      </w:pPr>
      <w:r>
        <w:rPr>
          <w:rFonts w:ascii="宋体" w:hAnsi="宋体" w:cs="宋体"/>
          <w:color w:val="000000"/>
          <w:sz w:val="24"/>
          <w:szCs w:val="24"/>
        </w:rPr>
        <w:t>（一）推荐使用教材：</w:t>
      </w:r>
    </w:p>
    <w:p w:rsidR="006262CA" w:rsidRDefault="00AD7B87">
      <w:pPr>
        <w:tabs>
          <w:tab w:val="left" w:pos="3300"/>
        </w:tabs>
        <w:spacing w:after="0" w:line="240" w:lineRule="auto"/>
        <w:ind w:firstLineChars="200" w:firstLine="480"/>
        <w:jc w:val="both"/>
        <w:rPr>
          <w:rFonts w:ascii="宋体" w:hAnsi="宋体" w:cs="宋体"/>
          <w:color w:val="000000"/>
          <w:sz w:val="24"/>
          <w:szCs w:val="24"/>
        </w:rPr>
      </w:pPr>
      <w:r>
        <w:rPr>
          <w:rFonts w:ascii="宋体" w:hAnsi="宋体" w:cs="宋体"/>
          <w:color w:val="000000"/>
          <w:sz w:val="24"/>
          <w:szCs w:val="24"/>
        </w:rPr>
        <w:t>汪</w:t>
      </w:r>
      <w:r>
        <w:rPr>
          <w:rFonts w:ascii="宋体" w:hAnsi="宋体" w:cs="宋体" w:hint="eastAsia"/>
          <w:color w:val="000000"/>
          <w:sz w:val="24"/>
          <w:szCs w:val="24"/>
        </w:rPr>
        <w:t>祥</w:t>
      </w:r>
      <w:r>
        <w:rPr>
          <w:rFonts w:ascii="宋体" w:hAnsi="宋体" w:cs="宋体"/>
          <w:color w:val="000000"/>
          <w:sz w:val="24"/>
          <w:szCs w:val="24"/>
        </w:rPr>
        <w:t>耀</w:t>
      </w:r>
      <w:r>
        <w:rPr>
          <w:rFonts w:ascii="宋体" w:hAnsi="宋体" w:cs="宋体"/>
          <w:color w:val="000000"/>
          <w:spacing w:val="-13"/>
          <w:sz w:val="24"/>
          <w:szCs w:val="24"/>
        </w:rPr>
        <w:t>编</w:t>
      </w:r>
      <w:r>
        <w:rPr>
          <w:rFonts w:ascii="宋体" w:hAnsi="宋体" w:cs="宋体" w:hint="eastAsia"/>
          <w:color w:val="000000"/>
          <w:spacing w:val="-13"/>
          <w:sz w:val="24"/>
          <w:szCs w:val="24"/>
        </w:rPr>
        <w:t>《</w:t>
      </w:r>
      <w:r>
        <w:rPr>
          <w:rFonts w:ascii="宋体" w:hAnsi="宋体" w:cs="宋体" w:hint="eastAsia"/>
          <w:color w:val="000000"/>
          <w:spacing w:val="-13"/>
          <w:sz w:val="24"/>
          <w:szCs w:val="24"/>
        </w:rPr>
        <w:t xml:space="preserve"> </w:t>
      </w:r>
      <w:r>
        <w:rPr>
          <w:rFonts w:ascii="宋体" w:hAnsi="宋体" w:cs="宋体" w:hint="eastAsia"/>
          <w:color w:val="000000"/>
          <w:spacing w:val="-13"/>
          <w:sz w:val="24"/>
          <w:szCs w:val="24"/>
        </w:rPr>
        <w:t>成本会计学</w:t>
      </w:r>
      <w:r>
        <w:rPr>
          <w:rFonts w:ascii="宋体" w:hAnsi="宋体" w:cs="宋体"/>
          <w:color w:val="000000"/>
          <w:spacing w:val="-8"/>
          <w:sz w:val="24"/>
          <w:szCs w:val="24"/>
        </w:rPr>
        <w:t>》，</w:t>
      </w:r>
      <w:r>
        <w:rPr>
          <w:rFonts w:ascii="宋体" w:hAnsi="宋体" w:cs="宋体" w:hint="eastAsia"/>
          <w:color w:val="000000"/>
          <w:spacing w:val="-8"/>
          <w:sz w:val="24"/>
          <w:szCs w:val="24"/>
        </w:rPr>
        <w:t>高等教育</w:t>
      </w:r>
      <w:r>
        <w:rPr>
          <w:rFonts w:ascii="宋体" w:hAnsi="宋体" w:cs="宋体"/>
          <w:color w:val="000000"/>
          <w:sz w:val="24"/>
          <w:szCs w:val="24"/>
        </w:rPr>
        <w:t>出版社，</w:t>
      </w:r>
      <w:r>
        <w:rPr>
          <w:rFonts w:ascii="宋体" w:hAnsi="宋体" w:cs="宋体" w:hint="eastAsia"/>
          <w:color w:val="000000"/>
          <w:sz w:val="24"/>
          <w:szCs w:val="24"/>
        </w:rPr>
        <w:t>2016</w:t>
      </w:r>
      <w:r>
        <w:rPr>
          <w:rFonts w:ascii="宋体" w:hAnsi="宋体" w:cs="宋体"/>
          <w:color w:val="000000"/>
          <w:sz w:val="24"/>
          <w:szCs w:val="24"/>
        </w:rPr>
        <w:t>年</w:t>
      </w:r>
    </w:p>
    <w:p w:rsidR="006262CA" w:rsidRDefault="00AD7B87">
      <w:pPr>
        <w:spacing w:after="0" w:line="240" w:lineRule="auto"/>
        <w:ind w:firstLineChars="200" w:firstLine="480"/>
        <w:rPr>
          <w:rFonts w:ascii="宋体" w:hAnsi="宋体" w:cs="宋体"/>
          <w:color w:val="000000"/>
          <w:sz w:val="24"/>
          <w:szCs w:val="24"/>
        </w:rPr>
      </w:pPr>
      <w:r>
        <w:rPr>
          <w:rFonts w:ascii="宋体" w:hAnsi="宋体" w:cs="宋体"/>
          <w:color w:val="000000"/>
          <w:sz w:val="24"/>
          <w:szCs w:val="24"/>
        </w:rPr>
        <w:t>于富生编</w:t>
      </w:r>
      <w:r>
        <w:rPr>
          <w:rFonts w:ascii="宋体" w:hAnsi="宋体" w:cs="宋体" w:hint="eastAsia"/>
          <w:color w:val="000000"/>
          <w:sz w:val="24"/>
          <w:szCs w:val="24"/>
        </w:rPr>
        <w:t>《成本会计学（第七版）</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中国人民出版社</w:t>
      </w:r>
      <w:r>
        <w:rPr>
          <w:rFonts w:ascii="宋体" w:hAnsi="宋体" w:cs="宋体" w:hint="eastAsia"/>
          <w:color w:val="000000"/>
          <w:sz w:val="24"/>
          <w:szCs w:val="24"/>
        </w:rPr>
        <w:t>，</w:t>
      </w:r>
      <w:r>
        <w:rPr>
          <w:rFonts w:ascii="宋体" w:hAnsi="宋体" w:cs="宋体" w:hint="eastAsia"/>
          <w:color w:val="000000"/>
          <w:sz w:val="24"/>
          <w:szCs w:val="24"/>
        </w:rPr>
        <w:t>2016</w:t>
      </w:r>
      <w:r>
        <w:rPr>
          <w:rFonts w:ascii="宋体" w:hAnsi="宋体" w:cs="宋体" w:hint="eastAsia"/>
          <w:color w:val="000000"/>
          <w:sz w:val="24"/>
          <w:szCs w:val="24"/>
        </w:rPr>
        <w:t>年</w:t>
      </w:r>
    </w:p>
    <w:p w:rsidR="006262CA" w:rsidRDefault="00AD7B87">
      <w:pPr>
        <w:spacing w:after="0" w:line="240" w:lineRule="auto"/>
        <w:rPr>
          <w:sz w:val="24"/>
          <w:szCs w:val="24"/>
        </w:rPr>
      </w:pPr>
      <w:r>
        <w:rPr>
          <w:rFonts w:ascii="宋体" w:hAnsi="宋体" w:cs="宋体"/>
          <w:color w:val="000000"/>
          <w:sz w:val="24"/>
          <w:szCs w:val="24"/>
        </w:rPr>
        <w:t>（二）主要参考书目：</w:t>
      </w:r>
    </w:p>
    <w:p w:rsidR="006262CA" w:rsidRDefault="00AD7B87">
      <w:pPr>
        <w:tabs>
          <w:tab w:val="left" w:pos="3300"/>
        </w:tabs>
        <w:spacing w:after="0" w:line="24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王</w:t>
      </w:r>
      <w:proofErr w:type="gramStart"/>
      <w:r>
        <w:rPr>
          <w:rFonts w:ascii="宋体" w:hAnsi="宋体" w:cs="宋体"/>
          <w:color w:val="000000"/>
          <w:sz w:val="24"/>
          <w:szCs w:val="24"/>
        </w:rPr>
        <w:t>志红编《成本会</w:t>
      </w:r>
      <w:r>
        <w:rPr>
          <w:rFonts w:ascii="宋体" w:hAnsi="宋体" w:cs="宋体" w:hint="eastAsia"/>
          <w:color w:val="000000"/>
          <w:sz w:val="24"/>
          <w:szCs w:val="24"/>
        </w:rPr>
        <w:t>计</w:t>
      </w:r>
      <w:r>
        <w:rPr>
          <w:rFonts w:ascii="宋体" w:hAnsi="宋体" w:cs="宋体"/>
          <w:color w:val="000000"/>
          <w:sz w:val="24"/>
          <w:szCs w:val="24"/>
        </w:rPr>
        <w:t>学》</w:t>
      </w:r>
      <w:proofErr w:type="gramEnd"/>
      <w:r>
        <w:rPr>
          <w:rFonts w:ascii="宋体" w:hAnsi="宋体" w:cs="宋体"/>
          <w:color w:val="000000"/>
          <w:sz w:val="24"/>
          <w:szCs w:val="24"/>
        </w:rPr>
        <w:t>，</w:t>
      </w:r>
      <w:r>
        <w:rPr>
          <w:rFonts w:ascii="宋体" w:hAnsi="宋体" w:cs="宋体" w:hint="eastAsia"/>
          <w:color w:val="000000"/>
          <w:sz w:val="24"/>
          <w:szCs w:val="24"/>
        </w:rPr>
        <w:t>清华大学</w:t>
      </w:r>
      <w:r>
        <w:rPr>
          <w:rFonts w:ascii="宋体" w:hAnsi="宋体" w:cs="宋体"/>
          <w:color w:val="000000"/>
          <w:sz w:val="24"/>
          <w:szCs w:val="24"/>
        </w:rPr>
        <w:t>出版社，</w:t>
      </w:r>
      <w:r>
        <w:rPr>
          <w:rFonts w:ascii="宋体" w:hAnsi="宋体" w:cs="宋体" w:hint="eastAsia"/>
          <w:color w:val="000000"/>
          <w:sz w:val="24"/>
          <w:szCs w:val="24"/>
        </w:rPr>
        <w:t>2015</w:t>
      </w:r>
      <w:r>
        <w:rPr>
          <w:rFonts w:ascii="宋体" w:hAnsi="宋体" w:cs="宋体"/>
          <w:color w:val="000000"/>
          <w:sz w:val="24"/>
          <w:szCs w:val="24"/>
        </w:rPr>
        <w:t>年</w:t>
      </w:r>
    </w:p>
    <w:p w:rsidR="006262CA" w:rsidRDefault="00AD7B87">
      <w:pPr>
        <w:tabs>
          <w:tab w:val="left" w:pos="3300"/>
        </w:tabs>
        <w:spacing w:after="0" w:line="240" w:lineRule="auto"/>
        <w:ind w:firstLineChars="200" w:firstLine="480"/>
        <w:jc w:val="both"/>
        <w:rPr>
          <w:rFonts w:ascii="宋体" w:hAnsi="宋体" w:cs="宋体"/>
          <w:color w:val="000000"/>
          <w:sz w:val="24"/>
          <w:szCs w:val="24"/>
        </w:rPr>
      </w:pPr>
      <w:proofErr w:type="gramStart"/>
      <w:r>
        <w:rPr>
          <w:rFonts w:ascii="宋体" w:hAnsi="宋体" w:cs="宋体" w:hint="eastAsia"/>
          <w:color w:val="000000"/>
          <w:sz w:val="24"/>
          <w:szCs w:val="24"/>
        </w:rPr>
        <w:t>徐岩编《成本会计学习指导与练习》</w:t>
      </w:r>
      <w:proofErr w:type="gramEnd"/>
      <w:r>
        <w:rPr>
          <w:rFonts w:ascii="宋体" w:hAnsi="宋体" w:cs="宋体" w:hint="eastAsia"/>
          <w:color w:val="000000"/>
          <w:sz w:val="24"/>
          <w:szCs w:val="24"/>
        </w:rPr>
        <w:t>，清华大学出版社，</w:t>
      </w:r>
      <w:r>
        <w:rPr>
          <w:rFonts w:ascii="宋体" w:hAnsi="宋体" w:cs="宋体" w:hint="eastAsia"/>
          <w:color w:val="000000"/>
          <w:sz w:val="24"/>
          <w:szCs w:val="24"/>
        </w:rPr>
        <w:t>2016</w:t>
      </w:r>
      <w:r>
        <w:rPr>
          <w:rFonts w:ascii="宋体" w:hAnsi="宋体" w:cs="宋体" w:hint="eastAsia"/>
          <w:color w:val="000000"/>
          <w:sz w:val="24"/>
          <w:szCs w:val="24"/>
        </w:rPr>
        <w:t>年</w:t>
      </w: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30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编写人（课程负责人）：王</w:t>
      </w:r>
      <w:r>
        <w:rPr>
          <w:rFonts w:ascii="宋体" w:hAnsi="宋体" w:cs="宋体" w:hint="eastAsia"/>
          <w:bCs/>
          <w:color w:val="000000"/>
          <w:kern w:val="0"/>
          <w:sz w:val="24"/>
        </w:rPr>
        <w:t xml:space="preserve"> </w:t>
      </w:r>
      <w:r>
        <w:rPr>
          <w:rFonts w:ascii="宋体" w:hAnsi="宋体" w:cs="宋体" w:hint="eastAsia"/>
          <w:bCs/>
          <w:color w:val="000000"/>
          <w:kern w:val="0"/>
          <w:sz w:val="24"/>
        </w:rPr>
        <w:t>敏</w:t>
      </w:r>
    </w:p>
    <w:p w:rsidR="006262CA" w:rsidRDefault="00AD7B87">
      <w:pPr>
        <w:widowControl/>
        <w:shd w:val="clear" w:color="auto" w:fill="FFFFFF"/>
        <w:adjustRightInd w:val="0"/>
        <w:snapToGrid w:val="0"/>
        <w:spacing w:before="100" w:beforeAutospacing="1" w:line="300" w:lineRule="exact"/>
        <w:jc w:val="right"/>
        <w:rPr>
          <w:rFonts w:ascii="宋体" w:hAnsi="宋体" w:cs="宋体"/>
          <w:bCs/>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300" w:lineRule="exact"/>
        <w:ind w:firstLine="444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rsidP="00377692">
      <w:pPr>
        <w:widowControl/>
        <w:shd w:val="clear" w:color="auto" w:fill="FFFFFF"/>
        <w:adjustRightInd w:val="0"/>
        <w:snapToGrid w:val="0"/>
        <w:spacing w:before="100" w:beforeAutospacing="1" w:line="300" w:lineRule="exact"/>
        <w:ind w:firstLineChars="2512" w:firstLine="6029"/>
        <w:jc w:val="right"/>
        <w:rPr>
          <w:rFonts w:ascii="宋体" w:hAnsi="宋体" w:cs="宋体"/>
          <w:kern w:val="0"/>
          <w:sz w:val="24"/>
        </w:rPr>
      </w:pPr>
      <w:r>
        <w:rPr>
          <w:rFonts w:ascii="宋体" w:hAnsi="宋体" w:cs="宋体" w:hint="eastAsia"/>
          <w:bCs/>
          <w:color w:val="000000"/>
          <w:kern w:val="0"/>
          <w:sz w:val="24"/>
        </w:rPr>
        <w:t>时间：</w:t>
      </w:r>
      <w:r>
        <w:rPr>
          <w:rFonts w:ascii="宋体" w:hAnsi="宋体" w:cs="宋体" w:hint="eastAsia"/>
          <w:bCs/>
          <w:color w:val="000000"/>
          <w:kern w:val="0"/>
          <w:sz w:val="24"/>
        </w:rPr>
        <w:t>2019</w:t>
      </w:r>
      <w:r>
        <w:rPr>
          <w:rFonts w:ascii="宋体" w:hAnsi="宋体" w:cs="宋体" w:hint="eastAsia"/>
          <w:bCs/>
          <w:color w:val="000000"/>
          <w:kern w:val="0"/>
          <w:sz w:val="24"/>
        </w:rPr>
        <w:t>年</w:t>
      </w:r>
      <w:r>
        <w:rPr>
          <w:rFonts w:ascii="宋体" w:hAnsi="宋体" w:cs="宋体" w:hint="eastAsia"/>
          <w:bCs/>
          <w:color w:val="000000"/>
          <w:kern w:val="0"/>
          <w:sz w:val="24"/>
        </w:rPr>
        <w:t>0</w:t>
      </w:r>
      <w:r>
        <w:rPr>
          <w:rFonts w:ascii="宋体" w:hAnsi="宋体" w:cs="宋体" w:hint="eastAsia"/>
          <w:bCs/>
          <w:color w:val="000000"/>
          <w:kern w:val="0"/>
          <w:sz w:val="24"/>
        </w:rPr>
        <w:t>6</w:t>
      </w:r>
      <w:r>
        <w:rPr>
          <w:rFonts w:ascii="宋体" w:hAnsi="宋体" w:cs="宋体" w:hint="eastAsia"/>
          <w:bCs/>
          <w:color w:val="000000"/>
          <w:kern w:val="0"/>
          <w:sz w:val="24"/>
        </w:rPr>
        <w:t>月</w:t>
      </w:r>
      <w:r>
        <w:rPr>
          <w:rFonts w:ascii="宋体" w:hAnsi="宋体" w:cs="宋体" w:hint="eastAsia"/>
          <w:kern w:val="0"/>
          <w:sz w:val="24"/>
        </w:rPr>
        <w:br w:type="page"/>
      </w:r>
    </w:p>
    <w:p w:rsidR="006262CA" w:rsidRDefault="00AD7B87">
      <w:pPr>
        <w:pStyle w:val="1"/>
      </w:pPr>
      <w:bookmarkStart w:id="244" w:name="_Toc11611584"/>
      <w:bookmarkStart w:id="245" w:name="_Toc11615526"/>
      <w:bookmarkStart w:id="246" w:name="_Toc11612408"/>
      <w:bookmarkStart w:id="247" w:name="_Toc11611033"/>
      <w:bookmarkStart w:id="248" w:name="_Toc11610702"/>
      <w:r>
        <w:rPr>
          <w:rFonts w:hint="eastAsia"/>
        </w:rPr>
        <w:lastRenderedPageBreak/>
        <w:t>《</w:t>
      </w:r>
      <w:r>
        <w:rPr>
          <w:rFonts w:hint="eastAsia"/>
        </w:rPr>
        <w:t xml:space="preserve"> </w:t>
      </w:r>
      <w:r>
        <w:rPr>
          <w:rFonts w:hint="eastAsia"/>
        </w:rPr>
        <w:t>成本会计学</w:t>
      </w:r>
      <w:r>
        <w:rPr>
          <w:rFonts w:hint="eastAsia"/>
        </w:rPr>
        <w:t xml:space="preserve"> </w:t>
      </w:r>
      <w:r>
        <w:rPr>
          <w:rFonts w:hint="eastAsia"/>
        </w:rPr>
        <w:t>》课程考试大纲</w:t>
      </w:r>
      <w:bookmarkEnd w:id="244"/>
      <w:bookmarkEnd w:id="245"/>
      <w:bookmarkEnd w:id="246"/>
      <w:bookmarkEnd w:id="247"/>
      <w:bookmarkEnd w:id="248"/>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课程编码：</w:t>
      </w:r>
      <w:r>
        <w:rPr>
          <w:rFonts w:ascii="黑体" w:eastAsia="黑体" w:hAnsi="黑体" w:cs="黑体" w:hint="eastAsia"/>
          <w:color w:val="000000"/>
          <w:sz w:val="24"/>
          <w:szCs w:val="24"/>
        </w:rPr>
        <w:t>J414034</w:t>
      </w:r>
      <w:r>
        <w:rPr>
          <w:rFonts w:ascii="宋体" w:hAnsi="宋体" w:hint="eastAsia"/>
          <w:sz w:val="24"/>
          <w:szCs w:val="24"/>
        </w:rPr>
        <w:t xml:space="preserve"> </w:t>
      </w:r>
      <w:r>
        <w:rPr>
          <w:rFonts w:ascii="宋体" w:hAnsi="宋体" w:hint="eastAsia"/>
          <w:b/>
          <w:sz w:val="24"/>
          <w:szCs w:val="24"/>
        </w:rPr>
        <w:t xml:space="preserve">                  </w:t>
      </w:r>
      <w:r>
        <w:rPr>
          <w:rFonts w:ascii="黑体" w:eastAsia="黑体" w:hAnsi="黑体" w:cs="黑体" w:hint="eastAsia"/>
          <w:color w:val="000000"/>
          <w:sz w:val="24"/>
          <w:szCs w:val="24"/>
        </w:rPr>
        <w:t>课程性质：专业课</w:t>
      </w:r>
      <w:r>
        <w:rPr>
          <w:rFonts w:ascii="黑体" w:eastAsia="黑体" w:hAnsi="黑体" w:cs="黑体" w:hint="eastAsia"/>
          <w:color w:val="000000"/>
          <w:sz w:val="24"/>
          <w:szCs w:val="24"/>
        </w:rPr>
        <w:t xml:space="preserve"> </w:t>
      </w:r>
      <w:r>
        <w:rPr>
          <w:rFonts w:ascii="宋体" w:hAnsi="宋体" w:hint="eastAsia"/>
          <w:sz w:val="24"/>
          <w:szCs w:val="24"/>
        </w:rPr>
        <w:t xml:space="preserve">    </w:t>
      </w:r>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r>
        <w:rPr>
          <w:rFonts w:ascii="宋体" w:hAnsi="宋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r>
        <w:rPr>
          <w:rFonts w:ascii="宋体" w:hAnsi="宋体" w:hint="eastAsia"/>
          <w:sz w:val="24"/>
          <w:szCs w:val="24"/>
        </w:rPr>
        <w:t xml:space="preserve">                                 </w:t>
      </w:r>
    </w:p>
    <w:p w:rsidR="006262CA" w:rsidRDefault="00AD7B87">
      <w:pPr>
        <w:snapToGrid w:val="0"/>
        <w:spacing w:after="0" w:line="360" w:lineRule="auto"/>
        <w:rPr>
          <w:b/>
          <w:u w:val="single"/>
        </w:rPr>
      </w:pPr>
      <w:r>
        <w:rPr>
          <w:rFonts w:ascii="黑体" w:eastAsia="黑体" w:hAnsi="黑体" w:cs="黑体" w:hint="eastAsia"/>
          <w:color w:val="000000"/>
          <w:sz w:val="24"/>
          <w:szCs w:val="24"/>
        </w:rPr>
        <w:t>适用专业：会计学</w:t>
      </w:r>
      <w:r>
        <w:rPr>
          <w:rFonts w:ascii="黑体" w:eastAsia="黑体" w:hAnsi="黑体" w:cs="黑体" w:hint="eastAsia"/>
          <w:color w:val="000000"/>
          <w:sz w:val="24"/>
          <w:szCs w:val="24"/>
        </w:rPr>
        <w:t xml:space="preserve"> </w:t>
      </w:r>
      <w:r>
        <w:rPr>
          <w:rFonts w:ascii="宋体" w:hAnsi="宋体" w:hint="eastAsia"/>
          <w:sz w:val="24"/>
          <w:szCs w:val="24"/>
        </w:rPr>
        <w:t xml:space="preserve">     </w:t>
      </w:r>
      <w:r>
        <w:rPr>
          <w:rFonts w:ascii="宋体" w:hAnsi="宋体" w:hint="eastAsia"/>
          <w:sz w:val="28"/>
          <w:szCs w:val="28"/>
        </w:rPr>
        <w:t xml:space="preserve">  </w:t>
      </w:r>
    </w:p>
    <w:p w:rsidR="006262CA" w:rsidRDefault="00AD7B87" w:rsidP="00377692">
      <w:pPr>
        <w:adjustRightInd w:val="0"/>
        <w:snapToGrid w:val="0"/>
        <w:spacing w:beforeLines="50" w:afterLines="50" w:line="24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adjustRightInd w:val="0"/>
        <w:snapToGrid w:val="0"/>
        <w:spacing w:after="0" w:line="240" w:lineRule="auto"/>
        <w:ind w:firstLineChars="200" w:firstLine="480"/>
        <w:rPr>
          <w:rFonts w:ascii="黑体" w:eastAsia="黑体"/>
          <w:b/>
          <w:bCs/>
          <w:sz w:val="24"/>
        </w:rPr>
      </w:pPr>
      <w:r>
        <w:rPr>
          <w:rFonts w:ascii="宋体" w:hAnsi="宋体" w:cs="宋体" w:hint="eastAsia"/>
          <w:color w:val="000000"/>
          <w:kern w:val="0"/>
          <w:sz w:val="24"/>
        </w:rPr>
        <w:t>根据课程的教学内容，以卷面的形式对学生进行考核。以期达到检验学生学习成果的目的，并根据学生的考试情况分析教学难点，以达到改善教学方法，提高教学成果的目的</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二、考试方法、考试时间及试题类型</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卷面考试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考试时间：开课学期期末考试周</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：单选题</w:t>
      </w:r>
      <w:r>
        <w:rPr>
          <w:rFonts w:ascii="宋体" w:hAnsi="宋体" w:hint="eastAsia"/>
          <w:bCs/>
          <w:sz w:val="24"/>
          <w:szCs w:val="24"/>
        </w:rPr>
        <w:t>、</w:t>
      </w:r>
      <w:r>
        <w:rPr>
          <w:rFonts w:ascii="宋体" w:hAnsi="宋体"/>
          <w:bCs/>
          <w:sz w:val="24"/>
          <w:szCs w:val="24"/>
        </w:rPr>
        <w:t>多选题</w:t>
      </w:r>
      <w:r>
        <w:rPr>
          <w:rFonts w:ascii="宋体" w:hAnsi="宋体" w:hint="eastAsia"/>
          <w:bCs/>
          <w:sz w:val="24"/>
          <w:szCs w:val="24"/>
        </w:rPr>
        <w:t>、</w:t>
      </w:r>
      <w:r>
        <w:rPr>
          <w:rFonts w:ascii="宋体" w:hAnsi="宋体"/>
          <w:bCs/>
          <w:sz w:val="24"/>
          <w:szCs w:val="24"/>
        </w:rPr>
        <w:t>判断题</w:t>
      </w:r>
      <w:r>
        <w:rPr>
          <w:rFonts w:ascii="宋体" w:hAnsi="宋体" w:hint="eastAsia"/>
          <w:bCs/>
          <w:sz w:val="24"/>
          <w:szCs w:val="24"/>
        </w:rPr>
        <w:t>、</w:t>
      </w:r>
      <w:r>
        <w:rPr>
          <w:rFonts w:ascii="宋体" w:hAnsi="宋体"/>
          <w:bCs/>
          <w:sz w:val="24"/>
          <w:szCs w:val="24"/>
        </w:rPr>
        <w:t>计算题</w:t>
      </w:r>
      <w:r>
        <w:rPr>
          <w:rFonts w:ascii="宋体" w:hAnsi="宋体" w:hint="eastAsia"/>
          <w:bCs/>
          <w:sz w:val="24"/>
          <w:szCs w:val="24"/>
        </w:rPr>
        <w:t>、</w:t>
      </w:r>
      <w:r>
        <w:rPr>
          <w:rFonts w:ascii="宋体" w:hAnsi="宋体"/>
          <w:bCs/>
          <w:sz w:val="24"/>
          <w:szCs w:val="24"/>
        </w:rPr>
        <w:t>综合题</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三、考试的内容及要求</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（一）成本的本质及各种概念</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掌握成本的本质</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w:t>
      </w:r>
      <w:proofErr w:type="gramStart"/>
      <w:r>
        <w:rPr>
          <w:rFonts w:ascii="宋体" w:hAnsi="宋体" w:hint="eastAsia"/>
          <w:bCs/>
          <w:sz w:val="24"/>
          <w:szCs w:val="24"/>
        </w:rPr>
        <w:t>几组成本</w:t>
      </w:r>
      <w:proofErr w:type="gramEnd"/>
      <w:r>
        <w:rPr>
          <w:rFonts w:ascii="宋体" w:hAnsi="宋体" w:hint="eastAsia"/>
          <w:bCs/>
          <w:sz w:val="24"/>
          <w:szCs w:val="24"/>
        </w:rPr>
        <w:t>概念的区别与联系</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掌握成本作用</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掌握成本的六种分类</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掌握成本会计的职能</w:t>
      </w:r>
    </w:p>
    <w:p w:rsidR="006262CA" w:rsidRDefault="00AD7B87">
      <w:pPr>
        <w:numPr>
          <w:ilvl w:val="0"/>
          <w:numId w:val="53"/>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了解成本会计工作的组织</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（二）成本核算的要求与基本程序</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理解成本核算的五个要求</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理解成本核算的五个基础性工作</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掌握生产费用与产品成本的关系</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掌握成本对象、成本动因、成本分配三个概念的理解</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掌握成本核算账户的设置</w:t>
      </w:r>
    </w:p>
    <w:p w:rsidR="006262CA" w:rsidRDefault="00AD7B87">
      <w:pPr>
        <w:numPr>
          <w:ilvl w:val="0"/>
          <w:numId w:val="54"/>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掌握成本核算账户处理的流程</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（三）生产费用</w:t>
      </w:r>
      <w:proofErr w:type="gramStart"/>
      <w:r>
        <w:rPr>
          <w:rFonts w:ascii="宋体" w:hAnsi="宋体" w:cs="宋体" w:hint="eastAsia"/>
          <w:sz w:val="24"/>
          <w:szCs w:val="24"/>
        </w:rPr>
        <w:t>与期间</w:t>
      </w:r>
      <w:proofErr w:type="gramEnd"/>
      <w:r>
        <w:rPr>
          <w:rFonts w:ascii="宋体" w:hAnsi="宋体" w:cs="宋体" w:hint="eastAsia"/>
          <w:sz w:val="24"/>
          <w:szCs w:val="24"/>
        </w:rPr>
        <w:t>费用的核算</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掌握材料费用实际成本的确定及分配方法</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掌握人工费用的计算与分配</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掌握辅助生产费用的分配</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掌握制造费用的归集与分配</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掌握废品损失的核算</w:t>
      </w:r>
    </w:p>
    <w:p w:rsidR="006262CA" w:rsidRDefault="00AD7B87">
      <w:pPr>
        <w:numPr>
          <w:ilvl w:val="0"/>
          <w:numId w:val="55"/>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掌握生产费用在完工产品与在产品之间的分配</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（四）产品成本计算基本方法</w:t>
      </w:r>
    </w:p>
    <w:p w:rsidR="006262CA" w:rsidRDefault="00AD7B87">
      <w:pPr>
        <w:numPr>
          <w:ilvl w:val="0"/>
          <w:numId w:val="56"/>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熟练运用品种法的核算</w:t>
      </w:r>
    </w:p>
    <w:p w:rsidR="006262CA" w:rsidRDefault="00AD7B87">
      <w:pPr>
        <w:numPr>
          <w:ilvl w:val="0"/>
          <w:numId w:val="56"/>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熟练运用分批法的核算</w:t>
      </w:r>
    </w:p>
    <w:p w:rsidR="006262CA" w:rsidRDefault="00AD7B87">
      <w:pPr>
        <w:numPr>
          <w:ilvl w:val="0"/>
          <w:numId w:val="56"/>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熟练运用分步法的核算</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lastRenderedPageBreak/>
        <w:t>（五）产品成本计算辅助方法</w:t>
      </w:r>
    </w:p>
    <w:p w:rsidR="006262CA" w:rsidRDefault="00AD7B87">
      <w:pPr>
        <w:numPr>
          <w:ilvl w:val="0"/>
          <w:numId w:val="57"/>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掌握标准成本法的基本程序</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（六）成本报表与成本分析</w:t>
      </w:r>
    </w:p>
    <w:p w:rsidR="006262CA" w:rsidRDefault="00AD7B87">
      <w:pPr>
        <w:numPr>
          <w:ilvl w:val="0"/>
          <w:numId w:val="58"/>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理解成本报表的含义、作用、分类和编制要求</w:t>
      </w:r>
    </w:p>
    <w:p w:rsidR="006262CA" w:rsidRDefault="00AD7B87">
      <w:pPr>
        <w:numPr>
          <w:ilvl w:val="0"/>
          <w:numId w:val="58"/>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掌握成本分析的基本方法</w:t>
      </w:r>
    </w:p>
    <w:p w:rsidR="006262CA" w:rsidRDefault="00AD7B87">
      <w:pPr>
        <w:adjustRightInd w:val="0"/>
        <w:snapToGrid w:val="0"/>
        <w:spacing w:after="0" w:line="240" w:lineRule="auto"/>
        <w:rPr>
          <w:rFonts w:ascii="宋体" w:hAnsi="宋体" w:cs="宋体"/>
          <w:sz w:val="24"/>
          <w:szCs w:val="24"/>
        </w:rPr>
      </w:pPr>
      <w:r>
        <w:rPr>
          <w:rFonts w:ascii="宋体" w:hAnsi="宋体" w:cs="宋体" w:hint="eastAsia"/>
          <w:sz w:val="24"/>
          <w:szCs w:val="24"/>
        </w:rPr>
        <w:t>（七）成本预测、决策、计划、控制与考核</w:t>
      </w:r>
    </w:p>
    <w:p w:rsidR="006262CA" w:rsidRDefault="00AD7B87">
      <w:pPr>
        <w:numPr>
          <w:ilvl w:val="0"/>
          <w:numId w:val="5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掌握成本预测、决策、计划、控制与考核的有关内容及有关方法</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w:t>
      </w:r>
      <w:r>
        <w:rPr>
          <w:rFonts w:ascii="宋体" w:hAnsi="宋体"/>
          <w:bCs/>
          <w:sz w:val="24"/>
          <w:szCs w:val="24"/>
        </w:rPr>
        <w:t>汪</w:t>
      </w:r>
      <w:r>
        <w:rPr>
          <w:rFonts w:ascii="宋体" w:hAnsi="宋体" w:hint="eastAsia"/>
          <w:bCs/>
          <w:sz w:val="24"/>
          <w:szCs w:val="24"/>
        </w:rPr>
        <w:t>祥</w:t>
      </w:r>
      <w:r>
        <w:rPr>
          <w:rFonts w:ascii="宋体" w:hAnsi="宋体"/>
          <w:bCs/>
          <w:sz w:val="24"/>
          <w:szCs w:val="24"/>
        </w:rPr>
        <w:t>耀编</w:t>
      </w:r>
      <w:r>
        <w:rPr>
          <w:rFonts w:ascii="宋体" w:hAnsi="宋体" w:hint="eastAsia"/>
          <w:bCs/>
          <w:sz w:val="24"/>
          <w:szCs w:val="24"/>
        </w:rPr>
        <w:t>《</w:t>
      </w:r>
      <w:r>
        <w:rPr>
          <w:rFonts w:ascii="宋体" w:hAnsi="宋体" w:hint="eastAsia"/>
          <w:bCs/>
          <w:sz w:val="24"/>
          <w:szCs w:val="24"/>
        </w:rPr>
        <w:t xml:space="preserve"> </w:t>
      </w:r>
      <w:r>
        <w:rPr>
          <w:rFonts w:ascii="宋体" w:hAnsi="宋体" w:hint="eastAsia"/>
          <w:bCs/>
          <w:sz w:val="24"/>
          <w:szCs w:val="24"/>
        </w:rPr>
        <w:t>成本会计学</w:t>
      </w:r>
      <w:r>
        <w:rPr>
          <w:rFonts w:ascii="宋体" w:hAnsi="宋体"/>
          <w:bCs/>
          <w:sz w:val="24"/>
          <w:szCs w:val="24"/>
        </w:rPr>
        <w:t>》，</w:t>
      </w:r>
      <w:r>
        <w:rPr>
          <w:rFonts w:ascii="宋体" w:hAnsi="宋体" w:hint="eastAsia"/>
          <w:bCs/>
          <w:sz w:val="24"/>
          <w:szCs w:val="24"/>
        </w:rPr>
        <w:t>高等教育</w:t>
      </w:r>
      <w:r>
        <w:rPr>
          <w:rFonts w:ascii="宋体" w:hAnsi="宋体"/>
          <w:bCs/>
          <w:sz w:val="24"/>
          <w:szCs w:val="24"/>
        </w:rPr>
        <w:t>出版社，</w:t>
      </w:r>
      <w:r>
        <w:rPr>
          <w:rFonts w:ascii="宋体" w:hAnsi="宋体" w:hint="eastAsia"/>
          <w:bCs/>
          <w:sz w:val="24"/>
          <w:szCs w:val="24"/>
        </w:rPr>
        <w:t>2016</w:t>
      </w:r>
      <w:r>
        <w:rPr>
          <w:rFonts w:ascii="宋体" w:hAnsi="宋体"/>
          <w:bCs/>
          <w:sz w:val="24"/>
          <w:szCs w:val="24"/>
        </w:rPr>
        <w:t>年</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主要参考资料：王</w:t>
      </w:r>
      <w:proofErr w:type="gramStart"/>
      <w:r>
        <w:rPr>
          <w:rFonts w:ascii="宋体" w:hAnsi="宋体"/>
          <w:bCs/>
          <w:sz w:val="24"/>
          <w:szCs w:val="24"/>
        </w:rPr>
        <w:t>志红编《成本会</w:t>
      </w:r>
      <w:r>
        <w:rPr>
          <w:rFonts w:ascii="宋体" w:hAnsi="宋体" w:hint="eastAsia"/>
          <w:bCs/>
          <w:sz w:val="24"/>
          <w:szCs w:val="24"/>
        </w:rPr>
        <w:t>计</w:t>
      </w:r>
      <w:r>
        <w:rPr>
          <w:rFonts w:ascii="宋体" w:hAnsi="宋体"/>
          <w:bCs/>
          <w:sz w:val="24"/>
          <w:szCs w:val="24"/>
        </w:rPr>
        <w:t>学》</w:t>
      </w:r>
      <w:proofErr w:type="gramEnd"/>
      <w:r>
        <w:rPr>
          <w:rFonts w:ascii="宋体" w:hAnsi="宋体"/>
          <w:bCs/>
          <w:sz w:val="24"/>
          <w:szCs w:val="24"/>
        </w:rPr>
        <w:t>，</w:t>
      </w:r>
      <w:r>
        <w:rPr>
          <w:rFonts w:ascii="宋体" w:hAnsi="宋体" w:hint="eastAsia"/>
          <w:bCs/>
          <w:sz w:val="24"/>
          <w:szCs w:val="24"/>
        </w:rPr>
        <w:t>清华大学</w:t>
      </w:r>
      <w:r>
        <w:rPr>
          <w:rFonts w:ascii="宋体" w:hAnsi="宋体"/>
          <w:bCs/>
          <w:sz w:val="24"/>
          <w:szCs w:val="24"/>
        </w:rPr>
        <w:t>出版社，</w:t>
      </w:r>
      <w:r>
        <w:rPr>
          <w:rFonts w:ascii="宋体" w:hAnsi="宋体" w:hint="eastAsia"/>
          <w:bCs/>
          <w:sz w:val="24"/>
          <w:szCs w:val="24"/>
        </w:rPr>
        <w:t>2015</w:t>
      </w:r>
      <w:r>
        <w:rPr>
          <w:rFonts w:ascii="宋体" w:hAnsi="宋体"/>
          <w:bCs/>
          <w:sz w:val="24"/>
          <w:szCs w:val="24"/>
        </w:rPr>
        <w:t>年</w:t>
      </w:r>
    </w:p>
    <w:p w:rsidR="006262CA" w:rsidRDefault="00AD7B87">
      <w:pPr>
        <w:adjustRightInd w:val="0"/>
        <w:snapToGrid w:val="0"/>
        <w:spacing w:after="0" w:line="240" w:lineRule="auto"/>
        <w:ind w:firstLineChars="400" w:firstLine="960"/>
        <w:rPr>
          <w:rFonts w:ascii="宋体" w:hAnsi="宋体"/>
          <w:bCs/>
          <w:sz w:val="24"/>
          <w:szCs w:val="24"/>
        </w:rPr>
      </w:pPr>
      <w:proofErr w:type="gramStart"/>
      <w:r>
        <w:rPr>
          <w:rFonts w:ascii="宋体" w:hAnsi="宋体" w:hint="eastAsia"/>
          <w:bCs/>
          <w:sz w:val="24"/>
          <w:szCs w:val="24"/>
        </w:rPr>
        <w:t>徐岩编《成本会计学习指导与练习》</w:t>
      </w:r>
      <w:proofErr w:type="gramEnd"/>
      <w:r>
        <w:rPr>
          <w:rFonts w:ascii="宋体" w:hAnsi="宋体" w:hint="eastAsia"/>
          <w:bCs/>
          <w:sz w:val="24"/>
          <w:szCs w:val="24"/>
        </w:rPr>
        <w:t>，清华大学出版社，</w:t>
      </w:r>
      <w:r>
        <w:rPr>
          <w:rFonts w:ascii="宋体" w:hAnsi="宋体" w:hint="eastAsia"/>
          <w:bCs/>
          <w:sz w:val="24"/>
          <w:szCs w:val="24"/>
        </w:rPr>
        <w:t>2016</w:t>
      </w:r>
      <w:r>
        <w:rPr>
          <w:rFonts w:ascii="宋体" w:hAnsi="宋体" w:hint="eastAsia"/>
          <w:bCs/>
          <w:sz w:val="24"/>
          <w:szCs w:val="24"/>
        </w:rPr>
        <w:t>年</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五、考试参考题型及分值</w:t>
      </w:r>
    </w:p>
    <w:tbl>
      <w:tblPr>
        <w:tblpPr w:leftFromText="180" w:rightFromText="180" w:vertAnchor="text" w:horzAnchor="page" w:tblpX="1867" w:tblpY="4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9"/>
        <w:gridCol w:w="2953"/>
        <w:gridCol w:w="2758"/>
      </w:tblGrid>
      <w:tr w:rsidR="006262CA">
        <w:trPr>
          <w:trHeight w:val="425"/>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rPr>
          <w:trHeight w:val="425"/>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单选题</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rPr>
          <w:trHeight w:val="425"/>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多选</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w:t>
            </w:r>
          </w:p>
        </w:tc>
      </w:tr>
      <w:tr w:rsidR="006262CA">
        <w:trPr>
          <w:trHeight w:val="425"/>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计算</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w:t>
            </w:r>
          </w:p>
        </w:tc>
      </w:tr>
      <w:tr w:rsidR="006262CA">
        <w:trPr>
          <w:trHeight w:val="425"/>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综合题</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50</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w:t>
            </w:r>
          </w:p>
        </w:tc>
      </w:tr>
      <w:tr w:rsidR="006262CA">
        <w:trPr>
          <w:trHeight w:val="434"/>
        </w:trPr>
        <w:tc>
          <w:tcPr>
            <w:tcW w:w="278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2953"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7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19</w:t>
            </w: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300" w:lineRule="exact"/>
        <w:ind w:firstLine="4439"/>
        <w:jc w:val="right"/>
        <w:rPr>
          <w:rFonts w:ascii="宋体" w:hAnsi="宋体" w:cs="宋体"/>
          <w:color w:val="000000"/>
          <w:kern w:val="0"/>
          <w:sz w:val="24"/>
        </w:rPr>
      </w:pPr>
      <w:r>
        <w:rPr>
          <w:rFonts w:ascii="宋体" w:hAnsi="宋体" w:cs="宋体" w:hint="eastAsia"/>
          <w:bCs/>
          <w:color w:val="000000"/>
          <w:kern w:val="0"/>
          <w:sz w:val="24"/>
        </w:rPr>
        <w:t>编写人（课程负责人）：王</w:t>
      </w:r>
      <w:r>
        <w:rPr>
          <w:rFonts w:ascii="宋体" w:hAnsi="宋体" w:cs="宋体" w:hint="eastAsia"/>
          <w:bCs/>
          <w:color w:val="000000"/>
          <w:kern w:val="0"/>
          <w:sz w:val="24"/>
        </w:rPr>
        <w:t xml:space="preserve"> </w:t>
      </w:r>
      <w:r>
        <w:rPr>
          <w:rFonts w:ascii="宋体" w:hAnsi="宋体" w:cs="宋体" w:hint="eastAsia"/>
          <w:bCs/>
          <w:color w:val="000000"/>
          <w:kern w:val="0"/>
          <w:sz w:val="24"/>
        </w:rPr>
        <w:t>敏</w:t>
      </w:r>
    </w:p>
    <w:p w:rsidR="006262CA" w:rsidRDefault="00AD7B87">
      <w:pPr>
        <w:widowControl/>
        <w:shd w:val="clear" w:color="auto" w:fill="FFFFFF"/>
        <w:adjustRightInd w:val="0"/>
        <w:snapToGrid w:val="0"/>
        <w:spacing w:before="100" w:beforeAutospacing="1" w:line="300" w:lineRule="exact"/>
        <w:ind w:firstLine="4439"/>
        <w:jc w:val="right"/>
        <w:rPr>
          <w:rFonts w:ascii="宋体" w:hAnsi="宋体" w:cs="宋体"/>
          <w:bCs/>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300" w:lineRule="exact"/>
        <w:ind w:firstLine="4439"/>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widowControl/>
        <w:shd w:val="clear" w:color="auto" w:fill="FFFFFF"/>
        <w:adjustRightInd w:val="0"/>
        <w:snapToGrid w:val="0"/>
        <w:spacing w:before="100" w:beforeAutospacing="1" w:line="300" w:lineRule="exact"/>
        <w:ind w:firstLine="4439"/>
        <w:jc w:val="right"/>
        <w:rPr>
          <w:rFonts w:ascii="宋体" w:hAnsi="宋体" w:cs="宋体"/>
          <w:bCs/>
          <w:color w:val="000000"/>
          <w:kern w:val="0"/>
          <w:sz w:val="24"/>
        </w:rPr>
      </w:pPr>
      <w:r>
        <w:rPr>
          <w:rFonts w:ascii="宋体" w:hAnsi="宋体" w:cs="宋体" w:hint="eastAsia"/>
          <w:bCs/>
          <w:color w:val="000000"/>
          <w:kern w:val="0"/>
          <w:sz w:val="24"/>
        </w:rPr>
        <w:t>时间：</w:t>
      </w:r>
      <w:r>
        <w:rPr>
          <w:rFonts w:ascii="宋体" w:hAnsi="宋体" w:cs="宋体" w:hint="eastAsia"/>
          <w:bCs/>
          <w:color w:val="000000"/>
          <w:kern w:val="0"/>
          <w:sz w:val="24"/>
        </w:rPr>
        <w:t>2019</w:t>
      </w:r>
      <w:r>
        <w:rPr>
          <w:rFonts w:ascii="宋体" w:hAnsi="宋体" w:cs="宋体" w:hint="eastAsia"/>
          <w:bCs/>
          <w:color w:val="000000"/>
          <w:kern w:val="0"/>
          <w:sz w:val="24"/>
        </w:rPr>
        <w:t>年</w:t>
      </w:r>
      <w:r>
        <w:rPr>
          <w:rFonts w:ascii="宋体" w:hAnsi="宋体" w:cs="宋体" w:hint="eastAsia"/>
          <w:bCs/>
          <w:color w:val="000000"/>
          <w:kern w:val="0"/>
          <w:sz w:val="24"/>
        </w:rPr>
        <w:t>0</w:t>
      </w:r>
      <w:r>
        <w:rPr>
          <w:rFonts w:ascii="宋体" w:hAnsi="宋体" w:cs="宋体" w:hint="eastAsia"/>
          <w:bCs/>
          <w:color w:val="000000"/>
          <w:kern w:val="0"/>
          <w:sz w:val="24"/>
        </w:rPr>
        <w:t>6</w:t>
      </w:r>
      <w:r>
        <w:rPr>
          <w:rFonts w:ascii="宋体" w:hAnsi="宋体" w:cs="宋体" w:hint="eastAsia"/>
          <w:bCs/>
          <w:color w:val="000000"/>
          <w:kern w:val="0"/>
          <w:sz w:val="24"/>
        </w:rPr>
        <w:t>月</w:t>
      </w:r>
    </w:p>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line="360" w:lineRule="auto"/>
        <w:rPr>
          <w:rFonts w:ascii="宋体" w:hAnsi="宋体" w:cs="宋体"/>
          <w:bCs/>
          <w:color w:val="000000"/>
          <w:kern w:val="0"/>
          <w:sz w:val="24"/>
        </w:rPr>
      </w:pPr>
    </w:p>
    <w:p w:rsidR="006262CA" w:rsidRDefault="006262CA">
      <w:pPr>
        <w:adjustRightInd w:val="0"/>
        <w:snapToGrid w:val="0"/>
        <w:spacing w:after="0" w:line="360" w:lineRule="auto"/>
        <w:rPr>
          <w:rFonts w:ascii="仿宋" w:eastAsia="仿宋" w:hAnsi="仿宋"/>
          <w:szCs w:val="21"/>
        </w:rPr>
      </w:pPr>
    </w:p>
    <w:p w:rsidR="006262CA" w:rsidRDefault="00AD7B87">
      <w:pPr>
        <w:pStyle w:val="1"/>
        <w:rPr>
          <w:kern w:val="0"/>
          <w:lang w:val="en-AU"/>
        </w:rPr>
      </w:pPr>
      <w:bookmarkStart w:id="249" w:name="_Toc11615527"/>
      <w:bookmarkStart w:id="250" w:name="_Toc11612409"/>
      <w:bookmarkStart w:id="251" w:name="_Toc11611585"/>
      <w:bookmarkStart w:id="252" w:name="_Toc11611034"/>
      <w:bookmarkStart w:id="253" w:name="_Toc11610703"/>
      <w:r>
        <w:rPr>
          <w:kern w:val="0"/>
          <w:lang w:val="en-AU"/>
        </w:rPr>
        <w:lastRenderedPageBreak/>
        <w:t>《</w:t>
      </w:r>
      <w:r>
        <w:rPr>
          <w:rFonts w:cs="Calibri"/>
          <w:kern w:val="0"/>
          <w:lang w:val="en-AU"/>
        </w:rPr>
        <w:t>  </w:t>
      </w:r>
      <w:r>
        <w:rPr>
          <w:rFonts w:hint="eastAsia"/>
          <w:kern w:val="0"/>
        </w:rPr>
        <w:t>中级财务会计下</w:t>
      </w:r>
      <w:r>
        <w:rPr>
          <w:rFonts w:cs="Calibri"/>
          <w:kern w:val="0"/>
          <w:lang w:val="en-AU"/>
        </w:rPr>
        <w:t> </w:t>
      </w:r>
      <w:r>
        <w:rPr>
          <w:kern w:val="0"/>
          <w:lang w:val="en-AU"/>
        </w:rPr>
        <w:t>》教学大纲</w:t>
      </w:r>
      <w:bookmarkEnd w:id="249"/>
      <w:bookmarkEnd w:id="250"/>
      <w:bookmarkEnd w:id="251"/>
      <w:bookmarkEnd w:id="252"/>
      <w:bookmarkEnd w:id="253"/>
    </w:p>
    <w:p w:rsidR="006262CA" w:rsidRDefault="00AD7B87">
      <w:pPr>
        <w:widowControl/>
        <w:adjustRightInd w:val="0"/>
        <w:snapToGrid w:val="0"/>
        <w:spacing w:after="0" w:line="360" w:lineRule="auto"/>
        <w:rPr>
          <w:rFonts w:ascii="黑体" w:eastAsia="黑体" w:hAnsi="黑体" w:cs="黑体"/>
          <w:kern w:val="0"/>
          <w:sz w:val="24"/>
          <w:szCs w:val="24"/>
        </w:rPr>
      </w:pPr>
      <w:r>
        <w:rPr>
          <w:rFonts w:ascii="黑体" w:eastAsia="黑体" w:hAnsi="黑体" w:cs="黑体"/>
          <w:color w:val="000000"/>
          <w:kern w:val="0"/>
          <w:sz w:val="24"/>
          <w:szCs w:val="24"/>
          <w:lang w:val="en-AU"/>
        </w:rPr>
        <w:t>课程编号</w:t>
      </w:r>
      <w:r>
        <w:rPr>
          <w:rFonts w:ascii="黑体" w:eastAsia="黑体" w:hAnsi="黑体" w:cs="黑体" w:hint="eastAsia"/>
          <w:color w:val="000000"/>
          <w:kern w:val="0"/>
          <w:sz w:val="24"/>
          <w:szCs w:val="24"/>
          <w:lang w:val="en-AU"/>
        </w:rPr>
        <w:t>：</w:t>
      </w:r>
      <w:r>
        <w:rPr>
          <w:rFonts w:eastAsia="黑体" w:cs="Calibri"/>
          <w:color w:val="000000"/>
          <w:kern w:val="0"/>
          <w:sz w:val="24"/>
          <w:szCs w:val="24"/>
          <w:lang w:val="en-AU"/>
        </w:rPr>
        <w:t>  </w:t>
      </w:r>
      <w:r>
        <w:rPr>
          <w:rFonts w:ascii="黑体" w:eastAsia="黑体" w:hAnsi="黑体" w:cs="黑体" w:hint="eastAsia"/>
          <w:color w:val="000000"/>
          <w:kern w:val="0"/>
          <w:sz w:val="24"/>
          <w:szCs w:val="24"/>
        </w:rPr>
        <w:t>J414044</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课程名称：</w:t>
      </w:r>
      <w:r>
        <w:rPr>
          <w:rFonts w:ascii="黑体" w:eastAsia="黑体" w:hAnsi="黑体" w:cs="黑体" w:hint="eastAsia"/>
          <w:color w:val="000000"/>
          <w:kern w:val="0"/>
          <w:sz w:val="24"/>
          <w:szCs w:val="24"/>
        </w:rPr>
        <w:t>中级财务会计</w:t>
      </w:r>
      <w:r>
        <w:rPr>
          <w:rFonts w:ascii="黑体" w:eastAsia="黑体" w:hAnsi="黑体" w:cs="黑体" w:hint="eastAsia"/>
          <w:color w:val="000000"/>
          <w:kern w:val="0"/>
          <w:sz w:val="24"/>
          <w:szCs w:val="24"/>
        </w:rPr>
        <w:t>(</w:t>
      </w:r>
      <w:r>
        <w:rPr>
          <w:rFonts w:ascii="黑体" w:eastAsia="黑体" w:hAnsi="黑体" w:cs="黑体" w:hint="eastAsia"/>
          <w:color w:val="000000"/>
          <w:kern w:val="0"/>
          <w:sz w:val="24"/>
          <w:szCs w:val="24"/>
        </w:rPr>
        <w:t>下</w:t>
      </w:r>
      <w:r>
        <w:rPr>
          <w:rFonts w:ascii="黑体" w:eastAsia="黑体" w:hAnsi="黑体" w:cs="黑体" w:hint="eastAsia"/>
          <w:color w:val="000000"/>
          <w:kern w:val="0"/>
          <w:sz w:val="24"/>
          <w:szCs w:val="24"/>
        </w:rPr>
        <w:t>)</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英文名称：</w:t>
      </w:r>
      <w:r>
        <w:rPr>
          <w:rFonts w:ascii="黑体" w:eastAsia="黑体" w:hAnsi="黑体" w:cs="黑体" w:hint="eastAsia"/>
          <w:color w:val="000000"/>
          <w:kern w:val="0"/>
          <w:sz w:val="24"/>
          <w:szCs w:val="24"/>
        </w:rPr>
        <w:t>Intermediate Financial Accounting</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总</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时：</w:t>
      </w:r>
      <w:r>
        <w:rPr>
          <w:rFonts w:ascii="黑体" w:eastAsia="黑体" w:hAnsi="黑体" w:cs="黑体" w:hint="eastAsia"/>
          <w:color w:val="000000"/>
          <w:kern w:val="0"/>
          <w:sz w:val="24"/>
          <w:szCs w:val="24"/>
        </w:rPr>
        <w:t>64</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分：</w:t>
      </w:r>
      <w:r>
        <w:rPr>
          <w:rFonts w:ascii="黑体" w:eastAsia="黑体" w:hAnsi="黑体" w:cs="黑体" w:hint="eastAsia"/>
          <w:color w:val="000000"/>
          <w:kern w:val="0"/>
          <w:sz w:val="24"/>
          <w:szCs w:val="24"/>
        </w:rPr>
        <w:t>4</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开课学期：</w:t>
      </w:r>
      <w:r>
        <w:rPr>
          <w:rFonts w:ascii="黑体" w:eastAsia="黑体" w:hAnsi="黑体" w:cs="黑体" w:hint="eastAsia"/>
          <w:color w:val="000000"/>
          <w:kern w:val="0"/>
          <w:sz w:val="24"/>
          <w:szCs w:val="24"/>
        </w:rPr>
        <w:t>4</w:t>
      </w:r>
    </w:p>
    <w:p w:rsidR="006262CA" w:rsidRDefault="00AD7B87">
      <w:pPr>
        <w:widowControl/>
        <w:adjustRightInd w:val="0"/>
        <w:snapToGrid w:val="0"/>
        <w:spacing w:after="0" w:line="360" w:lineRule="auto"/>
        <w:rPr>
          <w:kern w:val="0"/>
          <w:sz w:val="24"/>
          <w:szCs w:val="24"/>
          <w:lang w:val="en-AU"/>
        </w:rPr>
      </w:pPr>
      <w:r>
        <w:rPr>
          <w:rFonts w:ascii="黑体" w:eastAsia="黑体" w:hAnsi="黑体" w:cs="黑体" w:hint="eastAsia"/>
          <w:color w:val="000000"/>
          <w:kern w:val="0"/>
          <w:sz w:val="24"/>
          <w:szCs w:val="24"/>
          <w:lang w:val="en-AU"/>
        </w:rPr>
        <w:t>课程类型：</w:t>
      </w:r>
      <w:r>
        <w:rPr>
          <w:rFonts w:ascii="黑体" w:eastAsia="黑体" w:hAnsi="黑体" w:cs="黑体" w:hint="eastAsia"/>
          <w:kern w:val="0"/>
          <w:sz w:val="24"/>
          <w:szCs w:val="24"/>
          <w:lang w:val="en-AU"/>
        </w:rPr>
        <w:t>专业课</w:t>
      </w:r>
    </w:p>
    <w:p w:rsidR="006262CA" w:rsidRDefault="00AD7B87">
      <w:pPr>
        <w:widowControl/>
        <w:adjustRightInd w:val="0"/>
        <w:snapToGrid w:val="0"/>
        <w:spacing w:after="0" w:line="360" w:lineRule="auto"/>
        <w:rPr>
          <w:rFonts w:eastAsia="黑体"/>
          <w:kern w:val="0"/>
          <w:sz w:val="24"/>
          <w:szCs w:val="24"/>
        </w:rPr>
      </w:pPr>
      <w:r>
        <w:rPr>
          <w:rFonts w:ascii="黑体" w:eastAsia="黑体" w:hAnsi="黑体" w:cs="黑体" w:hint="eastAsia"/>
          <w:color w:val="000000"/>
          <w:kern w:val="0"/>
          <w:sz w:val="24"/>
          <w:szCs w:val="24"/>
          <w:lang w:val="en-AU"/>
        </w:rPr>
        <w:t>适用范围：</w:t>
      </w:r>
      <w:r>
        <w:rPr>
          <w:rFonts w:ascii="黑体" w:eastAsia="黑体" w:hAnsi="黑体" w:cs="黑体" w:hint="eastAsia"/>
          <w:color w:val="000000"/>
          <w:kern w:val="0"/>
          <w:sz w:val="24"/>
          <w:szCs w:val="24"/>
        </w:rPr>
        <w:t>会计学</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一、课程</w:t>
      </w:r>
      <w:r>
        <w:rPr>
          <w:rFonts w:ascii="黑体" w:eastAsia="黑体" w:hAnsi="宋体" w:hint="eastAsia"/>
          <w:color w:val="000000"/>
          <w:kern w:val="0"/>
          <w:sz w:val="24"/>
          <w:szCs w:val="24"/>
        </w:rPr>
        <w:t>简介</w:t>
      </w:r>
    </w:p>
    <w:p w:rsidR="006262CA" w:rsidRDefault="00AD7B87">
      <w:pPr>
        <w:widowControl/>
        <w:snapToGrid w:val="0"/>
        <w:spacing w:after="0" w:line="240" w:lineRule="auto"/>
        <w:ind w:firstLineChars="200" w:firstLine="480"/>
        <w:rPr>
          <w:rFonts w:ascii="宋体" w:hAnsi="宋体" w:cs="Courier New"/>
          <w:kern w:val="0"/>
          <w:sz w:val="24"/>
          <w:szCs w:val="24"/>
          <w:lang w:val="en-AU"/>
        </w:rPr>
      </w:pPr>
      <w:r>
        <w:rPr>
          <w:rFonts w:ascii="宋体" w:hAnsi="宋体" w:cs="Courier New" w:hint="eastAsia"/>
          <w:kern w:val="0"/>
          <w:sz w:val="24"/>
          <w:szCs w:val="24"/>
          <w:lang w:val="en-AU"/>
        </w:rPr>
        <w:t>中级财务会计（</w:t>
      </w:r>
      <w:r>
        <w:rPr>
          <w:rFonts w:ascii="宋体" w:hAnsi="宋体" w:cs="Courier New" w:hint="eastAsia"/>
          <w:kern w:val="0"/>
          <w:sz w:val="24"/>
          <w:szCs w:val="24"/>
        </w:rPr>
        <w:t>下</w:t>
      </w:r>
      <w:r>
        <w:rPr>
          <w:rFonts w:ascii="宋体" w:hAnsi="宋体" w:cs="Courier New" w:hint="eastAsia"/>
          <w:kern w:val="0"/>
          <w:sz w:val="24"/>
          <w:szCs w:val="24"/>
          <w:lang w:val="en-AU"/>
        </w:rPr>
        <w:t>）是高等学校会计学专业本科生一门重要的专业必修课，它与中级财务会计（</w:t>
      </w:r>
      <w:r>
        <w:rPr>
          <w:rFonts w:ascii="宋体" w:hAnsi="宋体" w:cs="Courier New" w:hint="eastAsia"/>
          <w:kern w:val="0"/>
          <w:sz w:val="24"/>
          <w:szCs w:val="24"/>
        </w:rPr>
        <w:t>上</w:t>
      </w:r>
      <w:r>
        <w:rPr>
          <w:rFonts w:ascii="宋体" w:hAnsi="宋体" w:cs="Courier New" w:hint="eastAsia"/>
          <w:kern w:val="0"/>
          <w:sz w:val="24"/>
          <w:szCs w:val="24"/>
          <w:lang w:val="en-AU"/>
        </w:rPr>
        <w:t>）构成中级财务会计的完整内容。本课程是以我国发布的《企业会计准则》、《企业会计制度》、最新发布的具体会计准则</w:t>
      </w:r>
      <w:r>
        <w:rPr>
          <w:rFonts w:ascii="宋体" w:hAnsi="宋体" w:cs="Courier New" w:hint="eastAsia"/>
          <w:kern w:val="0"/>
          <w:sz w:val="24"/>
          <w:szCs w:val="24"/>
        </w:rPr>
        <w:t>指南等</w:t>
      </w:r>
      <w:r>
        <w:rPr>
          <w:rFonts w:ascii="宋体" w:hAnsi="宋体" w:cs="Courier New" w:hint="eastAsia"/>
          <w:kern w:val="0"/>
          <w:sz w:val="24"/>
          <w:szCs w:val="24"/>
          <w:lang w:val="en-AU"/>
        </w:rPr>
        <w:t>及相关国际惯例为依据，既有财务会计理论的阐述，又有财务会计实务的讲析。</w:t>
      </w:r>
    </w:p>
    <w:p w:rsidR="006262CA" w:rsidRDefault="00AD7B87">
      <w:pPr>
        <w:widowControl/>
        <w:snapToGrid w:val="0"/>
        <w:spacing w:after="0" w:line="240" w:lineRule="auto"/>
        <w:ind w:firstLineChars="200" w:firstLine="480"/>
        <w:rPr>
          <w:rFonts w:ascii="黑体" w:eastAsia="黑体" w:hAnsi="Courier New" w:cs="Courier New"/>
          <w:kern w:val="0"/>
          <w:sz w:val="24"/>
          <w:szCs w:val="21"/>
          <w:lang w:val="en-AU"/>
        </w:rPr>
      </w:pPr>
      <w:r>
        <w:rPr>
          <w:rFonts w:ascii="宋体" w:hAnsi="宋体" w:cs="Courier New" w:hint="eastAsia"/>
          <w:kern w:val="0"/>
          <w:sz w:val="24"/>
          <w:szCs w:val="24"/>
          <w:lang w:val="en-AU"/>
        </w:rPr>
        <w:t>中级财务会计全面阐述企业财务会计的基本理论和方法，并紧密结合企业的基本经济业务重点介绍财务会计核算的一般过程，突出我国企业财务会计实务是本课程的重要特色。中级财务会计（</w:t>
      </w:r>
      <w:r>
        <w:rPr>
          <w:rFonts w:ascii="宋体" w:hAnsi="宋体" w:cs="Courier New" w:hint="eastAsia"/>
          <w:kern w:val="0"/>
          <w:sz w:val="24"/>
          <w:szCs w:val="24"/>
        </w:rPr>
        <w:t>下</w:t>
      </w:r>
      <w:r>
        <w:rPr>
          <w:rFonts w:ascii="宋体" w:hAnsi="宋体" w:cs="Courier New" w:hint="eastAsia"/>
          <w:kern w:val="0"/>
          <w:sz w:val="24"/>
          <w:szCs w:val="24"/>
          <w:lang w:val="en-AU"/>
        </w:rPr>
        <w:t>）主要介绍</w:t>
      </w:r>
      <w:r>
        <w:rPr>
          <w:rFonts w:ascii="宋体" w:hAnsi="宋体" w:cs="Courier New" w:hint="eastAsia"/>
          <w:kern w:val="0"/>
          <w:sz w:val="24"/>
          <w:szCs w:val="24"/>
        </w:rPr>
        <w:t>负债、所有者权益、费用、收入等会计</w:t>
      </w:r>
      <w:r>
        <w:rPr>
          <w:rFonts w:ascii="宋体" w:hAnsi="宋体" w:cs="Courier New" w:hint="eastAsia"/>
          <w:kern w:val="0"/>
          <w:sz w:val="24"/>
          <w:szCs w:val="24"/>
          <w:lang w:val="en-AU"/>
        </w:rPr>
        <w:t>要素的相关</w:t>
      </w:r>
      <w:r>
        <w:rPr>
          <w:rFonts w:ascii="宋体" w:hAnsi="宋体" w:cs="Courier New" w:hint="eastAsia"/>
          <w:kern w:val="0"/>
          <w:sz w:val="24"/>
          <w:szCs w:val="24"/>
        </w:rPr>
        <w:t>账务处理以及财务报表的编制。</w:t>
      </w:r>
      <w:r>
        <w:rPr>
          <w:rFonts w:ascii="宋体" w:hAnsi="宋体" w:cs="Courier New" w:hint="eastAsia"/>
          <w:kern w:val="0"/>
          <w:sz w:val="24"/>
          <w:szCs w:val="24"/>
          <w:lang w:val="en-AU"/>
        </w:rPr>
        <w:t>会计</w:t>
      </w:r>
      <w:r>
        <w:rPr>
          <w:rFonts w:ascii="宋体" w:hAnsi="宋体" w:cs="Courier New" w:hint="eastAsia"/>
          <w:kern w:val="0"/>
          <w:sz w:val="24"/>
          <w:szCs w:val="24"/>
          <w:lang w:val="en-AU"/>
        </w:rPr>
        <w:t>学专业、财务管理专业的学生通过本课程的学习，应全面系统地掌握财务会计的基本理论，以及企业生产经营活动过程和结果的核算方法和报告要求。</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二、</w:t>
      </w:r>
      <w:r>
        <w:rPr>
          <w:rFonts w:ascii="黑体" w:eastAsia="黑体" w:hAnsi="宋体" w:hint="eastAsia"/>
          <w:color w:val="000000"/>
          <w:kern w:val="0"/>
          <w:sz w:val="24"/>
          <w:szCs w:val="24"/>
        </w:rPr>
        <w:t>课程教学目标</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总体能力（技能）目标：</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通过本门课程的学习，主要培养学生的解决问题能力与全局观念。锻炼学生的动手能力、自学能力、分析和解决企业财务会计一般问题的能力，增强财务意识，提高理财能力，进一步为会计专业的后续专业课程奠定良好的基础。</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具体目标：</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、知识目标：</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）了解负债基本概念，掌握短期借款、应付债券等的会计核算，掌握应付职工薪酬的计量</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）了解债务重组、借款费用的基本概念，掌握债权人、债务人等的会计核算。</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）了解所有者权益的基本概念，掌握所有者权益的构成。</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4</w:t>
      </w:r>
      <w:r>
        <w:rPr>
          <w:rFonts w:ascii="宋体" w:hAnsi="宋体" w:hint="eastAsia"/>
          <w:color w:val="000000"/>
          <w:kern w:val="0"/>
          <w:sz w:val="24"/>
          <w:szCs w:val="24"/>
        </w:rPr>
        <w:t>）了解费用的基本概念，掌握费用与资产、成本等的联系和区别。</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5</w:t>
      </w:r>
      <w:r>
        <w:rPr>
          <w:rFonts w:ascii="宋体" w:hAnsi="宋体" w:hint="eastAsia"/>
          <w:color w:val="000000"/>
          <w:kern w:val="0"/>
          <w:sz w:val="24"/>
          <w:szCs w:val="24"/>
        </w:rPr>
        <w:t>）了解收入的基本概念，掌握特殊收入的会计处理，掌握利润的计算、掌握所得税的会计核算。</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w:t>
      </w:r>
      <w:r>
        <w:rPr>
          <w:rFonts w:ascii="宋体" w:hAnsi="宋体" w:hint="eastAsia"/>
          <w:color w:val="000000"/>
          <w:kern w:val="0"/>
          <w:sz w:val="24"/>
          <w:szCs w:val="24"/>
        </w:rPr>
        <w:t>6</w:t>
      </w:r>
      <w:r>
        <w:rPr>
          <w:rFonts w:ascii="宋体" w:hAnsi="宋体" w:hint="eastAsia"/>
          <w:color w:val="000000"/>
          <w:kern w:val="0"/>
          <w:sz w:val="24"/>
          <w:szCs w:val="24"/>
        </w:rPr>
        <w:t>）了解财务报告的基本概念，掌握资产负债表、利润表、现金流量表的编制。</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lastRenderedPageBreak/>
        <w:t xml:space="preserve">   </w:t>
      </w:r>
      <w:r>
        <w:rPr>
          <w:rFonts w:ascii="宋体" w:hAnsi="宋体" w:hint="eastAsia"/>
          <w:color w:val="000000"/>
          <w:kern w:val="0"/>
          <w:sz w:val="24"/>
          <w:szCs w:val="24"/>
        </w:rPr>
        <w:t>（</w:t>
      </w:r>
      <w:r>
        <w:rPr>
          <w:rFonts w:ascii="宋体" w:hAnsi="宋体" w:hint="eastAsia"/>
          <w:color w:val="000000"/>
          <w:kern w:val="0"/>
          <w:sz w:val="24"/>
          <w:szCs w:val="24"/>
        </w:rPr>
        <w:t>7</w:t>
      </w:r>
      <w:r>
        <w:rPr>
          <w:rFonts w:ascii="宋体" w:hAnsi="宋体" w:hint="eastAsia"/>
          <w:color w:val="000000"/>
          <w:kern w:val="0"/>
          <w:sz w:val="24"/>
          <w:szCs w:val="24"/>
        </w:rPr>
        <w:t>）了解会计调整的基本含义。</w:t>
      </w:r>
      <w:r>
        <w:rPr>
          <w:rFonts w:ascii="宋体" w:hAnsi="宋体" w:hint="eastAsia"/>
          <w:color w:val="000000"/>
          <w:kern w:val="0"/>
          <w:sz w:val="24"/>
          <w:szCs w:val="24"/>
        </w:rPr>
        <w:t xml:space="preserve">   </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、能力目标：</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真正掌握课程的核心内容，能胜任企事业单位的</w:t>
      </w:r>
      <w:r>
        <w:rPr>
          <w:rFonts w:ascii="宋体" w:hAnsi="宋体" w:cs="宋体" w:hint="eastAsia"/>
          <w:kern w:val="0"/>
          <w:sz w:val="24"/>
          <w:szCs w:val="24"/>
        </w:rPr>
        <w:t>财务会计及</w:t>
      </w:r>
      <w:r>
        <w:rPr>
          <w:rFonts w:ascii="宋体" w:hAnsi="宋体" w:cs="宋体" w:hint="eastAsia"/>
          <w:kern w:val="0"/>
          <w:sz w:val="24"/>
          <w:szCs w:val="24"/>
          <w:lang w:val="en-AU"/>
        </w:rPr>
        <w:t>管理</w:t>
      </w:r>
      <w:r>
        <w:rPr>
          <w:rFonts w:ascii="宋体" w:hAnsi="宋体" w:cs="宋体" w:hint="eastAsia"/>
          <w:kern w:val="0"/>
          <w:sz w:val="24"/>
          <w:szCs w:val="24"/>
        </w:rPr>
        <w:t>等</w:t>
      </w:r>
      <w:r>
        <w:rPr>
          <w:rFonts w:ascii="宋体" w:hAnsi="宋体" w:cs="宋体" w:hint="eastAsia"/>
          <w:kern w:val="0"/>
          <w:sz w:val="24"/>
          <w:szCs w:val="24"/>
          <w:lang w:val="en-AU"/>
        </w:rPr>
        <w:t>工作，</w:t>
      </w:r>
      <w:r>
        <w:rPr>
          <w:rFonts w:ascii="宋体" w:hAnsi="宋体" w:cs="宋体" w:hint="eastAsia"/>
          <w:kern w:val="0"/>
          <w:sz w:val="24"/>
          <w:szCs w:val="24"/>
          <w:lang w:val="en-AU"/>
        </w:rPr>
        <w:t>切实提高分析问题、解决问题的能力</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）掌握财务会计人员应具备的必要技能：确认、计量、记录、报告等；</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）掌握财务软件的操作技能，能较好使用各办公软件；</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）掌握基层管理人员相应的管理能力：经济前景预测能力、信息沟通、销售管理等；</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）掌握和提高工作适应性和应变性，具备良好的自我管理能力、创新能力、分析和解决问题能力，能胜任财务会计的工作；</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）能熟练编制资产负债表、利润表、现金流量表等。</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、素质目标：</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）培养学生自觉维护国家利益、社会利益、集体利益的职业意识；</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）培养学生认真、细致、严谨的工作作风和敬业精神，形成良好的职业习惯；</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）培养学生自我学习、求实创新的意识；</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）培养学生遵纪守法的思想观念和廉洁自律的会计品格，加强学生的职业道德意识，全面提高学生的自身素质；</w:t>
      </w:r>
    </w:p>
    <w:p w:rsidR="006262CA" w:rsidRDefault="00AD7B87">
      <w:pPr>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）培养学生终身学习的观念，以及坚持会计后续教育的理念。</w:t>
      </w:r>
    </w:p>
    <w:p w:rsidR="006262CA" w:rsidRDefault="00AD7B87" w:rsidP="00377692">
      <w:pPr>
        <w:widowControl/>
        <w:spacing w:beforeLines="50" w:afterLines="50" w:line="240" w:lineRule="auto"/>
        <w:rPr>
          <w:rFonts w:ascii="宋体" w:hAnsi="宋体"/>
          <w:color w:val="000000"/>
          <w:kern w:val="0"/>
          <w:sz w:val="24"/>
          <w:szCs w:val="24"/>
        </w:rPr>
      </w:pPr>
      <w:r>
        <w:rPr>
          <w:rFonts w:ascii="黑体" w:eastAsia="黑体" w:hAnsi="宋体" w:hint="eastAsia"/>
          <w:color w:val="000000"/>
          <w:kern w:val="0"/>
          <w:sz w:val="24"/>
          <w:szCs w:val="24"/>
        </w:rPr>
        <w:t>三</w:t>
      </w:r>
      <w:r>
        <w:rPr>
          <w:rFonts w:ascii="黑体" w:eastAsia="黑体" w:hAnsi="宋体"/>
          <w:color w:val="000000"/>
          <w:kern w:val="0"/>
          <w:sz w:val="24"/>
          <w:szCs w:val="24"/>
        </w:rPr>
        <w:t>、</w:t>
      </w:r>
      <w:r>
        <w:rPr>
          <w:rFonts w:ascii="黑体" w:eastAsia="黑体" w:hAnsi="宋体" w:hint="eastAsia"/>
          <w:color w:val="000000"/>
          <w:kern w:val="0"/>
          <w:sz w:val="24"/>
          <w:szCs w:val="24"/>
        </w:rPr>
        <w:t>教学</w:t>
      </w:r>
      <w:r>
        <w:rPr>
          <w:rFonts w:ascii="黑体" w:eastAsia="黑体" w:hAnsi="宋体"/>
          <w:color w:val="000000"/>
          <w:kern w:val="0"/>
          <w:sz w:val="24"/>
          <w:szCs w:val="24"/>
        </w:rPr>
        <w:t>内容及</w:t>
      </w:r>
      <w:r>
        <w:rPr>
          <w:rFonts w:ascii="黑体" w:eastAsia="黑体" w:hAnsi="宋体" w:hint="eastAsia"/>
          <w:color w:val="000000"/>
          <w:kern w:val="0"/>
          <w:sz w:val="24"/>
          <w:szCs w:val="24"/>
        </w:rPr>
        <w:t>主要教学方法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《中级财务会计下》课程以工业企业为背景，以知识与能力培养为主线，按照职业能力要求设置课程内容。总共分为</w:t>
      </w:r>
      <w:r>
        <w:rPr>
          <w:rFonts w:ascii="宋体" w:hAnsi="宋体" w:hint="eastAsia"/>
          <w:color w:val="000000"/>
          <w:kern w:val="0"/>
          <w:sz w:val="24"/>
          <w:szCs w:val="24"/>
        </w:rPr>
        <w:t>6</w:t>
      </w:r>
      <w:r>
        <w:rPr>
          <w:rFonts w:ascii="宋体" w:hAnsi="宋体" w:hint="eastAsia"/>
          <w:color w:val="000000"/>
          <w:kern w:val="0"/>
          <w:sz w:val="24"/>
          <w:szCs w:val="24"/>
        </w:rPr>
        <w:t>大章：</w:t>
      </w:r>
    </w:p>
    <w:p w:rsidR="006262CA" w:rsidRDefault="00AD7B87">
      <w:pPr>
        <w:widowControl/>
        <w:numPr>
          <w:ilvl w:val="0"/>
          <w:numId w:val="60"/>
        </w:num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负债</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numPr>
          <w:ilvl w:val="0"/>
          <w:numId w:val="31"/>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负债的概念、特征、内容及确认与计量。</w:t>
      </w:r>
    </w:p>
    <w:p w:rsidR="006262CA" w:rsidRDefault="00AD7B87">
      <w:pPr>
        <w:widowControl/>
        <w:numPr>
          <w:ilvl w:val="0"/>
          <w:numId w:val="31"/>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掌握流动负债基本内容。、非流动负债的会计核算。</w:t>
      </w:r>
    </w:p>
    <w:p w:rsidR="006262CA" w:rsidRDefault="00AD7B87">
      <w:pPr>
        <w:widowControl/>
        <w:numPr>
          <w:ilvl w:val="0"/>
          <w:numId w:val="31"/>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掌握债务重组的会计核算。</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重点：应付债券、应付职工薪酬、债务重组。</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难点：债务人的账务处理、借款费用的计算。</w:t>
      </w:r>
    </w:p>
    <w:p w:rsidR="006262CA" w:rsidRDefault="00AD7B87">
      <w:pPr>
        <w:tabs>
          <w:tab w:val="left" w:pos="478"/>
        </w:tabs>
        <w:spacing w:after="0" w:line="240" w:lineRule="auto"/>
        <w:ind w:firstLineChars="225" w:firstLine="540"/>
        <w:jc w:val="both"/>
        <w:rPr>
          <w:kern w:val="0"/>
          <w:sz w:val="24"/>
          <w:szCs w:val="24"/>
          <w:lang w:val="en-AU"/>
        </w:rPr>
      </w:pPr>
      <w:r>
        <w:rPr>
          <w:rFonts w:hint="eastAsia"/>
          <w:kern w:val="0"/>
          <w:sz w:val="24"/>
          <w:szCs w:val="24"/>
          <w:lang w:val="en-AU"/>
        </w:rPr>
        <w:t>教学方法：课堂讲授与演示。</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（二）所有者权益</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2"/>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所有者权益的概念、特征、内容及确认与计量。</w:t>
      </w:r>
    </w:p>
    <w:p w:rsidR="006262CA" w:rsidRDefault="00AD7B87">
      <w:pPr>
        <w:widowControl/>
        <w:numPr>
          <w:ilvl w:val="0"/>
          <w:numId w:val="32"/>
        </w:num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实收资本与其他权益工具。</w:t>
      </w:r>
    </w:p>
    <w:p w:rsidR="006262CA" w:rsidRDefault="00AD7B87">
      <w:pPr>
        <w:widowControl/>
        <w:numPr>
          <w:ilvl w:val="0"/>
          <w:numId w:val="32"/>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资本公积与其他综合收益。</w:t>
      </w:r>
    </w:p>
    <w:p w:rsidR="006262CA" w:rsidRDefault="00AD7B87">
      <w:pPr>
        <w:widowControl/>
        <w:numPr>
          <w:ilvl w:val="0"/>
          <w:numId w:val="32"/>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留存收益。</w:t>
      </w:r>
    </w:p>
    <w:p w:rsidR="006262CA" w:rsidRDefault="00AD7B87">
      <w:p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重点：实收资本、留存收益的确认与计量。</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难点：其他综合收益的会计核算。</w:t>
      </w:r>
    </w:p>
    <w:p w:rsidR="006262CA" w:rsidRDefault="00AD7B87">
      <w:pPr>
        <w:tabs>
          <w:tab w:val="left" w:pos="478"/>
        </w:tabs>
        <w:spacing w:after="0" w:line="240" w:lineRule="auto"/>
        <w:ind w:firstLineChars="225" w:firstLine="540"/>
        <w:jc w:val="both"/>
        <w:rPr>
          <w:kern w:val="0"/>
          <w:sz w:val="24"/>
          <w:szCs w:val="24"/>
          <w:lang w:val="en-AU"/>
        </w:rPr>
      </w:pPr>
      <w:r>
        <w:rPr>
          <w:rFonts w:hint="eastAsia"/>
          <w:kern w:val="0"/>
          <w:sz w:val="24"/>
          <w:szCs w:val="24"/>
          <w:lang w:val="en-AU"/>
        </w:rPr>
        <w:t>教学方法：课堂讲授与演示、案例分析法。</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（三）费用</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3"/>
        </w:numPr>
        <w:tabs>
          <w:tab w:val="clear" w:pos="312"/>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费用的概念及确认。</w:t>
      </w:r>
    </w:p>
    <w:p w:rsidR="006262CA" w:rsidRDefault="00AD7B87">
      <w:pPr>
        <w:widowControl/>
        <w:numPr>
          <w:ilvl w:val="0"/>
          <w:numId w:val="33"/>
        </w:numPr>
        <w:tabs>
          <w:tab w:val="clear" w:pos="312"/>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生产成本的核算。</w:t>
      </w:r>
    </w:p>
    <w:p w:rsidR="006262CA" w:rsidRDefault="00AD7B87">
      <w:pPr>
        <w:widowControl/>
        <w:numPr>
          <w:ilvl w:val="0"/>
          <w:numId w:val="33"/>
        </w:numPr>
        <w:tabs>
          <w:tab w:val="clear" w:pos="312"/>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lastRenderedPageBreak/>
        <w:t>期间费用的核算。</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重点：生产成本</w:t>
      </w:r>
      <w:proofErr w:type="gramStart"/>
      <w:r>
        <w:rPr>
          <w:rFonts w:ascii="宋体" w:hAnsi="宋体" w:cs="宋体" w:hint="eastAsia"/>
          <w:kern w:val="0"/>
          <w:sz w:val="24"/>
          <w:szCs w:val="24"/>
        </w:rPr>
        <w:t>与期间</w:t>
      </w:r>
      <w:proofErr w:type="gramEnd"/>
      <w:r>
        <w:rPr>
          <w:rFonts w:ascii="宋体" w:hAnsi="宋体" w:cs="宋体" w:hint="eastAsia"/>
          <w:kern w:val="0"/>
          <w:sz w:val="24"/>
          <w:szCs w:val="24"/>
        </w:rPr>
        <w:t>费用的联系。</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难点：管理费用、财务费用、销售费用的内涵。</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hint="eastAsia"/>
          <w:kern w:val="0"/>
          <w:sz w:val="24"/>
          <w:szCs w:val="24"/>
          <w:lang w:val="en-AU"/>
        </w:rPr>
        <w:t>教学方法：课堂讲授与演示、案例分析法。</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（四）收入和利润</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收入的概念、特征、内容及确认与计量。</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销售业务的一般会计处理。</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销售折扣、折让、退回的会计处理。</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特定交易的会计处理。</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利润的构成。</w:t>
      </w:r>
    </w:p>
    <w:p w:rsidR="006262CA" w:rsidRDefault="00AD7B87">
      <w:pPr>
        <w:widowControl/>
        <w:numPr>
          <w:ilvl w:val="0"/>
          <w:numId w:val="61"/>
        </w:numPr>
        <w:tabs>
          <w:tab w:val="left" w:pos="478"/>
        </w:tabs>
        <w:spacing w:after="0" w:line="240" w:lineRule="auto"/>
        <w:ind w:leftChars="225" w:left="473"/>
        <w:jc w:val="both"/>
        <w:rPr>
          <w:rFonts w:ascii="宋体" w:hAnsi="宋体" w:cs="宋体"/>
          <w:kern w:val="0"/>
          <w:sz w:val="24"/>
          <w:szCs w:val="24"/>
        </w:rPr>
      </w:pPr>
      <w:r>
        <w:rPr>
          <w:rFonts w:ascii="宋体" w:hAnsi="宋体" w:cs="宋体" w:hint="eastAsia"/>
          <w:kern w:val="0"/>
          <w:sz w:val="24"/>
          <w:szCs w:val="24"/>
        </w:rPr>
        <w:t>资产负债表债务法。</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重点：销售业务的一般会计处理、附有销售退回条款的销售、债务法。</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难点：资产和负债的计税基础、递延所得税。</w:t>
      </w:r>
    </w:p>
    <w:p w:rsidR="006262CA" w:rsidRDefault="00AD7B87">
      <w:pPr>
        <w:tabs>
          <w:tab w:val="left" w:pos="478"/>
        </w:tabs>
        <w:spacing w:after="0" w:line="240" w:lineRule="auto"/>
        <w:ind w:firstLineChars="225" w:firstLine="540"/>
        <w:jc w:val="both"/>
        <w:rPr>
          <w:kern w:val="0"/>
          <w:sz w:val="24"/>
          <w:szCs w:val="24"/>
          <w:lang w:val="en-AU"/>
        </w:rPr>
      </w:pPr>
      <w:r>
        <w:rPr>
          <w:rFonts w:hint="eastAsia"/>
          <w:kern w:val="0"/>
          <w:sz w:val="24"/>
          <w:szCs w:val="24"/>
          <w:lang w:val="en-AU"/>
        </w:rPr>
        <w:t>教学方法：课堂讲授与演示。</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五）财务报告</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5"/>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财务报告内容。</w:t>
      </w:r>
    </w:p>
    <w:p w:rsidR="006262CA" w:rsidRDefault="00AD7B87">
      <w:pPr>
        <w:widowControl/>
        <w:numPr>
          <w:ilvl w:val="0"/>
          <w:numId w:val="35"/>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“四表一注”的具体编制。</w:t>
      </w:r>
    </w:p>
    <w:p w:rsidR="006262CA" w:rsidRDefault="00AD7B87">
      <w:pPr>
        <w:widowControl/>
        <w:numPr>
          <w:ilvl w:val="0"/>
          <w:numId w:val="35"/>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中期财务报告</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重点：资产负债表、利润表的编制。</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难点：现金流量表的编制。</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hint="eastAsia"/>
          <w:kern w:val="0"/>
          <w:sz w:val="24"/>
          <w:szCs w:val="24"/>
          <w:lang w:val="en-AU"/>
        </w:rPr>
        <w:t>教学方法：项目教学法；案例教学法。</w:t>
      </w:r>
    </w:p>
    <w:p w:rsidR="006262CA" w:rsidRDefault="00AD7B87">
      <w:pPr>
        <w:tabs>
          <w:tab w:val="left" w:pos="478"/>
        </w:tabs>
        <w:spacing w:after="0" w:line="240" w:lineRule="auto"/>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六）</w:t>
      </w:r>
      <w:r>
        <w:rPr>
          <w:rFonts w:ascii="宋体" w:hAnsi="宋体" w:cs="宋体" w:hint="eastAsia"/>
          <w:kern w:val="0"/>
          <w:sz w:val="24"/>
          <w:szCs w:val="24"/>
        </w:rPr>
        <w:t xml:space="preserve"> </w:t>
      </w:r>
      <w:r>
        <w:rPr>
          <w:rFonts w:ascii="宋体" w:hAnsi="宋体" w:cs="宋体" w:hint="eastAsia"/>
          <w:kern w:val="0"/>
          <w:sz w:val="24"/>
          <w:szCs w:val="24"/>
        </w:rPr>
        <w:t>会计调整</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numPr>
          <w:ilvl w:val="0"/>
          <w:numId w:val="36"/>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会计政策、会计政策变更概念、特点及其披露。</w:t>
      </w:r>
    </w:p>
    <w:p w:rsidR="006262CA" w:rsidRDefault="00AD7B87">
      <w:pPr>
        <w:widowControl/>
        <w:numPr>
          <w:ilvl w:val="0"/>
          <w:numId w:val="36"/>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会计估计、会计估计变更概念、特点及其披露。</w:t>
      </w:r>
    </w:p>
    <w:p w:rsidR="006262CA" w:rsidRDefault="00AD7B87">
      <w:pPr>
        <w:widowControl/>
        <w:numPr>
          <w:ilvl w:val="0"/>
          <w:numId w:val="36"/>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前期差错及其更正。</w:t>
      </w:r>
    </w:p>
    <w:p w:rsidR="006262CA" w:rsidRDefault="00AD7B87">
      <w:pPr>
        <w:widowControl/>
        <w:numPr>
          <w:ilvl w:val="0"/>
          <w:numId w:val="36"/>
        </w:num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资产负债表日后事项。</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重点：会计政策、会计估计、资产负债表日后事项的会计处理。</w:t>
      </w:r>
    </w:p>
    <w:p w:rsidR="006262CA" w:rsidRDefault="00AD7B87">
      <w:pPr>
        <w:tabs>
          <w:tab w:val="left" w:pos="478"/>
        </w:tabs>
        <w:spacing w:after="0" w:line="240" w:lineRule="auto"/>
        <w:ind w:firstLineChars="225" w:firstLine="540"/>
        <w:jc w:val="both"/>
        <w:rPr>
          <w:rFonts w:ascii="宋体" w:hAnsi="宋体" w:cs="宋体"/>
          <w:kern w:val="0"/>
          <w:sz w:val="24"/>
          <w:szCs w:val="24"/>
        </w:rPr>
      </w:pPr>
      <w:r>
        <w:rPr>
          <w:rFonts w:ascii="宋体" w:hAnsi="宋体" w:cs="宋体" w:hint="eastAsia"/>
          <w:kern w:val="0"/>
          <w:sz w:val="24"/>
          <w:szCs w:val="24"/>
        </w:rPr>
        <w:t>难点：前期差错追溯调整法。</w:t>
      </w:r>
    </w:p>
    <w:p w:rsidR="006262CA" w:rsidRDefault="00AD7B87">
      <w:pPr>
        <w:tabs>
          <w:tab w:val="left" w:pos="478"/>
        </w:tabs>
        <w:spacing w:after="0" w:line="240" w:lineRule="auto"/>
        <w:ind w:firstLineChars="225" w:firstLine="540"/>
        <w:jc w:val="both"/>
        <w:rPr>
          <w:kern w:val="0"/>
          <w:sz w:val="24"/>
          <w:szCs w:val="24"/>
          <w:lang w:val="en-AU"/>
        </w:rPr>
      </w:pPr>
      <w:r>
        <w:rPr>
          <w:rFonts w:hint="eastAsia"/>
          <w:kern w:val="0"/>
          <w:sz w:val="24"/>
          <w:szCs w:val="24"/>
          <w:lang w:val="en-AU"/>
        </w:rPr>
        <w:t>教学方法：项目教学法；案例教学法。</w:t>
      </w:r>
    </w:p>
    <w:p w:rsidR="006262CA" w:rsidRDefault="00AD7B87" w:rsidP="00377692">
      <w:pPr>
        <w:tabs>
          <w:tab w:val="left" w:pos="478"/>
        </w:tabs>
        <w:spacing w:beforeLines="50" w:afterLines="50" w:line="240" w:lineRule="auto"/>
        <w:jc w:val="both"/>
        <w:rPr>
          <w:kern w:val="0"/>
          <w:szCs w:val="24"/>
          <w:lang w:val="en-AU"/>
        </w:rPr>
      </w:pPr>
      <w:r>
        <w:rPr>
          <w:rFonts w:ascii="黑体" w:eastAsia="黑体" w:hint="eastAsia"/>
          <w:kern w:val="0"/>
          <w:sz w:val="24"/>
          <w:szCs w:val="24"/>
        </w:rPr>
        <w:t xml:space="preserve"> </w:t>
      </w:r>
      <w:r>
        <w:rPr>
          <w:rFonts w:ascii="黑体" w:eastAsia="黑体" w:hint="eastAsia"/>
          <w:kern w:val="0"/>
          <w:sz w:val="24"/>
          <w:szCs w:val="24"/>
          <w:lang w:val="en-AU"/>
        </w:rPr>
        <w:t>四</w:t>
      </w:r>
      <w:r>
        <w:rPr>
          <w:rFonts w:ascii="黑体" w:eastAsia="黑体"/>
          <w:kern w:val="0"/>
          <w:sz w:val="24"/>
          <w:szCs w:val="24"/>
          <w:lang w:val="en-AU"/>
        </w:rPr>
        <w:t>、实践</w:t>
      </w:r>
      <w:r>
        <w:rPr>
          <w:rFonts w:ascii="黑体" w:eastAsia="黑体" w:hint="eastAsia"/>
          <w:kern w:val="0"/>
          <w:sz w:val="24"/>
          <w:szCs w:val="24"/>
          <w:lang w:val="en-AU"/>
        </w:rPr>
        <w:t>性教学</w:t>
      </w:r>
      <w:r>
        <w:rPr>
          <w:rFonts w:ascii="黑体" w:eastAsia="黑体"/>
          <w:kern w:val="0"/>
          <w:sz w:val="24"/>
          <w:szCs w:val="24"/>
          <w:lang w:val="en-AU"/>
        </w:rPr>
        <w:t>环节</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（一）实践教学的目的与要求</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中级财务会计下》是会计专业的专业课之一。本课程是一门综合性、应用性都较强的课程，由理论教学和实践教学两部分构成。实践教学部分内容侧重于企业账务处理程序的演示和基本技能的操作。通过实践教学环节，使学生全面了解工业企业具体的账务处理核算，增强学生对会计工作的理性认识，强化实务操作意识，以提高学生的专业技能和整体素质。</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（二）实践教学的主要内容</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：选取案例企业</w:t>
      </w:r>
      <w:r>
        <w:rPr>
          <w:rFonts w:ascii="宋体" w:hAnsi="宋体" w:hint="eastAsia"/>
          <w:color w:val="000000"/>
          <w:kern w:val="0"/>
          <w:sz w:val="24"/>
          <w:szCs w:val="24"/>
        </w:rPr>
        <w:t>12</w:t>
      </w:r>
      <w:r>
        <w:rPr>
          <w:rFonts w:ascii="宋体" w:hAnsi="宋体" w:hint="eastAsia"/>
          <w:color w:val="000000"/>
          <w:kern w:val="0"/>
          <w:sz w:val="24"/>
          <w:szCs w:val="24"/>
        </w:rPr>
        <w:t>月份日常经营业务的会计核算</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实验要求：一是掌握该企业的基本账务处理；二是熟练操作账务处理程序；三是掌握期末结账对账的方法。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lastRenderedPageBreak/>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left="480"/>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、审核原始资料；</w:t>
      </w:r>
    </w:p>
    <w:p w:rsidR="006262CA" w:rsidRDefault="00AD7B87">
      <w:pPr>
        <w:widowControl/>
        <w:spacing w:after="0" w:line="240" w:lineRule="auto"/>
        <w:ind w:left="480"/>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、编写会计分录；</w:t>
      </w:r>
    </w:p>
    <w:p w:rsidR="006262CA" w:rsidRDefault="00AD7B87">
      <w:pPr>
        <w:widowControl/>
        <w:spacing w:after="0" w:line="240" w:lineRule="auto"/>
        <w:ind w:left="480"/>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、原始凭证与记账凭证之间的核对</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实验二：登记该企业编制会计账簿的处理</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实验要求：一是掌握科目汇总表账务处理程序；二是掌握期末结账对账的方法。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1</w:t>
      </w:r>
      <w:r>
        <w:rPr>
          <w:rFonts w:ascii="宋体" w:hAnsi="宋体" w:hint="eastAsia"/>
          <w:color w:val="000000"/>
          <w:kern w:val="0"/>
          <w:sz w:val="24"/>
          <w:szCs w:val="24"/>
        </w:rPr>
        <w:t>、建账；</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2</w:t>
      </w:r>
      <w:r>
        <w:rPr>
          <w:rFonts w:ascii="宋体" w:hAnsi="宋体" w:hint="eastAsia"/>
          <w:color w:val="000000"/>
          <w:kern w:val="0"/>
          <w:sz w:val="24"/>
          <w:szCs w:val="24"/>
        </w:rPr>
        <w:t>、编制科目汇总表；</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、登记总账和明细账；</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4</w:t>
      </w:r>
      <w:r>
        <w:rPr>
          <w:rFonts w:ascii="宋体" w:hAnsi="宋体" w:hint="eastAsia"/>
          <w:color w:val="000000"/>
          <w:kern w:val="0"/>
          <w:sz w:val="24"/>
          <w:szCs w:val="24"/>
        </w:rPr>
        <w:t>、期末结账与对账。</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实验三：编制该企业的财务会计报表</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实验要求：一是掌握资产负债表的编制；二是掌握利润表的编制；三是掌握先现金流量表的编制</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1</w:t>
      </w:r>
      <w:r>
        <w:rPr>
          <w:rFonts w:ascii="宋体" w:hAnsi="宋体" w:hint="eastAsia"/>
          <w:color w:val="000000"/>
          <w:kern w:val="0"/>
          <w:sz w:val="24"/>
          <w:szCs w:val="24"/>
        </w:rPr>
        <w:t>、资产负债表的编制；</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2</w:t>
      </w:r>
      <w:r>
        <w:rPr>
          <w:rFonts w:ascii="宋体" w:hAnsi="宋体" w:hint="eastAsia"/>
          <w:color w:val="000000"/>
          <w:kern w:val="0"/>
          <w:sz w:val="24"/>
          <w:szCs w:val="24"/>
        </w:rPr>
        <w:t>、利润表的编制；</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、现金流量表的编制。</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实验四：三表之间的勾</w:t>
      </w:r>
      <w:proofErr w:type="gramStart"/>
      <w:r>
        <w:rPr>
          <w:rFonts w:ascii="宋体" w:hAnsi="宋体" w:hint="eastAsia"/>
          <w:color w:val="000000"/>
          <w:kern w:val="0"/>
          <w:sz w:val="24"/>
          <w:szCs w:val="24"/>
        </w:rPr>
        <w:t>稽</w:t>
      </w:r>
      <w:proofErr w:type="gramEnd"/>
      <w:r>
        <w:rPr>
          <w:rFonts w:ascii="宋体" w:hAnsi="宋体" w:hint="eastAsia"/>
          <w:color w:val="000000"/>
          <w:kern w:val="0"/>
          <w:sz w:val="24"/>
          <w:szCs w:val="24"/>
        </w:rPr>
        <w:t>关系以及</w:t>
      </w:r>
      <w:proofErr w:type="gramStart"/>
      <w:r>
        <w:rPr>
          <w:rFonts w:ascii="宋体" w:hAnsi="宋体" w:hint="eastAsia"/>
          <w:color w:val="000000"/>
          <w:kern w:val="0"/>
          <w:sz w:val="24"/>
          <w:szCs w:val="24"/>
        </w:rPr>
        <w:t>表账之间</w:t>
      </w:r>
      <w:proofErr w:type="gramEnd"/>
      <w:r>
        <w:rPr>
          <w:rFonts w:ascii="宋体" w:hAnsi="宋体" w:hint="eastAsia"/>
          <w:color w:val="000000"/>
          <w:kern w:val="0"/>
          <w:sz w:val="24"/>
          <w:szCs w:val="24"/>
        </w:rPr>
        <w:t>的核对</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实验要求：一是三表之间的勾</w:t>
      </w:r>
      <w:proofErr w:type="gramStart"/>
      <w:r>
        <w:rPr>
          <w:rFonts w:ascii="宋体" w:hAnsi="宋体" w:hint="eastAsia"/>
          <w:color w:val="000000"/>
          <w:kern w:val="0"/>
          <w:sz w:val="24"/>
          <w:szCs w:val="24"/>
        </w:rPr>
        <w:t>稽</w:t>
      </w:r>
      <w:proofErr w:type="gramEnd"/>
      <w:r>
        <w:rPr>
          <w:rFonts w:ascii="宋体" w:hAnsi="宋体" w:hint="eastAsia"/>
          <w:color w:val="000000"/>
          <w:kern w:val="0"/>
          <w:sz w:val="24"/>
          <w:szCs w:val="24"/>
        </w:rPr>
        <w:t>；二是</w:t>
      </w:r>
      <w:proofErr w:type="gramStart"/>
      <w:r>
        <w:rPr>
          <w:rFonts w:ascii="宋体" w:hAnsi="宋体" w:hint="eastAsia"/>
          <w:color w:val="000000"/>
          <w:kern w:val="0"/>
          <w:sz w:val="24"/>
          <w:szCs w:val="24"/>
        </w:rPr>
        <w:t>表账之间</w:t>
      </w:r>
      <w:proofErr w:type="gramEnd"/>
      <w:r>
        <w:rPr>
          <w:rFonts w:ascii="宋体" w:hAnsi="宋体" w:hint="eastAsia"/>
          <w:color w:val="000000"/>
          <w:kern w:val="0"/>
          <w:sz w:val="24"/>
          <w:szCs w:val="24"/>
        </w:rPr>
        <w:t>进行核对。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教学方法：先讲解演示，主要由学生单独进行操作练习。</w:t>
      </w:r>
    </w:p>
    <w:p w:rsidR="006262CA" w:rsidRDefault="00AD7B87">
      <w:pPr>
        <w:widowControl/>
        <w:spacing w:after="0" w:line="240" w:lineRule="auto"/>
        <w:ind w:firstLineChars="150" w:firstLine="360"/>
        <w:rPr>
          <w:rFonts w:ascii="宋体" w:hAnsi="宋体"/>
          <w:color w:val="000000"/>
          <w:kern w:val="0"/>
          <w:sz w:val="24"/>
          <w:szCs w:val="24"/>
        </w:rPr>
      </w:pPr>
      <w:r>
        <w:rPr>
          <w:rFonts w:ascii="宋体" w:hAnsi="宋体" w:hint="eastAsia"/>
          <w:color w:val="000000"/>
          <w:kern w:val="0"/>
          <w:sz w:val="24"/>
          <w:szCs w:val="24"/>
        </w:rPr>
        <w:t xml:space="preserve"> </w:t>
      </w:r>
      <w:r>
        <w:rPr>
          <w:rFonts w:ascii="宋体" w:hAnsi="宋体" w:hint="eastAsia"/>
          <w:color w:val="000000"/>
          <w:kern w:val="0"/>
          <w:sz w:val="24"/>
          <w:szCs w:val="24"/>
        </w:rPr>
        <w:t>实践内容与步骤：</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1</w:t>
      </w:r>
      <w:r>
        <w:rPr>
          <w:rFonts w:ascii="宋体" w:hAnsi="宋体" w:hint="eastAsia"/>
          <w:color w:val="000000"/>
          <w:kern w:val="0"/>
          <w:sz w:val="24"/>
          <w:szCs w:val="24"/>
        </w:rPr>
        <w:t>、资产负债表、利润表、现金流量表之间进行核对；</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 xml:space="preserve"> 2</w:t>
      </w:r>
      <w:r>
        <w:rPr>
          <w:rFonts w:ascii="宋体" w:hAnsi="宋体" w:hint="eastAsia"/>
          <w:color w:val="000000"/>
          <w:kern w:val="0"/>
          <w:sz w:val="24"/>
          <w:szCs w:val="24"/>
        </w:rPr>
        <w:t>、表、</w:t>
      </w:r>
      <w:proofErr w:type="gramStart"/>
      <w:r>
        <w:rPr>
          <w:rFonts w:ascii="宋体" w:hAnsi="宋体" w:hint="eastAsia"/>
          <w:color w:val="000000"/>
          <w:kern w:val="0"/>
          <w:sz w:val="24"/>
          <w:szCs w:val="24"/>
        </w:rPr>
        <w:t>账之间</w:t>
      </w:r>
      <w:proofErr w:type="gramEnd"/>
      <w:r>
        <w:rPr>
          <w:rFonts w:ascii="宋体" w:hAnsi="宋体" w:hint="eastAsia"/>
          <w:color w:val="000000"/>
          <w:kern w:val="0"/>
          <w:sz w:val="24"/>
          <w:szCs w:val="24"/>
        </w:rPr>
        <w:t>进行核对；</w:t>
      </w:r>
    </w:p>
    <w:p w:rsidR="006262CA" w:rsidRDefault="00AD7B87">
      <w:pPr>
        <w:widowControl/>
        <w:spacing w:after="0" w:line="240" w:lineRule="auto"/>
        <w:ind w:firstLineChars="200" w:firstLine="480"/>
        <w:rPr>
          <w:rFonts w:ascii="黑体" w:eastAsia="黑体" w:hAnsi="宋体"/>
          <w:color w:val="000000"/>
          <w:kern w:val="0"/>
          <w:sz w:val="24"/>
          <w:szCs w:val="24"/>
        </w:rPr>
      </w:pPr>
      <w:r>
        <w:rPr>
          <w:rFonts w:ascii="宋体" w:hAnsi="宋体" w:hint="eastAsia"/>
          <w:color w:val="000000"/>
          <w:kern w:val="0"/>
          <w:sz w:val="24"/>
          <w:szCs w:val="24"/>
        </w:rPr>
        <w:t xml:space="preserve"> 3</w:t>
      </w:r>
      <w:r>
        <w:rPr>
          <w:rFonts w:ascii="宋体" w:hAnsi="宋体" w:hint="eastAsia"/>
          <w:color w:val="000000"/>
          <w:kern w:val="0"/>
          <w:sz w:val="24"/>
          <w:szCs w:val="24"/>
        </w:rPr>
        <w:t>、实验结束。</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五</w:t>
      </w:r>
      <w:r>
        <w:rPr>
          <w:rFonts w:ascii="黑体" w:eastAsia="黑体" w:hAnsi="宋体"/>
          <w:color w:val="000000"/>
          <w:kern w:val="0"/>
          <w:sz w:val="24"/>
          <w:szCs w:val="24"/>
        </w:rPr>
        <w:t>、教学</w:t>
      </w:r>
      <w:r>
        <w:rPr>
          <w:rFonts w:ascii="黑体" w:eastAsia="黑体" w:hAnsi="宋体" w:hint="eastAsia"/>
          <w:color w:val="000000"/>
          <w:kern w:val="0"/>
          <w:sz w:val="24"/>
          <w:szCs w:val="24"/>
        </w:rPr>
        <w:t>计划与课</w:t>
      </w:r>
      <w:r>
        <w:rPr>
          <w:rFonts w:ascii="黑体" w:eastAsia="黑体" w:hAnsi="宋体"/>
          <w:color w:val="000000"/>
          <w:kern w:val="0"/>
          <w:sz w:val="24"/>
          <w:szCs w:val="24"/>
        </w:rPr>
        <w:t>时分配</w:t>
      </w:r>
    </w:p>
    <w:p w:rsidR="006262CA" w:rsidRDefault="006262CA">
      <w:pPr>
        <w:widowControl/>
        <w:spacing w:after="0" w:line="240" w:lineRule="auto"/>
        <w:rPr>
          <w:rFonts w:ascii="黑体" w:eastAsia="黑体" w:hAnsi="宋体"/>
          <w:color w:val="000000"/>
          <w:kern w:val="0"/>
          <w:sz w:val="24"/>
          <w:szCs w:val="24"/>
        </w:rPr>
      </w:pPr>
    </w:p>
    <w:tbl>
      <w:tblPr>
        <w:tblStyle w:val="a8"/>
        <w:tblpPr w:leftFromText="180" w:rightFromText="180" w:vertAnchor="text" w:tblpX="10214" w:tblpY="-1261"/>
        <w:tblOverlap w:val="never"/>
        <w:tblW w:w="673" w:type="dxa"/>
        <w:tblLayout w:type="fixed"/>
        <w:tblLook w:val="04A0"/>
      </w:tblPr>
      <w:tblGrid>
        <w:gridCol w:w="673"/>
      </w:tblGrid>
      <w:tr w:rsidR="006262CA">
        <w:trPr>
          <w:trHeight w:val="30"/>
        </w:trPr>
        <w:tc>
          <w:tcPr>
            <w:tcW w:w="673" w:type="dxa"/>
          </w:tcPr>
          <w:p w:rsidR="006262CA" w:rsidRDefault="006262CA" w:rsidP="00377692">
            <w:pPr>
              <w:spacing w:beforeLines="50" w:afterLines="50" w:line="240" w:lineRule="auto"/>
              <w:rPr>
                <w:rFonts w:ascii="黑体" w:eastAsia="黑体" w:hAnsi="宋体"/>
                <w:color w:val="000000"/>
                <w:kern w:val="0"/>
                <w:sz w:val="24"/>
                <w:szCs w:val="24"/>
              </w:rPr>
            </w:pPr>
          </w:p>
        </w:tc>
      </w:tr>
    </w:tbl>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786"/>
        <w:gridCol w:w="1475"/>
        <w:gridCol w:w="825"/>
        <w:gridCol w:w="988"/>
        <w:gridCol w:w="587"/>
        <w:gridCol w:w="1776"/>
      </w:tblGrid>
      <w:tr w:rsidR="006262CA">
        <w:trPr>
          <w:jc w:val="center"/>
        </w:trPr>
        <w:tc>
          <w:tcPr>
            <w:tcW w:w="1239" w:type="dxa"/>
            <w:tcBorders>
              <w:tl2br w:val="single" w:sz="4" w:space="0" w:color="auto"/>
            </w:tcBorders>
          </w:tcPr>
          <w:p w:rsidR="006262CA" w:rsidRDefault="00AD7B87">
            <w:pPr>
              <w:widowControl/>
              <w:spacing w:after="0" w:line="240" w:lineRule="auto"/>
              <w:ind w:firstLineChars="200" w:firstLine="420"/>
              <w:rPr>
                <w:kern w:val="0"/>
                <w:szCs w:val="21"/>
                <w:lang w:val="en-AU"/>
              </w:rPr>
            </w:pPr>
            <w:r>
              <w:rPr>
                <w:rFonts w:hint="eastAsia"/>
                <w:kern w:val="0"/>
                <w:szCs w:val="21"/>
                <w:lang w:val="en-AU"/>
              </w:rPr>
              <w:t>项目</w:t>
            </w:r>
          </w:p>
          <w:p w:rsidR="006262CA" w:rsidRDefault="006262CA">
            <w:pPr>
              <w:widowControl/>
              <w:spacing w:after="0" w:line="240" w:lineRule="auto"/>
              <w:rPr>
                <w:kern w:val="0"/>
                <w:szCs w:val="21"/>
                <w:lang w:val="en-AU"/>
              </w:rPr>
            </w:pPr>
          </w:p>
          <w:p w:rsidR="006262CA" w:rsidRDefault="00AD7B87">
            <w:pPr>
              <w:widowControl/>
              <w:spacing w:after="0" w:line="240" w:lineRule="auto"/>
              <w:rPr>
                <w:kern w:val="0"/>
                <w:szCs w:val="21"/>
                <w:lang w:val="en-AU"/>
              </w:rPr>
            </w:pPr>
            <w:r>
              <w:rPr>
                <w:rFonts w:hint="eastAsia"/>
                <w:kern w:val="0"/>
                <w:szCs w:val="21"/>
                <w:lang w:val="en-AU"/>
              </w:rPr>
              <w:t>学时</w:t>
            </w:r>
          </w:p>
        </w:tc>
        <w:tc>
          <w:tcPr>
            <w:tcW w:w="1786" w:type="dxa"/>
            <w:vAlign w:val="center"/>
          </w:tcPr>
          <w:p w:rsidR="006262CA" w:rsidRDefault="00AD7B87">
            <w:pPr>
              <w:widowControl/>
              <w:spacing w:after="0" w:line="240" w:lineRule="auto"/>
              <w:rPr>
                <w:kern w:val="0"/>
                <w:szCs w:val="21"/>
                <w:lang w:val="en-AU"/>
              </w:rPr>
            </w:pPr>
            <w:r>
              <w:rPr>
                <w:rFonts w:hint="eastAsia"/>
                <w:kern w:val="0"/>
                <w:szCs w:val="21"/>
                <w:lang w:val="en-AU"/>
              </w:rPr>
              <w:t>章节名称</w:t>
            </w:r>
          </w:p>
        </w:tc>
        <w:tc>
          <w:tcPr>
            <w:tcW w:w="1475" w:type="dxa"/>
            <w:vAlign w:val="center"/>
          </w:tcPr>
          <w:p w:rsidR="006262CA" w:rsidRDefault="00AD7B87">
            <w:pPr>
              <w:widowControl/>
              <w:spacing w:after="0" w:line="240" w:lineRule="auto"/>
              <w:rPr>
                <w:kern w:val="0"/>
                <w:szCs w:val="21"/>
                <w:lang w:val="en-AU"/>
              </w:rPr>
            </w:pPr>
            <w:r>
              <w:rPr>
                <w:rFonts w:hint="eastAsia"/>
                <w:kern w:val="0"/>
                <w:szCs w:val="21"/>
                <w:lang w:val="en-AU"/>
              </w:rPr>
              <w:t>课内总学时</w:t>
            </w:r>
          </w:p>
        </w:tc>
        <w:tc>
          <w:tcPr>
            <w:tcW w:w="825" w:type="dxa"/>
            <w:vAlign w:val="center"/>
          </w:tcPr>
          <w:p w:rsidR="006262CA" w:rsidRDefault="00AD7B87">
            <w:pPr>
              <w:widowControl/>
              <w:spacing w:after="0" w:line="240" w:lineRule="auto"/>
              <w:rPr>
                <w:kern w:val="0"/>
                <w:szCs w:val="21"/>
                <w:lang w:val="en-AU"/>
              </w:rPr>
            </w:pPr>
            <w:r>
              <w:rPr>
                <w:rFonts w:hint="eastAsia"/>
                <w:kern w:val="0"/>
                <w:szCs w:val="21"/>
                <w:lang w:val="en-AU"/>
              </w:rPr>
              <w:t>理论教学</w:t>
            </w:r>
          </w:p>
        </w:tc>
        <w:tc>
          <w:tcPr>
            <w:tcW w:w="988" w:type="dxa"/>
            <w:vAlign w:val="center"/>
          </w:tcPr>
          <w:p w:rsidR="006262CA" w:rsidRDefault="00AD7B87">
            <w:pPr>
              <w:widowControl/>
              <w:spacing w:after="0" w:line="240" w:lineRule="auto"/>
              <w:rPr>
                <w:kern w:val="0"/>
                <w:szCs w:val="21"/>
                <w:lang w:val="en-AU"/>
              </w:rPr>
            </w:pPr>
            <w:r>
              <w:rPr>
                <w:rFonts w:hint="eastAsia"/>
                <w:kern w:val="0"/>
                <w:szCs w:val="21"/>
                <w:lang w:val="en-AU"/>
              </w:rPr>
              <w:t>实践教学</w:t>
            </w:r>
          </w:p>
        </w:tc>
        <w:tc>
          <w:tcPr>
            <w:tcW w:w="587" w:type="dxa"/>
            <w:vAlign w:val="center"/>
          </w:tcPr>
          <w:p w:rsidR="006262CA" w:rsidRDefault="00AD7B87">
            <w:pPr>
              <w:widowControl/>
              <w:spacing w:after="0" w:line="240" w:lineRule="auto"/>
              <w:rPr>
                <w:kern w:val="0"/>
                <w:szCs w:val="21"/>
                <w:lang w:val="en-AU"/>
              </w:rPr>
            </w:pPr>
            <w:r>
              <w:rPr>
                <w:rFonts w:hint="eastAsia"/>
                <w:kern w:val="0"/>
                <w:szCs w:val="21"/>
                <w:lang w:val="en-AU"/>
              </w:rPr>
              <w:t>课外学习</w:t>
            </w:r>
          </w:p>
        </w:tc>
        <w:tc>
          <w:tcPr>
            <w:tcW w:w="1776" w:type="dxa"/>
            <w:vAlign w:val="center"/>
          </w:tcPr>
          <w:p w:rsidR="006262CA" w:rsidRDefault="00AD7B87">
            <w:pPr>
              <w:widowControl/>
              <w:spacing w:after="0" w:line="240" w:lineRule="auto"/>
              <w:rPr>
                <w:kern w:val="0"/>
                <w:szCs w:val="21"/>
                <w:lang w:val="en-AU"/>
              </w:rPr>
            </w:pPr>
            <w:r>
              <w:rPr>
                <w:rFonts w:hint="eastAsia"/>
                <w:kern w:val="0"/>
                <w:szCs w:val="21"/>
                <w:lang w:val="en-AU"/>
              </w:rPr>
              <w:t>备注</w:t>
            </w:r>
          </w:p>
        </w:tc>
      </w:tr>
      <w:tr w:rsidR="006262CA">
        <w:trPr>
          <w:jc w:val="center"/>
        </w:trPr>
        <w:tc>
          <w:tcPr>
            <w:tcW w:w="1239" w:type="dxa"/>
            <w:vAlign w:val="center"/>
          </w:tcPr>
          <w:p w:rsidR="006262CA" w:rsidRDefault="00AD7B87">
            <w:pPr>
              <w:widowControl/>
              <w:spacing w:after="0" w:line="240" w:lineRule="auto"/>
              <w:rPr>
                <w:kern w:val="0"/>
                <w:szCs w:val="21"/>
                <w:lang w:val="en-AU"/>
              </w:rPr>
            </w:pPr>
            <w:r>
              <w:rPr>
                <w:rFonts w:hint="eastAsia"/>
                <w:kern w:val="0"/>
                <w:szCs w:val="21"/>
                <w:lang w:val="en-AU"/>
              </w:rPr>
              <w:t>第</w:t>
            </w:r>
            <w:r>
              <w:rPr>
                <w:rFonts w:hint="eastAsia"/>
                <w:kern w:val="0"/>
                <w:szCs w:val="21"/>
              </w:rPr>
              <w:t>一</w:t>
            </w:r>
            <w:r>
              <w:rPr>
                <w:rFonts w:hint="eastAsia"/>
                <w:kern w:val="0"/>
                <w:szCs w:val="21"/>
                <w:lang w:val="en-AU"/>
              </w:rPr>
              <w:t>章</w:t>
            </w:r>
          </w:p>
          <w:p w:rsidR="006262CA" w:rsidRDefault="00AD7B87">
            <w:pPr>
              <w:widowControl/>
              <w:spacing w:after="0" w:line="240" w:lineRule="auto"/>
              <w:rPr>
                <w:kern w:val="0"/>
                <w:szCs w:val="21"/>
              </w:rPr>
            </w:pPr>
            <w:r>
              <w:rPr>
                <w:rFonts w:hint="eastAsia"/>
                <w:kern w:val="0"/>
                <w:szCs w:val="21"/>
              </w:rPr>
              <w:t xml:space="preserve"> </w:t>
            </w:r>
            <w:r>
              <w:rPr>
                <w:rFonts w:hint="eastAsia"/>
                <w:kern w:val="0"/>
                <w:szCs w:val="21"/>
              </w:rPr>
              <w:t>负债</w:t>
            </w:r>
          </w:p>
        </w:tc>
        <w:tc>
          <w:tcPr>
            <w:tcW w:w="1786" w:type="dxa"/>
            <w:vAlign w:val="center"/>
          </w:tcPr>
          <w:p w:rsidR="006262CA" w:rsidRDefault="00AD7B87">
            <w:pPr>
              <w:widowControl/>
              <w:spacing w:after="0" w:line="240" w:lineRule="auto"/>
              <w:rPr>
                <w:kern w:val="0"/>
                <w:szCs w:val="21"/>
              </w:rPr>
            </w:pPr>
            <w:r>
              <w:rPr>
                <w:rFonts w:hint="eastAsia"/>
                <w:kern w:val="0"/>
                <w:szCs w:val="21"/>
              </w:rPr>
              <w:t>概述</w:t>
            </w:r>
          </w:p>
        </w:tc>
        <w:tc>
          <w:tcPr>
            <w:tcW w:w="14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AD7B87">
            <w:pPr>
              <w:widowControl/>
              <w:spacing w:after="0" w:line="240" w:lineRule="auto"/>
              <w:rPr>
                <w:kern w:val="0"/>
                <w:szCs w:val="21"/>
                <w:lang w:val="en-AU"/>
              </w:rPr>
            </w:pPr>
            <w:r>
              <w:rPr>
                <w:rFonts w:hint="eastAsia"/>
                <w:kern w:val="0"/>
                <w:szCs w:val="21"/>
              </w:rPr>
              <w:t>课程教学内容丰富，其具体教学安排可依任课老师教学计划作调整，建议增加相应实验课时。</w:t>
            </w: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流动负债</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2</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非流动负债</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5</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借款费用</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债务重组</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3</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rPr>
                <w:kern w:val="0"/>
                <w:szCs w:val="21"/>
              </w:rPr>
            </w:pPr>
            <w:r>
              <w:rPr>
                <w:rFonts w:hint="eastAsia"/>
                <w:kern w:val="0"/>
                <w:szCs w:val="21"/>
              </w:rPr>
              <w:t>第二章</w:t>
            </w:r>
          </w:p>
          <w:p w:rsidR="006262CA" w:rsidRDefault="00AD7B87">
            <w:pPr>
              <w:widowControl/>
              <w:spacing w:after="0" w:line="240" w:lineRule="auto"/>
              <w:rPr>
                <w:kern w:val="0"/>
                <w:szCs w:val="21"/>
              </w:rPr>
            </w:pPr>
            <w:r>
              <w:rPr>
                <w:rFonts w:hint="eastAsia"/>
                <w:kern w:val="0"/>
                <w:szCs w:val="21"/>
              </w:rPr>
              <w:t>所有者权益</w:t>
            </w:r>
          </w:p>
        </w:tc>
        <w:tc>
          <w:tcPr>
            <w:tcW w:w="1786" w:type="dxa"/>
            <w:vAlign w:val="center"/>
          </w:tcPr>
          <w:p w:rsidR="006262CA" w:rsidRDefault="00AD7B87">
            <w:pPr>
              <w:widowControl/>
              <w:spacing w:after="0" w:line="240" w:lineRule="auto"/>
              <w:rPr>
                <w:kern w:val="0"/>
                <w:szCs w:val="21"/>
              </w:rPr>
            </w:pPr>
            <w:r>
              <w:rPr>
                <w:rFonts w:hint="eastAsia"/>
                <w:kern w:val="0"/>
                <w:szCs w:val="21"/>
              </w:rPr>
              <w:t>概述</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0.5</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实收资本与其他权益工具</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1.5 </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资本公积与其他综合收益</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留存收益</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rPr>
                <w:kern w:val="0"/>
                <w:szCs w:val="21"/>
              </w:rPr>
            </w:pPr>
            <w:r>
              <w:rPr>
                <w:rFonts w:hint="eastAsia"/>
                <w:kern w:val="0"/>
                <w:szCs w:val="21"/>
              </w:rPr>
              <w:t>第三章</w:t>
            </w:r>
          </w:p>
          <w:p w:rsidR="006262CA" w:rsidRDefault="00AD7B87">
            <w:pPr>
              <w:widowControl/>
              <w:spacing w:after="0" w:line="240" w:lineRule="auto"/>
              <w:rPr>
                <w:kern w:val="0"/>
                <w:szCs w:val="21"/>
              </w:rPr>
            </w:pPr>
            <w:r>
              <w:rPr>
                <w:rFonts w:hint="eastAsia"/>
                <w:kern w:val="0"/>
                <w:szCs w:val="21"/>
              </w:rPr>
              <w:t>费用</w:t>
            </w:r>
          </w:p>
        </w:tc>
        <w:tc>
          <w:tcPr>
            <w:tcW w:w="1786" w:type="dxa"/>
            <w:vAlign w:val="center"/>
          </w:tcPr>
          <w:p w:rsidR="006262CA" w:rsidRDefault="00AD7B87">
            <w:pPr>
              <w:widowControl/>
              <w:spacing w:after="0" w:line="240" w:lineRule="auto"/>
              <w:rPr>
                <w:kern w:val="0"/>
                <w:szCs w:val="21"/>
              </w:rPr>
            </w:pPr>
            <w:r>
              <w:rPr>
                <w:rFonts w:hint="eastAsia"/>
                <w:kern w:val="0"/>
                <w:szCs w:val="21"/>
              </w:rPr>
              <w:t>费用的概念及确认</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0.5</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生产成本</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0.5</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期间费用</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rPr>
                <w:kern w:val="0"/>
                <w:szCs w:val="21"/>
              </w:rPr>
            </w:pPr>
            <w:r>
              <w:rPr>
                <w:rFonts w:hint="eastAsia"/>
                <w:kern w:val="0"/>
                <w:szCs w:val="21"/>
              </w:rPr>
              <w:t>第四章</w:t>
            </w:r>
          </w:p>
          <w:p w:rsidR="006262CA" w:rsidRDefault="00AD7B87">
            <w:pPr>
              <w:widowControl/>
              <w:spacing w:after="0" w:line="240" w:lineRule="auto"/>
              <w:rPr>
                <w:kern w:val="0"/>
                <w:szCs w:val="21"/>
              </w:rPr>
            </w:pPr>
            <w:r>
              <w:rPr>
                <w:rFonts w:hint="eastAsia"/>
                <w:kern w:val="0"/>
                <w:szCs w:val="21"/>
              </w:rPr>
              <w:t>收入和利润</w:t>
            </w:r>
          </w:p>
        </w:tc>
        <w:tc>
          <w:tcPr>
            <w:tcW w:w="1786" w:type="dxa"/>
            <w:vAlign w:val="center"/>
          </w:tcPr>
          <w:p w:rsidR="006262CA" w:rsidRDefault="00AD7B87">
            <w:pPr>
              <w:widowControl/>
              <w:spacing w:after="0" w:line="240" w:lineRule="auto"/>
              <w:rPr>
                <w:kern w:val="0"/>
                <w:szCs w:val="21"/>
              </w:rPr>
            </w:pPr>
            <w:r>
              <w:rPr>
                <w:rFonts w:hint="eastAsia"/>
                <w:kern w:val="0"/>
                <w:szCs w:val="21"/>
              </w:rPr>
              <w:t>收入</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8</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利润</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所得税</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6</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rPr>
                <w:kern w:val="0"/>
                <w:szCs w:val="21"/>
              </w:rPr>
            </w:pPr>
            <w:r>
              <w:rPr>
                <w:rFonts w:hint="eastAsia"/>
                <w:kern w:val="0"/>
                <w:szCs w:val="21"/>
              </w:rPr>
              <w:t>第五章</w:t>
            </w:r>
          </w:p>
          <w:p w:rsidR="006262CA" w:rsidRDefault="00AD7B87">
            <w:pPr>
              <w:widowControl/>
              <w:spacing w:after="0" w:line="240" w:lineRule="auto"/>
              <w:rPr>
                <w:kern w:val="0"/>
                <w:szCs w:val="21"/>
              </w:rPr>
            </w:pPr>
            <w:r>
              <w:rPr>
                <w:rFonts w:hint="eastAsia"/>
                <w:kern w:val="0"/>
                <w:szCs w:val="21"/>
              </w:rPr>
              <w:t>财务报告</w:t>
            </w:r>
          </w:p>
        </w:tc>
        <w:tc>
          <w:tcPr>
            <w:tcW w:w="1786" w:type="dxa"/>
            <w:vAlign w:val="center"/>
          </w:tcPr>
          <w:p w:rsidR="006262CA" w:rsidRDefault="00AD7B87">
            <w:pPr>
              <w:widowControl/>
              <w:spacing w:after="0" w:line="240" w:lineRule="auto"/>
              <w:rPr>
                <w:kern w:val="0"/>
                <w:szCs w:val="21"/>
              </w:rPr>
            </w:pPr>
            <w:r>
              <w:rPr>
                <w:rFonts w:hint="eastAsia"/>
                <w:kern w:val="0"/>
                <w:szCs w:val="21"/>
              </w:rPr>
              <w:t>概述</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资产负债表</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3</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利润表</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2</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现金流量表</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rPr>
                <w:kern w:val="0"/>
                <w:szCs w:val="21"/>
              </w:rPr>
            </w:pPr>
            <w:r>
              <w:rPr>
                <w:rFonts w:hint="eastAsia"/>
                <w:kern w:val="0"/>
                <w:szCs w:val="21"/>
              </w:rPr>
              <w:t>第六章</w:t>
            </w:r>
          </w:p>
          <w:p w:rsidR="006262CA" w:rsidRDefault="00AD7B87">
            <w:pPr>
              <w:widowControl/>
              <w:spacing w:after="0" w:line="240" w:lineRule="auto"/>
              <w:rPr>
                <w:kern w:val="0"/>
                <w:szCs w:val="21"/>
              </w:rPr>
            </w:pPr>
            <w:r>
              <w:rPr>
                <w:rFonts w:hint="eastAsia"/>
                <w:kern w:val="0"/>
                <w:szCs w:val="21"/>
              </w:rPr>
              <w:t>会计调整</w:t>
            </w:r>
          </w:p>
        </w:tc>
        <w:tc>
          <w:tcPr>
            <w:tcW w:w="1786" w:type="dxa"/>
            <w:vAlign w:val="center"/>
          </w:tcPr>
          <w:p w:rsidR="006262CA" w:rsidRDefault="00AD7B87">
            <w:pPr>
              <w:widowControl/>
              <w:spacing w:after="0" w:line="240" w:lineRule="auto"/>
              <w:rPr>
                <w:kern w:val="0"/>
                <w:szCs w:val="21"/>
              </w:rPr>
            </w:pPr>
            <w:r>
              <w:rPr>
                <w:rFonts w:hint="eastAsia"/>
                <w:kern w:val="0"/>
                <w:szCs w:val="21"/>
              </w:rPr>
              <w:t>会计政策及其变更</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会计估计及其变更</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前期差错及其更正</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6262CA">
            <w:pPr>
              <w:widowControl/>
              <w:spacing w:after="0" w:line="240" w:lineRule="auto"/>
              <w:rPr>
                <w:kern w:val="0"/>
                <w:szCs w:val="21"/>
                <w:lang w:val="en-AU"/>
              </w:rPr>
            </w:pPr>
          </w:p>
        </w:tc>
        <w:tc>
          <w:tcPr>
            <w:tcW w:w="1786" w:type="dxa"/>
            <w:vAlign w:val="center"/>
          </w:tcPr>
          <w:p w:rsidR="006262CA" w:rsidRDefault="00AD7B87">
            <w:pPr>
              <w:widowControl/>
              <w:spacing w:after="0" w:line="240" w:lineRule="auto"/>
              <w:rPr>
                <w:kern w:val="0"/>
                <w:szCs w:val="21"/>
              </w:rPr>
            </w:pPr>
            <w:r>
              <w:rPr>
                <w:rFonts w:hint="eastAsia"/>
                <w:kern w:val="0"/>
                <w:szCs w:val="21"/>
              </w:rPr>
              <w:t>资产负债表日后事项</w:t>
            </w:r>
          </w:p>
        </w:tc>
        <w:tc>
          <w:tcPr>
            <w:tcW w:w="1475" w:type="dxa"/>
            <w:vAlign w:val="center"/>
          </w:tcPr>
          <w:p w:rsidR="006262CA" w:rsidRDefault="00AD7B87">
            <w:pPr>
              <w:widowControl/>
              <w:spacing w:after="0" w:line="240" w:lineRule="auto"/>
              <w:rPr>
                <w:rFonts w:ascii="宋体" w:hAnsi="宋体" w:cs="宋体"/>
                <w:kern w:val="0"/>
                <w:szCs w:val="21"/>
                <w:lang w:val="en-AU"/>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2</w:t>
            </w:r>
          </w:p>
        </w:tc>
        <w:tc>
          <w:tcPr>
            <w:tcW w:w="988" w:type="dxa"/>
            <w:vAlign w:val="center"/>
          </w:tcPr>
          <w:p w:rsidR="006262CA" w:rsidRDefault="006262CA">
            <w:pPr>
              <w:widowControl/>
              <w:spacing w:after="0" w:line="240" w:lineRule="auto"/>
              <w:rPr>
                <w:rFonts w:ascii="宋体" w:hAnsi="宋体" w:cs="宋体"/>
                <w:kern w:val="0"/>
                <w:szCs w:val="21"/>
                <w:lang w:val="en-AU"/>
              </w:rPr>
            </w:pP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r w:rsidR="006262CA">
        <w:trPr>
          <w:jc w:val="center"/>
        </w:trPr>
        <w:tc>
          <w:tcPr>
            <w:tcW w:w="1239" w:type="dxa"/>
            <w:vAlign w:val="center"/>
          </w:tcPr>
          <w:p w:rsidR="006262CA" w:rsidRDefault="00AD7B87">
            <w:pPr>
              <w:widowControl/>
              <w:spacing w:after="0" w:line="240" w:lineRule="auto"/>
              <w:ind w:firstLineChars="100" w:firstLine="210"/>
              <w:rPr>
                <w:kern w:val="0"/>
                <w:szCs w:val="21"/>
              </w:rPr>
            </w:pPr>
            <w:r>
              <w:rPr>
                <w:rFonts w:hint="eastAsia"/>
                <w:kern w:val="0"/>
                <w:szCs w:val="21"/>
              </w:rPr>
              <w:t>合计</w:t>
            </w:r>
          </w:p>
        </w:tc>
        <w:tc>
          <w:tcPr>
            <w:tcW w:w="1786" w:type="dxa"/>
            <w:vAlign w:val="center"/>
          </w:tcPr>
          <w:p w:rsidR="006262CA" w:rsidRDefault="006262CA">
            <w:pPr>
              <w:widowControl/>
              <w:spacing w:after="0" w:line="240" w:lineRule="auto"/>
              <w:rPr>
                <w:kern w:val="0"/>
                <w:szCs w:val="21"/>
              </w:rPr>
            </w:pPr>
          </w:p>
        </w:tc>
        <w:tc>
          <w:tcPr>
            <w:tcW w:w="147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64</w:t>
            </w:r>
          </w:p>
        </w:tc>
        <w:tc>
          <w:tcPr>
            <w:tcW w:w="825"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48</w:t>
            </w:r>
          </w:p>
        </w:tc>
        <w:tc>
          <w:tcPr>
            <w:tcW w:w="988" w:type="dxa"/>
            <w:vAlign w:val="center"/>
          </w:tcPr>
          <w:p w:rsidR="006262CA" w:rsidRDefault="00AD7B87">
            <w:pPr>
              <w:widowControl/>
              <w:spacing w:after="0" w:line="240" w:lineRule="auto"/>
              <w:rPr>
                <w:rFonts w:ascii="宋体" w:hAnsi="宋体" w:cs="宋体"/>
                <w:kern w:val="0"/>
                <w:szCs w:val="21"/>
              </w:rPr>
            </w:pPr>
            <w:r>
              <w:rPr>
                <w:rFonts w:ascii="宋体" w:hAnsi="宋体" w:cs="宋体" w:hint="eastAsia"/>
                <w:kern w:val="0"/>
                <w:szCs w:val="21"/>
              </w:rPr>
              <w:t xml:space="preserve">  16</w:t>
            </w:r>
          </w:p>
        </w:tc>
        <w:tc>
          <w:tcPr>
            <w:tcW w:w="587" w:type="dxa"/>
            <w:vAlign w:val="center"/>
          </w:tcPr>
          <w:p w:rsidR="006262CA" w:rsidRDefault="006262CA">
            <w:pPr>
              <w:widowControl/>
              <w:spacing w:after="0" w:line="240" w:lineRule="auto"/>
              <w:rPr>
                <w:kern w:val="0"/>
                <w:szCs w:val="21"/>
                <w:lang w:val="en-AU"/>
              </w:rPr>
            </w:pPr>
          </w:p>
        </w:tc>
        <w:tc>
          <w:tcPr>
            <w:tcW w:w="1776" w:type="dxa"/>
            <w:vAlign w:val="center"/>
          </w:tcPr>
          <w:p w:rsidR="006262CA" w:rsidRDefault="006262CA">
            <w:pPr>
              <w:widowControl/>
              <w:spacing w:after="0" w:line="240" w:lineRule="auto"/>
              <w:rPr>
                <w:kern w:val="0"/>
                <w:szCs w:val="21"/>
                <w:lang w:val="en-AU"/>
              </w:rPr>
            </w:pPr>
          </w:p>
        </w:tc>
      </w:tr>
    </w:tbl>
    <w:tbl>
      <w:tblPr>
        <w:tblStyle w:val="a8"/>
        <w:tblpPr w:leftFromText="180" w:rightFromText="180" w:vertAnchor="text" w:tblpX="10214" w:tblpY="59"/>
        <w:tblOverlap w:val="never"/>
        <w:tblW w:w="1348" w:type="dxa"/>
        <w:tblLayout w:type="fixed"/>
        <w:tblLook w:val="04A0"/>
      </w:tblPr>
      <w:tblGrid>
        <w:gridCol w:w="1273"/>
        <w:gridCol w:w="75"/>
      </w:tblGrid>
      <w:tr w:rsidR="006262CA">
        <w:trPr>
          <w:gridAfter w:val="1"/>
          <w:wAfter w:w="75" w:type="dxa"/>
          <w:trHeight w:val="30"/>
        </w:trPr>
        <w:tc>
          <w:tcPr>
            <w:tcW w:w="1273" w:type="dxa"/>
          </w:tcPr>
          <w:p w:rsidR="006262CA" w:rsidRDefault="006262CA" w:rsidP="00377692">
            <w:pPr>
              <w:spacing w:beforeLines="50" w:afterLines="50" w:line="240" w:lineRule="auto"/>
              <w:rPr>
                <w:rFonts w:ascii="黑体" w:eastAsia="黑体" w:hAnsi="宋体"/>
                <w:color w:val="000000"/>
                <w:kern w:val="0"/>
                <w:sz w:val="24"/>
                <w:szCs w:val="24"/>
              </w:rPr>
            </w:pPr>
          </w:p>
        </w:tc>
      </w:tr>
      <w:tr w:rsidR="006262CA">
        <w:trPr>
          <w:trHeight w:val="30"/>
        </w:trPr>
        <w:tc>
          <w:tcPr>
            <w:tcW w:w="1348" w:type="dxa"/>
            <w:gridSpan w:val="2"/>
          </w:tcPr>
          <w:p w:rsidR="006262CA" w:rsidRDefault="006262CA" w:rsidP="00377692">
            <w:pPr>
              <w:spacing w:beforeLines="50" w:afterLines="50" w:line="240" w:lineRule="auto"/>
              <w:rPr>
                <w:rFonts w:ascii="黑体" w:eastAsia="黑体" w:hAnsi="宋体"/>
                <w:color w:val="000000"/>
                <w:kern w:val="0"/>
                <w:sz w:val="24"/>
                <w:szCs w:val="24"/>
              </w:rPr>
            </w:pPr>
          </w:p>
        </w:tc>
      </w:tr>
    </w:tbl>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六</w:t>
      </w:r>
      <w:r>
        <w:rPr>
          <w:rFonts w:ascii="黑体" w:eastAsia="黑体" w:hAnsi="宋体"/>
          <w:color w:val="000000"/>
          <w:kern w:val="0"/>
          <w:sz w:val="24"/>
          <w:szCs w:val="24"/>
        </w:rPr>
        <w:t>、考核</w:t>
      </w:r>
      <w:r>
        <w:rPr>
          <w:rFonts w:ascii="黑体" w:eastAsia="黑体" w:hAnsi="宋体" w:hint="eastAsia"/>
          <w:color w:val="000000"/>
          <w:kern w:val="0"/>
          <w:sz w:val="24"/>
          <w:szCs w:val="24"/>
        </w:rPr>
        <w:t>要求与方式</w:t>
      </w:r>
    </w:p>
    <w:p w:rsidR="006262CA" w:rsidRDefault="00AD7B87">
      <w:pPr>
        <w:widowControl/>
        <w:spacing w:after="0" w:line="240" w:lineRule="auto"/>
        <w:ind w:firstLineChars="200" w:firstLine="480"/>
        <w:rPr>
          <w:rFonts w:ascii="宋体" w:hAnsi="宋体"/>
          <w:sz w:val="24"/>
          <w:szCs w:val="24"/>
        </w:rPr>
      </w:pPr>
      <w:r>
        <w:rPr>
          <w:rFonts w:ascii="宋体" w:hAnsi="宋体" w:hint="eastAsia"/>
          <w:color w:val="000000"/>
          <w:kern w:val="0"/>
          <w:sz w:val="24"/>
          <w:szCs w:val="24"/>
        </w:rPr>
        <w:t>(</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w:t>
      </w:r>
      <w:r>
        <w:rPr>
          <w:rFonts w:ascii="宋体" w:hAnsi="宋体" w:hint="eastAsia"/>
          <w:sz w:val="24"/>
          <w:szCs w:val="24"/>
        </w:rPr>
        <w:t>考核要求：</w:t>
      </w:r>
    </w:p>
    <w:p w:rsidR="006262CA" w:rsidRDefault="00AD7B87">
      <w:pPr>
        <w:widowControl/>
        <w:spacing w:after="0" w:line="24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中级财务会计下》课程既是会计专业的一门专业核心技能与知识素养课程，，也是助理会计师和会计师考试的必考科目，是一门理论与实践紧密结合的应用性课程。考核方式可采用试卷形式（平时成绩占比不超过</w:t>
      </w:r>
      <w:r>
        <w:rPr>
          <w:rFonts w:ascii="宋体" w:hAnsi="宋体" w:hint="eastAsia"/>
          <w:sz w:val="24"/>
          <w:szCs w:val="24"/>
        </w:rPr>
        <w:t>20%</w:t>
      </w:r>
      <w:r>
        <w:rPr>
          <w:rFonts w:ascii="宋体" w:hAnsi="宋体" w:hint="eastAsia"/>
          <w:sz w:val="24"/>
          <w:szCs w:val="24"/>
        </w:rPr>
        <w:t>），也可实施考核方式改革（具体可参见课程考核改革申请）。</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二</w:t>
      </w:r>
      <w:r>
        <w:rPr>
          <w:rFonts w:ascii="宋体" w:hAnsi="宋体" w:hint="eastAsia"/>
          <w:color w:val="000000"/>
          <w:kern w:val="0"/>
          <w:sz w:val="24"/>
          <w:szCs w:val="24"/>
        </w:rPr>
        <w:t>)</w:t>
      </w:r>
      <w:r>
        <w:rPr>
          <w:rFonts w:ascii="宋体" w:hAnsi="宋体" w:hint="eastAsia"/>
          <w:color w:val="000000"/>
          <w:kern w:val="0"/>
          <w:sz w:val="24"/>
          <w:szCs w:val="24"/>
        </w:rPr>
        <w:t>考核方式：（考试）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：试卷考试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方式二：考核改革，成绩可由三部分构成，课堂训练成绩（</w:t>
      </w:r>
      <w:r>
        <w:rPr>
          <w:rFonts w:ascii="宋体" w:hAnsi="宋体" w:hint="eastAsia"/>
          <w:color w:val="000000"/>
          <w:kern w:val="0"/>
          <w:sz w:val="24"/>
          <w:szCs w:val="24"/>
        </w:rPr>
        <w:t>20%</w:t>
      </w:r>
      <w:r>
        <w:rPr>
          <w:rFonts w:ascii="宋体" w:hAnsi="宋体" w:hint="eastAsia"/>
          <w:color w:val="000000"/>
          <w:kern w:val="0"/>
          <w:sz w:val="24"/>
          <w:szCs w:val="24"/>
        </w:rPr>
        <w:t>）、课下实验成绩</w:t>
      </w:r>
      <w:r>
        <w:rPr>
          <w:rFonts w:ascii="宋体" w:hAnsi="宋体" w:hint="eastAsia"/>
          <w:color w:val="000000"/>
          <w:kern w:val="0"/>
          <w:sz w:val="24"/>
          <w:szCs w:val="24"/>
        </w:rPr>
        <w:t>(20%)</w:t>
      </w:r>
      <w:r>
        <w:rPr>
          <w:rFonts w:ascii="宋体" w:hAnsi="宋体" w:hint="eastAsia"/>
          <w:color w:val="000000"/>
          <w:kern w:val="0"/>
          <w:sz w:val="24"/>
          <w:szCs w:val="24"/>
        </w:rPr>
        <w:t>和期末成绩</w:t>
      </w:r>
      <w:r>
        <w:rPr>
          <w:rFonts w:ascii="宋体" w:hAnsi="宋体" w:hint="eastAsia"/>
          <w:color w:val="000000"/>
          <w:kern w:val="0"/>
          <w:sz w:val="24"/>
          <w:szCs w:val="24"/>
        </w:rPr>
        <w:t>(60%)</w:t>
      </w:r>
      <w:r>
        <w:rPr>
          <w:rFonts w:ascii="宋体" w:hAnsi="宋体" w:hint="eastAsia"/>
          <w:color w:val="000000"/>
          <w:kern w:val="0"/>
          <w:sz w:val="24"/>
          <w:szCs w:val="24"/>
        </w:rPr>
        <w:t>，共</w:t>
      </w:r>
      <w:r>
        <w:rPr>
          <w:rFonts w:ascii="宋体" w:hAnsi="宋体" w:hint="eastAsia"/>
          <w:color w:val="000000"/>
          <w:kern w:val="0"/>
          <w:sz w:val="24"/>
          <w:szCs w:val="24"/>
        </w:rPr>
        <w:t>100</w:t>
      </w:r>
      <w:r>
        <w:rPr>
          <w:rFonts w:ascii="宋体" w:hAnsi="宋体" w:hint="eastAsia"/>
          <w:color w:val="000000"/>
          <w:kern w:val="0"/>
          <w:sz w:val="24"/>
          <w:szCs w:val="24"/>
        </w:rPr>
        <w:t>分。</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lastRenderedPageBreak/>
        <w:t>七</w:t>
      </w:r>
      <w:r>
        <w:rPr>
          <w:rFonts w:ascii="黑体" w:eastAsia="黑体" w:hAnsi="宋体"/>
          <w:color w:val="000000"/>
          <w:kern w:val="0"/>
          <w:sz w:val="24"/>
          <w:szCs w:val="24"/>
        </w:rPr>
        <w:t>、推荐教材</w:t>
      </w:r>
      <w:r>
        <w:rPr>
          <w:rFonts w:ascii="黑体" w:eastAsia="黑体" w:hAnsi="宋体" w:hint="eastAsia"/>
          <w:color w:val="000000"/>
          <w:kern w:val="0"/>
          <w:sz w:val="24"/>
          <w:szCs w:val="24"/>
        </w:rPr>
        <w:t>与主要</w:t>
      </w:r>
      <w:r>
        <w:rPr>
          <w:rFonts w:ascii="黑体" w:eastAsia="黑体" w:hAnsi="宋体"/>
          <w:color w:val="000000"/>
          <w:kern w:val="0"/>
          <w:sz w:val="24"/>
          <w:szCs w:val="24"/>
        </w:rPr>
        <w:t>参考书</w:t>
      </w:r>
      <w:r>
        <w:rPr>
          <w:rFonts w:ascii="黑体" w:eastAsia="黑体" w:hAnsi="宋体" w:hint="eastAsia"/>
          <w:color w:val="000000"/>
          <w:kern w:val="0"/>
          <w:sz w:val="24"/>
          <w:szCs w:val="24"/>
        </w:rPr>
        <w:t>目</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（一）推荐使用教材：</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东北财经大学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r>
        <w:rPr>
          <w:rFonts w:ascii="宋体" w:hAnsi="宋体" w:cs="宋体" w:hint="eastAsia"/>
          <w:kern w:val="0"/>
          <w:sz w:val="24"/>
          <w:szCs w:val="24"/>
        </w:rPr>
        <w:t>刘永泽</w:t>
      </w:r>
      <w:r>
        <w:rPr>
          <w:rFonts w:ascii="宋体" w:hAnsi="宋体" w:cs="宋体" w:hint="eastAsia"/>
          <w:kern w:val="0"/>
          <w:sz w:val="24"/>
          <w:szCs w:val="24"/>
        </w:rPr>
        <w:t xml:space="preserve"> </w:t>
      </w:r>
      <w:r>
        <w:rPr>
          <w:rFonts w:ascii="宋体" w:hAnsi="宋体" w:cs="宋体" w:hint="eastAsia"/>
          <w:kern w:val="0"/>
          <w:sz w:val="24"/>
          <w:szCs w:val="24"/>
        </w:rPr>
        <w:t>陈立军主编</w:t>
      </w:r>
    </w:p>
    <w:p w:rsidR="006262CA" w:rsidRDefault="00AD7B87">
      <w:pPr>
        <w:widowControl/>
        <w:spacing w:after="0" w:line="240" w:lineRule="auto"/>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清华大学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（二）主要参考书目：</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《中级财务会计》（厦门大学会计系列教材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10</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辽宁人民出版社）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《中级财务会计》（西南财大会计系列教材</w:t>
      </w:r>
      <w:r>
        <w:rPr>
          <w:rFonts w:ascii="宋体" w:hAnsi="宋体" w:cs="宋体" w:hint="eastAsia"/>
          <w:color w:val="000000"/>
          <w:kern w:val="0"/>
          <w:sz w:val="24"/>
          <w:szCs w:val="24"/>
        </w:rPr>
        <w:t xml:space="preserve"> </w:t>
      </w:r>
      <w:proofErr w:type="gramStart"/>
      <w:r>
        <w:rPr>
          <w:rFonts w:ascii="宋体" w:hAnsi="宋体" w:cs="宋体" w:hint="eastAsia"/>
          <w:color w:val="000000"/>
          <w:kern w:val="0"/>
          <w:sz w:val="24"/>
          <w:szCs w:val="24"/>
        </w:rPr>
        <w:t>王善平主编</w:t>
      </w:r>
      <w:proofErr w:type="gramEnd"/>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8</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西南财大出版社）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《中级财务会计》（北京工商大学系列教材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张耘主编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3</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《美国财务会计准则》（王</w:t>
      </w:r>
      <w:proofErr w:type="gramStart"/>
      <w:r>
        <w:rPr>
          <w:rFonts w:ascii="宋体" w:hAnsi="宋体" w:cs="宋体" w:hint="eastAsia"/>
          <w:color w:val="000000"/>
          <w:kern w:val="0"/>
          <w:sz w:val="24"/>
          <w:szCs w:val="24"/>
        </w:rPr>
        <w:t>世</w:t>
      </w:r>
      <w:proofErr w:type="gramEnd"/>
      <w:r>
        <w:rPr>
          <w:rFonts w:ascii="宋体" w:hAnsi="宋体" w:cs="宋体" w:hint="eastAsia"/>
          <w:color w:val="000000"/>
          <w:kern w:val="0"/>
          <w:sz w:val="24"/>
          <w:szCs w:val="24"/>
        </w:rPr>
        <w:t>定等主译</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《国际会计准则》（国际</w:t>
      </w:r>
      <w:r>
        <w:rPr>
          <w:rFonts w:ascii="宋体" w:hAnsi="宋体" w:cs="宋体" w:hint="eastAsia"/>
          <w:color w:val="000000"/>
          <w:kern w:val="0"/>
          <w:sz w:val="24"/>
          <w:szCs w:val="24"/>
        </w:rPr>
        <w:t>会计准则中文翻译组</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中国财经出版社）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《中级财务会计学》（面向</w:t>
      </w:r>
      <w:r>
        <w:rPr>
          <w:rFonts w:ascii="宋体" w:hAnsi="宋体" w:cs="宋体" w:hint="eastAsia"/>
          <w:color w:val="000000"/>
          <w:kern w:val="0"/>
          <w:sz w:val="24"/>
          <w:szCs w:val="24"/>
        </w:rPr>
        <w:t>21</w:t>
      </w:r>
      <w:r>
        <w:rPr>
          <w:rFonts w:ascii="宋体" w:hAnsi="宋体" w:cs="宋体" w:hint="eastAsia"/>
          <w:color w:val="000000"/>
          <w:kern w:val="0"/>
          <w:sz w:val="24"/>
          <w:szCs w:val="24"/>
        </w:rPr>
        <w:t>世纪课程教材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人民大学出版社）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w:t>
      </w:r>
      <w:r>
        <w:rPr>
          <w:rFonts w:ascii="宋体" w:hAnsi="宋体" w:cs="宋体" w:hint="eastAsia"/>
          <w:color w:val="000000"/>
          <w:kern w:val="0"/>
          <w:sz w:val="24"/>
          <w:szCs w:val="24"/>
        </w:rPr>
        <w:t>2016</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2016</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pPr>
        <w:widowControl/>
        <w:adjustRightInd w:val="0"/>
        <w:snapToGrid w:val="0"/>
        <w:spacing w:after="0" w:line="480" w:lineRule="exac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262CA" w:rsidRDefault="00AD7B87">
      <w:pPr>
        <w:widowControl/>
        <w:adjustRightInd w:val="0"/>
        <w:snapToGrid w:val="0"/>
        <w:spacing w:after="0" w:line="480" w:lineRule="exact"/>
        <w:jc w:val="right"/>
        <w:rPr>
          <w:rFonts w:ascii="宋体" w:hAnsi="宋体" w:cs="宋体"/>
          <w:bCs/>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bCs/>
          <w:color w:val="000000"/>
          <w:kern w:val="0"/>
          <w:sz w:val="24"/>
          <w:szCs w:val="24"/>
        </w:rPr>
        <w:t>编写人（课程负责人）：徐畅</w:t>
      </w:r>
    </w:p>
    <w:p w:rsidR="00377692" w:rsidRPr="00377692" w:rsidRDefault="00AD7B87"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Pr>
          <w:rFonts w:ascii="宋体" w:hAnsi="宋体" w:cs="宋体" w:hint="eastAsia"/>
          <w:bCs/>
          <w:color w:val="000000"/>
          <w:kern w:val="0"/>
          <w:sz w:val="24"/>
          <w:szCs w:val="24"/>
        </w:rPr>
        <w:t xml:space="preserve">           </w:t>
      </w:r>
      <w:r w:rsidR="00377692" w:rsidRPr="00377692">
        <w:rPr>
          <w:rFonts w:ascii="宋体" w:hAnsi="宋体" w:cs="宋体" w:hint="eastAsia"/>
          <w:bCs/>
          <w:color w:val="FF0000"/>
          <w:kern w:val="0"/>
          <w:sz w:val="24"/>
        </w:rPr>
        <w:t>审核人（专业负责人）：</w:t>
      </w:r>
      <w:r w:rsidR="00377692">
        <w:rPr>
          <w:rFonts w:ascii="宋体" w:hAnsi="宋体" w:cs="宋体" w:hint="eastAsia"/>
          <w:bCs/>
          <w:color w:val="FF0000"/>
          <w:kern w:val="0"/>
          <w:sz w:val="24"/>
        </w:rPr>
        <w:t>蒋敏周</w:t>
      </w:r>
    </w:p>
    <w:p w:rsidR="00377692" w:rsidRPr="00377692" w:rsidRDefault="00377692"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sidRPr="00377692">
        <w:rPr>
          <w:rFonts w:ascii="宋体" w:hAnsi="宋体" w:cs="宋体" w:hint="eastAsia"/>
          <w:bCs/>
          <w:color w:val="FF0000"/>
          <w:kern w:val="0"/>
          <w:sz w:val="24"/>
        </w:rPr>
        <w:t xml:space="preserve">         审定人（二级学院院长）：刘天祥</w:t>
      </w:r>
    </w:p>
    <w:p w:rsidR="006262CA" w:rsidRDefault="00AD7B87" w:rsidP="00377692">
      <w:pPr>
        <w:widowControl/>
        <w:adjustRightInd w:val="0"/>
        <w:snapToGrid w:val="0"/>
        <w:spacing w:after="0" w:line="480" w:lineRule="exact"/>
        <w:jc w:val="right"/>
        <w:rPr>
          <w:rFonts w:ascii="宋体" w:hAnsi="宋体" w:cs="宋体"/>
          <w:kern w:val="0"/>
          <w:sz w:val="24"/>
          <w:szCs w:val="24"/>
        </w:rPr>
      </w:pPr>
      <w:r>
        <w:rPr>
          <w:rFonts w:ascii="宋体" w:hAnsi="宋体" w:cs="宋体" w:hint="eastAsia"/>
          <w:kern w:val="0"/>
          <w:sz w:val="24"/>
          <w:szCs w:val="24"/>
          <w:lang w:val="en-AU"/>
        </w:rPr>
        <w:t xml:space="preserve">                                       </w:t>
      </w:r>
      <w:r>
        <w:rPr>
          <w:rFonts w:ascii="宋体" w:hAnsi="宋体" w:cs="宋体" w:hint="eastAsia"/>
          <w:kern w:val="0"/>
          <w:sz w:val="24"/>
          <w:szCs w:val="24"/>
        </w:rPr>
        <w:t xml:space="preserve">   </w:t>
      </w:r>
      <w:r>
        <w:rPr>
          <w:rFonts w:ascii="宋体" w:hAnsi="宋体" w:cs="宋体" w:hint="eastAsia"/>
          <w:kern w:val="0"/>
          <w:sz w:val="24"/>
          <w:szCs w:val="24"/>
          <w:lang w:val="en-AU"/>
        </w:rPr>
        <w:t xml:space="preserve"> </w:t>
      </w:r>
      <w:r>
        <w:rPr>
          <w:rFonts w:ascii="宋体" w:hAnsi="宋体" w:cs="宋体" w:hint="eastAsia"/>
          <w:kern w:val="0"/>
          <w:sz w:val="24"/>
          <w:szCs w:val="24"/>
        </w:rPr>
        <w:t xml:space="preserve">   </w:t>
      </w:r>
      <w:r>
        <w:rPr>
          <w:rFonts w:ascii="宋体" w:hAnsi="宋体" w:cs="宋体" w:hint="eastAsia"/>
          <w:kern w:val="0"/>
          <w:sz w:val="24"/>
          <w:szCs w:val="24"/>
          <w:lang w:val="en-AU"/>
        </w:rPr>
        <w:t>时间：</w:t>
      </w:r>
      <w:r>
        <w:rPr>
          <w:rFonts w:ascii="宋体" w:hAnsi="宋体" w:cs="宋体" w:hint="eastAsia"/>
          <w:kern w:val="0"/>
          <w:sz w:val="24"/>
          <w:szCs w:val="24"/>
          <w:lang w:val="en-AU"/>
        </w:rPr>
        <w:t>2019</w:t>
      </w:r>
      <w:r>
        <w:rPr>
          <w:rFonts w:ascii="宋体" w:hAnsi="宋体" w:cs="宋体" w:hint="eastAsia"/>
          <w:kern w:val="0"/>
          <w:sz w:val="24"/>
          <w:szCs w:val="24"/>
          <w:lang w:val="en-AU"/>
        </w:rPr>
        <w:t>年</w:t>
      </w:r>
      <w:r>
        <w:rPr>
          <w:rFonts w:ascii="宋体" w:hAnsi="宋体" w:cs="宋体" w:hint="eastAsia"/>
          <w:kern w:val="0"/>
          <w:sz w:val="24"/>
          <w:szCs w:val="24"/>
        </w:rPr>
        <w:t>06</w:t>
      </w:r>
      <w:r>
        <w:rPr>
          <w:rFonts w:ascii="宋体" w:hAnsi="宋体" w:cs="宋体" w:hint="eastAsia"/>
          <w:kern w:val="0"/>
          <w:sz w:val="24"/>
          <w:szCs w:val="24"/>
          <w:lang w:val="en-AU"/>
        </w:rPr>
        <w:t>月</w:t>
      </w: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54" w:name="_Toc11615528"/>
      <w:bookmarkStart w:id="255" w:name="_Toc11611035"/>
      <w:bookmarkStart w:id="256" w:name="_Toc11612410"/>
      <w:bookmarkStart w:id="257" w:name="_Toc11610704"/>
      <w:bookmarkStart w:id="258" w:name="_Toc11611586"/>
      <w:r>
        <w:rPr>
          <w:rFonts w:hint="eastAsia"/>
        </w:rPr>
        <w:t>《中级财务会计下》考试大纲</w:t>
      </w:r>
      <w:bookmarkEnd w:id="254"/>
      <w:bookmarkEnd w:id="255"/>
      <w:bookmarkEnd w:id="256"/>
      <w:bookmarkEnd w:id="257"/>
      <w:bookmarkEnd w:id="258"/>
    </w:p>
    <w:p w:rsidR="006262CA" w:rsidRDefault="00AD7B87">
      <w:pPr>
        <w:adjustRightInd w:val="0"/>
        <w:snapToGrid w:val="0"/>
        <w:spacing w:after="0" w:line="360" w:lineRule="auto"/>
        <w:jc w:val="both"/>
        <w:rPr>
          <w:rFonts w:ascii="黑体" w:eastAsia="黑体" w:hAnsi="黑体"/>
          <w:sz w:val="24"/>
          <w:szCs w:val="24"/>
        </w:rPr>
      </w:pPr>
      <w:r>
        <w:rPr>
          <w:rFonts w:ascii="黑体" w:eastAsia="黑体" w:hAnsi="黑体" w:hint="eastAsia"/>
          <w:sz w:val="24"/>
          <w:szCs w:val="24"/>
        </w:rPr>
        <w:t>课程编码：</w:t>
      </w:r>
      <w:r>
        <w:rPr>
          <w:rFonts w:eastAsia="黑体" w:cs="Calibri" w:hint="eastAsia"/>
          <w:color w:val="000000"/>
          <w:sz w:val="24"/>
          <w:szCs w:val="24"/>
        </w:rPr>
        <w:t>J414044</w:t>
      </w:r>
      <w:r>
        <w:rPr>
          <w:rFonts w:ascii="黑体" w:eastAsia="黑体" w:hAnsi="黑体" w:hint="eastAsia"/>
          <w:sz w:val="24"/>
          <w:szCs w:val="24"/>
        </w:rPr>
        <w:t xml:space="preserve">                 </w:t>
      </w:r>
      <w:r>
        <w:rPr>
          <w:rFonts w:ascii="黑体" w:eastAsia="黑体" w:hAnsi="黑体" w:hint="eastAsia"/>
          <w:sz w:val="24"/>
          <w:szCs w:val="24"/>
        </w:rPr>
        <w:t>课程性质：专业课</w:t>
      </w:r>
    </w:p>
    <w:p w:rsidR="006262CA" w:rsidRDefault="00AD7B87" w:rsidP="00377692">
      <w:pPr>
        <w:snapToGrid w:val="0"/>
        <w:spacing w:beforeLines="50" w:afterLines="50" w:line="360" w:lineRule="auto"/>
        <w:rPr>
          <w:rFonts w:ascii="黑体" w:eastAsia="黑体" w:hAnsi="黑体"/>
          <w:sz w:val="24"/>
          <w:szCs w:val="24"/>
        </w:rPr>
      </w:pPr>
      <w:r>
        <w:rPr>
          <w:rFonts w:ascii="黑体" w:eastAsia="黑体" w:hAnsi="黑体" w:hint="eastAsia"/>
          <w:sz w:val="24"/>
          <w:szCs w:val="24"/>
        </w:rPr>
        <w:t>课</w:t>
      </w:r>
      <w:r>
        <w:rPr>
          <w:rFonts w:ascii="黑体" w:eastAsia="黑体" w:hAnsi="黑体"/>
          <w:sz w:val="24"/>
          <w:szCs w:val="24"/>
        </w:rPr>
        <w:t xml:space="preserve">    </w:t>
      </w:r>
      <w:r>
        <w:rPr>
          <w:rFonts w:ascii="黑体" w:eastAsia="黑体" w:hAnsi="黑体" w:hint="eastAsia"/>
          <w:sz w:val="24"/>
          <w:szCs w:val="24"/>
        </w:rPr>
        <w:t>时：</w:t>
      </w:r>
      <w:r>
        <w:rPr>
          <w:rFonts w:ascii="黑体" w:eastAsia="黑体" w:hAnsi="黑体" w:hint="eastAsia"/>
          <w:sz w:val="24"/>
          <w:szCs w:val="24"/>
        </w:rPr>
        <w:t>64</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学</w:t>
      </w:r>
      <w:r>
        <w:rPr>
          <w:rFonts w:ascii="黑体" w:eastAsia="黑体" w:hAnsi="黑体"/>
          <w:sz w:val="24"/>
          <w:szCs w:val="24"/>
        </w:rPr>
        <w:t xml:space="preserve">    </w:t>
      </w:r>
      <w:r>
        <w:rPr>
          <w:rFonts w:ascii="黑体" w:eastAsia="黑体" w:hAnsi="黑体" w:hint="eastAsia"/>
          <w:sz w:val="24"/>
          <w:szCs w:val="24"/>
        </w:rPr>
        <w:t>分：</w:t>
      </w:r>
      <w:r>
        <w:rPr>
          <w:rFonts w:ascii="黑体" w:eastAsia="黑体" w:hAnsi="黑体" w:hint="eastAsia"/>
          <w:sz w:val="24"/>
          <w:szCs w:val="24"/>
        </w:rPr>
        <w:t>4</w:t>
      </w:r>
      <w:r>
        <w:rPr>
          <w:rFonts w:ascii="黑体" w:eastAsia="黑体" w:hAnsi="黑体"/>
          <w:sz w:val="24"/>
          <w:szCs w:val="24"/>
        </w:rPr>
        <w:t xml:space="preserve">                               </w:t>
      </w:r>
    </w:p>
    <w:p w:rsidR="006262CA" w:rsidRDefault="00AD7B87" w:rsidP="00377692">
      <w:pPr>
        <w:snapToGrid w:val="0"/>
        <w:spacing w:beforeLines="50" w:afterLines="50" w:line="360" w:lineRule="auto"/>
        <w:rPr>
          <w:rFonts w:ascii="黑体" w:eastAsia="黑体" w:hAnsi="黑体"/>
          <w:sz w:val="24"/>
          <w:szCs w:val="24"/>
        </w:rPr>
      </w:pPr>
      <w:r>
        <w:rPr>
          <w:rFonts w:ascii="黑体" w:eastAsia="黑体" w:hAnsi="黑体" w:hint="eastAsia"/>
          <w:sz w:val="24"/>
          <w:szCs w:val="24"/>
        </w:rPr>
        <w:t>适用专业：会计学</w:t>
      </w:r>
    </w:p>
    <w:p w:rsidR="006262CA" w:rsidRDefault="00AD7B87" w:rsidP="00377692">
      <w:pPr>
        <w:snapToGrid w:val="0"/>
        <w:spacing w:beforeLines="50" w:afterLines="50" w:line="240" w:lineRule="auto"/>
        <w:rPr>
          <w:rFonts w:ascii="黑体" w:eastAsia="黑体" w:hAnsi="Times New Roman"/>
          <w:sz w:val="24"/>
          <w:szCs w:val="24"/>
        </w:rPr>
      </w:pPr>
      <w:r>
        <w:rPr>
          <w:rFonts w:ascii="黑体" w:eastAsia="黑体" w:hint="eastAsia"/>
          <w:b/>
          <w:bCs/>
          <w:sz w:val="24"/>
          <w:szCs w:val="24"/>
        </w:rPr>
        <w:t>一、考试目的</w:t>
      </w:r>
      <w:r>
        <w:rPr>
          <w:rFonts w:ascii="黑体" w:eastAsia="黑体" w:hAnsi="Times New Roman"/>
          <w:sz w:val="24"/>
          <w:szCs w:val="24"/>
        </w:rPr>
        <w:t xml:space="preserve"> </w:t>
      </w:r>
    </w:p>
    <w:p w:rsidR="006262CA" w:rsidRDefault="00AD7B87" w:rsidP="00377692">
      <w:pPr>
        <w:spacing w:beforeLines="50" w:afterLines="50" w:line="240" w:lineRule="auto"/>
        <w:ind w:firstLineChars="200" w:firstLine="480"/>
        <w:rPr>
          <w:rFonts w:ascii="宋体"/>
          <w:sz w:val="24"/>
          <w:szCs w:val="24"/>
        </w:rPr>
      </w:pPr>
      <w:r>
        <w:rPr>
          <w:rFonts w:ascii="宋体" w:hAnsi="宋体" w:hint="eastAsia"/>
          <w:sz w:val="24"/>
          <w:szCs w:val="24"/>
        </w:rPr>
        <w:t>通过本科目的考试，检查考生对会计人员应具备的素质、行为规范以及对工业企业各类资产的账务处理，对企业账务处理程序的了解、熟悉和掌握程度，同时考查学生中级财务会计实务的理解水平及掌握程度，以提高学生账务处理水平、应变能力和分析、处理问题的能力。</w:t>
      </w:r>
    </w:p>
    <w:p w:rsidR="006262CA" w:rsidRDefault="00AD7B87" w:rsidP="00377692">
      <w:pPr>
        <w:spacing w:beforeLines="50" w:afterLines="50" w:line="240" w:lineRule="auto"/>
        <w:rPr>
          <w:rFonts w:ascii="黑体" w:eastAsia="黑体"/>
          <w:b/>
          <w:bCs/>
          <w:sz w:val="24"/>
          <w:szCs w:val="24"/>
        </w:rPr>
      </w:pPr>
      <w:r>
        <w:rPr>
          <w:rFonts w:ascii="黑体" w:eastAsia="黑体" w:hint="eastAsia"/>
          <w:b/>
          <w:bCs/>
          <w:sz w:val="24"/>
          <w:szCs w:val="24"/>
        </w:rPr>
        <w:t>二、考试方法、考试时间及试题类型</w:t>
      </w:r>
    </w:p>
    <w:p w:rsidR="006262CA" w:rsidRDefault="00AD7B87">
      <w:pPr>
        <w:spacing w:after="0" w:line="24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ascii="宋体" w:hAnsi="宋体" w:hint="eastAsia"/>
          <w:bCs/>
          <w:sz w:val="24"/>
          <w:szCs w:val="24"/>
        </w:rPr>
        <w:t>试卷考试；考试改革</w:t>
      </w:r>
    </w:p>
    <w:p w:rsidR="006262CA" w:rsidRDefault="00AD7B87">
      <w:pPr>
        <w:spacing w:after="0" w:line="240" w:lineRule="auto"/>
        <w:ind w:firstLineChars="200" w:firstLine="480"/>
        <w:rPr>
          <w:rFonts w:ascii="宋体"/>
          <w:bCs/>
          <w:sz w:val="24"/>
          <w:szCs w:val="24"/>
        </w:rPr>
      </w:pPr>
      <w:r>
        <w:rPr>
          <w:rFonts w:ascii="宋体" w:hAnsi="宋体"/>
          <w:bCs/>
          <w:sz w:val="24"/>
          <w:szCs w:val="24"/>
        </w:rPr>
        <w:t>2</w:t>
      </w:r>
      <w:r>
        <w:rPr>
          <w:rFonts w:ascii="宋体"/>
          <w:bCs/>
          <w:sz w:val="24"/>
          <w:szCs w:val="24"/>
        </w:rPr>
        <w:t>.</w:t>
      </w:r>
      <w:r>
        <w:rPr>
          <w:rFonts w:ascii="宋体" w:hAnsi="宋体"/>
          <w:bCs/>
          <w:sz w:val="24"/>
          <w:szCs w:val="24"/>
        </w:rPr>
        <w:t xml:space="preserve"> </w:t>
      </w:r>
      <w:r>
        <w:rPr>
          <w:rFonts w:ascii="宋体" w:hAnsi="宋体" w:hint="eastAsia"/>
          <w:bCs/>
          <w:sz w:val="24"/>
          <w:szCs w:val="24"/>
        </w:rPr>
        <w:t>考试时间：</w:t>
      </w:r>
      <w:r>
        <w:rPr>
          <w:rFonts w:ascii="宋体" w:hAnsi="宋体"/>
          <w:bCs/>
          <w:sz w:val="24"/>
          <w:szCs w:val="24"/>
        </w:rPr>
        <w:t xml:space="preserve"> </w:t>
      </w:r>
      <w:r>
        <w:rPr>
          <w:rFonts w:ascii="宋体" w:hAnsi="宋体" w:hint="eastAsia"/>
          <w:bCs/>
          <w:sz w:val="24"/>
          <w:szCs w:val="24"/>
        </w:rPr>
        <w:t>期末</w:t>
      </w:r>
    </w:p>
    <w:p w:rsidR="006262CA" w:rsidRDefault="00AD7B87">
      <w:pPr>
        <w:spacing w:after="0" w:line="240" w:lineRule="auto"/>
        <w:ind w:firstLineChars="200" w:firstLine="480"/>
        <w:rPr>
          <w:rFonts w:ascii="宋体"/>
          <w:bCs/>
          <w:sz w:val="24"/>
          <w:szCs w:val="24"/>
        </w:rPr>
      </w:pPr>
      <w:r>
        <w:rPr>
          <w:rFonts w:ascii="宋体" w:hAnsi="宋体"/>
          <w:bCs/>
          <w:sz w:val="24"/>
          <w:szCs w:val="24"/>
        </w:rPr>
        <w:t xml:space="preserve">3. </w:t>
      </w:r>
      <w:r>
        <w:rPr>
          <w:rFonts w:ascii="宋体" w:hAnsi="宋体" w:hint="eastAsia"/>
          <w:bCs/>
          <w:sz w:val="24"/>
          <w:szCs w:val="24"/>
        </w:rPr>
        <w:t>试题类型：</w:t>
      </w:r>
      <w:r>
        <w:rPr>
          <w:rFonts w:ascii="宋体" w:hAnsi="宋体"/>
          <w:bCs/>
          <w:sz w:val="24"/>
          <w:szCs w:val="24"/>
        </w:rPr>
        <w:t xml:space="preserve"> </w:t>
      </w:r>
      <w:r>
        <w:rPr>
          <w:rFonts w:ascii="宋体" w:hAnsi="宋体" w:hint="eastAsia"/>
          <w:bCs/>
          <w:sz w:val="24"/>
          <w:szCs w:val="24"/>
        </w:rPr>
        <w:t>单选题、多项选择题、计算分析题、判断题、综合应用题</w:t>
      </w:r>
    </w:p>
    <w:p w:rsidR="006262CA" w:rsidRDefault="00AD7B87" w:rsidP="00377692">
      <w:pPr>
        <w:spacing w:beforeLines="50" w:afterLines="50" w:line="240" w:lineRule="auto"/>
        <w:rPr>
          <w:rFonts w:ascii="黑体" w:eastAsia="黑体"/>
          <w:b/>
          <w:bCs/>
          <w:sz w:val="24"/>
          <w:szCs w:val="24"/>
        </w:rPr>
      </w:pPr>
      <w:r>
        <w:rPr>
          <w:rFonts w:ascii="黑体" w:eastAsia="黑体" w:hint="eastAsia"/>
          <w:b/>
          <w:bCs/>
          <w:sz w:val="24"/>
          <w:szCs w:val="24"/>
        </w:rPr>
        <w:t>三、考试的内容及要求</w:t>
      </w:r>
    </w:p>
    <w:p w:rsidR="006262CA" w:rsidRDefault="00AD7B87">
      <w:pPr>
        <w:snapToGrid w:val="0"/>
        <w:spacing w:after="0" w:line="240" w:lineRule="auto"/>
        <w:ind w:left="420"/>
        <w:jc w:val="center"/>
        <w:rPr>
          <w:rFonts w:ascii="宋体" w:hAnsi="宋体" w:cs="宋体"/>
          <w:bCs/>
          <w:color w:val="000000"/>
          <w:sz w:val="24"/>
          <w:szCs w:val="24"/>
        </w:rPr>
      </w:pPr>
      <w:r>
        <w:rPr>
          <w:rFonts w:ascii="宋体" w:hAnsi="宋体" w:cs="宋体" w:hint="eastAsia"/>
          <w:bCs/>
          <w:color w:val="000000"/>
          <w:sz w:val="24"/>
          <w:szCs w:val="24"/>
        </w:rPr>
        <w:t>第一章</w:t>
      </w:r>
      <w:r>
        <w:rPr>
          <w:rFonts w:ascii="宋体" w:hAnsi="宋体" w:cs="宋体" w:hint="eastAsia"/>
          <w:bCs/>
          <w:color w:val="000000"/>
          <w:sz w:val="24"/>
          <w:szCs w:val="24"/>
        </w:rPr>
        <w:t xml:space="preserve"> </w:t>
      </w:r>
      <w:r>
        <w:rPr>
          <w:rFonts w:ascii="宋体" w:hAnsi="宋体" w:cs="宋体" w:hint="eastAsia"/>
          <w:bCs/>
          <w:color w:val="000000"/>
          <w:sz w:val="24"/>
          <w:szCs w:val="24"/>
        </w:rPr>
        <w:t xml:space="preserve">　负债</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（一）考试内容</w:t>
      </w:r>
    </w:p>
    <w:p w:rsidR="006262CA" w:rsidRDefault="00AD7B87">
      <w:pPr>
        <w:numPr>
          <w:ilvl w:val="0"/>
          <w:numId w:val="62"/>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负债概述</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、负债的含义和特征</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、负债的分类及确认</w:t>
      </w:r>
    </w:p>
    <w:p w:rsidR="006262CA" w:rsidRDefault="00AD7B87">
      <w:pPr>
        <w:numPr>
          <w:ilvl w:val="0"/>
          <w:numId w:val="62"/>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流动负债</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、短期借款</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、交易性金融负债</w:t>
      </w:r>
    </w:p>
    <w:p w:rsidR="006262CA" w:rsidRDefault="00AD7B87">
      <w:pPr>
        <w:numPr>
          <w:ilvl w:val="0"/>
          <w:numId w:val="62"/>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非流动负债</w:t>
      </w:r>
    </w:p>
    <w:p w:rsidR="006262CA" w:rsidRDefault="00AD7B87">
      <w:pPr>
        <w:snapToGrid w:val="0"/>
        <w:spacing w:after="0" w:line="240" w:lineRule="auto"/>
        <w:jc w:val="both"/>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、长期借款的核算</w:t>
      </w:r>
    </w:p>
    <w:p w:rsidR="006262CA" w:rsidRDefault="00AD7B87">
      <w:pPr>
        <w:snapToGrid w:val="0"/>
        <w:spacing w:after="0" w:line="240" w:lineRule="auto"/>
        <w:ind w:firstLineChars="200" w:firstLine="480"/>
        <w:jc w:val="both"/>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、应付债券的核算</w:t>
      </w:r>
    </w:p>
    <w:p w:rsidR="006262CA" w:rsidRDefault="00AD7B87">
      <w:pPr>
        <w:snapToGrid w:val="0"/>
        <w:spacing w:after="0" w:line="240" w:lineRule="auto"/>
        <w:ind w:firstLineChars="200" w:firstLine="480"/>
        <w:jc w:val="both"/>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、长期应付款</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（二）考核要求</w:t>
      </w:r>
    </w:p>
    <w:p w:rsidR="006262CA" w:rsidRDefault="00AD7B87">
      <w:pPr>
        <w:widowControl/>
        <w:snapToGrid w:val="0"/>
        <w:spacing w:after="0" w:line="240" w:lineRule="auto"/>
        <w:ind w:firstLineChars="100" w:firstLine="240"/>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、负债的含义和特征</w:t>
      </w:r>
    </w:p>
    <w:p w:rsidR="006262CA" w:rsidRDefault="00AD7B87">
      <w:pPr>
        <w:widowControl/>
        <w:snapToGrid w:val="0"/>
        <w:spacing w:after="0" w:line="240" w:lineRule="auto"/>
        <w:ind w:firstLineChars="100" w:firstLine="24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）负债的定义及特征；（</w:t>
      </w:r>
      <w:r>
        <w:rPr>
          <w:rFonts w:ascii="宋体" w:hAnsi="宋体" w:cs="宋体" w:hint="eastAsia"/>
          <w:bCs/>
          <w:color w:val="000000"/>
          <w:kern w:val="0"/>
          <w:sz w:val="24"/>
          <w:szCs w:val="24"/>
        </w:rPr>
        <w:t>2</w:t>
      </w:r>
      <w:r>
        <w:rPr>
          <w:rFonts w:ascii="宋体" w:hAnsi="宋体" w:cs="宋体" w:hint="eastAsia"/>
          <w:bCs/>
          <w:color w:val="000000"/>
          <w:kern w:val="0"/>
          <w:sz w:val="24"/>
          <w:szCs w:val="24"/>
        </w:rPr>
        <w:t>）负债的分类</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理解：负债的确认</w:t>
      </w:r>
    </w:p>
    <w:p w:rsidR="006262CA" w:rsidRDefault="00AD7B87">
      <w:pPr>
        <w:widowControl/>
        <w:snapToGrid w:val="0"/>
        <w:spacing w:after="0" w:line="240" w:lineRule="auto"/>
        <w:ind w:firstLineChars="100" w:firstLine="240"/>
        <w:rPr>
          <w:rFonts w:ascii="宋体" w:hAnsi="宋体" w:cs="宋体"/>
          <w:bCs/>
          <w:color w:val="000000"/>
          <w:kern w:val="0"/>
          <w:sz w:val="24"/>
          <w:szCs w:val="24"/>
        </w:rPr>
      </w:pPr>
      <w:r>
        <w:rPr>
          <w:rFonts w:ascii="宋体" w:hAnsi="宋体" w:cs="宋体" w:hint="eastAsia"/>
          <w:bCs/>
          <w:color w:val="000000"/>
          <w:kern w:val="0"/>
          <w:sz w:val="24"/>
          <w:szCs w:val="24"/>
        </w:rPr>
        <w:t xml:space="preserve">  2</w:t>
      </w:r>
      <w:r>
        <w:rPr>
          <w:rFonts w:ascii="宋体" w:hAnsi="宋体" w:cs="宋体" w:hint="eastAsia"/>
          <w:bCs/>
          <w:color w:val="000000"/>
          <w:kern w:val="0"/>
          <w:sz w:val="24"/>
          <w:szCs w:val="24"/>
        </w:rPr>
        <w:t>、流动负债</w:t>
      </w:r>
      <w:r>
        <w:rPr>
          <w:rFonts w:ascii="宋体" w:hAnsi="宋体" w:cs="宋体" w:hint="eastAsia"/>
          <w:bCs/>
          <w:color w:val="000000"/>
          <w:kern w:val="0"/>
          <w:sz w:val="24"/>
          <w:szCs w:val="24"/>
        </w:rPr>
        <w:t xml:space="preserve"> </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）应付票据的含义；（</w:t>
      </w:r>
      <w:r>
        <w:rPr>
          <w:rFonts w:ascii="宋体" w:hAnsi="宋体" w:cs="宋体" w:hint="eastAsia"/>
          <w:bCs/>
          <w:color w:val="000000"/>
          <w:kern w:val="0"/>
          <w:sz w:val="24"/>
          <w:szCs w:val="24"/>
        </w:rPr>
        <w:t>2</w:t>
      </w:r>
      <w:r>
        <w:rPr>
          <w:rFonts w:ascii="宋体" w:hAnsi="宋体" w:cs="宋体" w:hint="eastAsia"/>
          <w:bCs/>
          <w:color w:val="000000"/>
          <w:kern w:val="0"/>
          <w:sz w:val="24"/>
          <w:szCs w:val="24"/>
        </w:rPr>
        <w:t>）应付票据的种类。</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理解：⑴</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职工薪酬的内容；⑵</w:t>
      </w: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辞退福利的确认。</w:t>
      </w:r>
    </w:p>
    <w:p w:rsidR="006262CA" w:rsidRDefault="00AD7B87">
      <w:pPr>
        <w:widowControl/>
        <w:snapToGrid w:val="0"/>
        <w:spacing w:after="0" w:line="240" w:lineRule="auto"/>
        <w:rPr>
          <w:rFonts w:ascii="宋体" w:hAnsi="宋体" w:cs="宋体"/>
          <w:bCs/>
          <w:color w:val="000000"/>
          <w:kern w:val="0"/>
          <w:sz w:val="24"/>
          <w:szCs w:val="24"/>
        </w:rPr>
      </w:pPr>
      <w:r>
        <w:rPr>
          <w:rFonts w:ascii="宋体" w:hAnsi="宋体" w:cs="宋体" w:hint="eastAsia"/>
          <w:bCs/>
          <w:color w:val="000000"/>
          <w:kern w:val="0"/>
          <w:sz w:val="24"/>
          <w:szCs w:val="24"/>
        </w:rPr>
        <w:lastRenderedPageBreak/>
        <w:t xml:space="preserve">   </w:t>
      </w:r>
      <w:r>
        <w:rPr>
          <w:rFonts w:ascii="宋体" w:hAnsi="宋体" w:cs="宋体" w:hint="eastAsia"/>
          <w:bCs/>
          <w:color w:val="000000"/>
          <w:kern w:val="0"/>
          <w:sz w:val="24"/>
          <w:szCs w:val="24"/>
        </w:rPr>
        <w:t>应用：（</w:t>
      </w:r>
      <w:r>
        <w:rPr>
          <w:rFonts w:ascii="宋体" w:hAnsi="宋体" w:cs="宋体" w:hint="eastAsia"/>
          <w:bCs/>
          <w:color w:val="000000"/>
          <w:kern w:val="0"/>
          <w:sz w:val="24"/>
          <w:szCs w:val="24"/>
        </w:rPr>
        <w:t>1</w:t>
      </w:r>
      <w:r>
        <w:rPr>
          <w:rFonts w:ascii="宋体" w:hAnsi="宋体" w:cs="宋体" w:hint="eastAsia"/>
          <w:bCs/>
          <w:color w:val="000000"/>
          <w:kern w:val="0"/>
          <w:sz w:val="24"/>
          <w:szCs w:val="24"/>
        </w:rPr>
        <w:t>）交易性金融负债的会计处理；（</w:t>
      </w:r>
      <w:r>
        <w:rPr>
          <w:rFonts w:ascii="宋体" w:hAnsi="宋体" w:cs="宋体" w:hint="eastAsia"/>
          <w:bCs/>
          <w:color w:val="000000"/>
          <w:kern w:val="0"/>
          <w:sz w:val="24"/>
          <w:szCs w:val="24"/>
        </w:rPr>
        <w:t>2</w:t>
      </w:r>
      <w:r>
        <w:rPr>
          <w:rFonts w:ascii="宋体" w:hAnsi="宋体" w:cs="宋体" w:hint="eastAsia"/>
          <w:bCs/>
          <w:color w:val="000000"/>
          <w:kern w:val="0"/>
          <w:sz w:val="24"/>
          <w:szCs w:val="24"/>
        </w:rPr>
        <w:t>）应付票据的会计处理；（</w:t>
      </w:r>
      <w:r>
        <w:rPr>
          <w:rFonts w:ascii="宋体" w:hAnsi="宋体" w:cs="宋体" w:hint="eastAsia"/>
          <w:bCs/>
          <w:color w:val="000000"/>
          <w:kern w:val="0"/>
          <w:sz w:val="24"/>
          <w:szCs w:val="24"/>
        </w:rPr>
        <w:t>3</w:t>
      </w:r>
      <w:r>
        <w:rPr>
          <w:rFonts w:ascii="宋体" w:hAnsi="宋体" w:cs="宋体" w:hint="eastAsia"/>
          <w:bCs/>
          <w:color w:val="000000"/>
          <w:kern w:val="0"/>
          <w:sz w:val="24"/>
          <w:szCs w:val="24"/>
        </w:rPr>
        <w:t>）应付账款的会计处理；（</w:t>
      </w:r>
      <w:r>
        <w:rPr>
          <w:rFonts w:ascii="宋体" w:hAnsi="宋体" w:cs="宋体" w:hint="eastAsia"/>
          <w:bCs/>
          <w:color w:val="000000"/>
          <w:kern w:val="0"/>
          <w:sz w:val="24"/>
          <w:szCs w:val="24"/>
        </w:rPr>
        <w:t>4</w:t>
      </w:r>
      <w:r>
        <w:rPr>
          <w:rFonts w:ascii="宋体" w:hAnsi="宋体" w:cs="宋体" w:hint="eastAsia"/>
          <w:bCs/>
          <w:color w:val="000000"/>
          <w:kern w:val="0"/>
          <w:sz w:val="24"/>
          <w:szCs w:val="24"/>
        </w:rPr>
        <w:t>）应付职工薪酬的会计处理；（</w:t>
      </w:r>
      <w:r>
        <w:rPr>
          <w:rFonts w:ascii="宋体" w:hAnsi="宋体" w:cs="宋体" w:hint="eastAsia"/>
          <w:bCs/>
          <w:color w:val="000000"/>
          <w:kern w:val="0"/>
          <w:sz w:val="24"/>
          <w:szCs w:val="24"/>
        </w:rPr>
        <w:t>5</w:t>
      </w:r>
      <w:r>
        <w:rPr>
          <w:rFonts w:ascii="宋体" w:hAnsi="宋体" w:cs="宋体" w:hint="eastAsia"/>
          <w:bCs/>
          <w:color w:val="000000"/>
          <w:kern w:val="0"/>
          <w:sz w:val="24"/>
          <w:szCs w:val="24"/>
        </w:rPr>
        <w:t>）应交增值税、应交消费税、应交营业税、应交城市维护建设税的会计处理；（</w:t>
      </w:r>
      <w:r>
        <w:rPr>
          <w:rFonts w:ascii="宋体" w:hAnsi="宋体" w:cs="宋体" w:hint="eastAsia"/>
          <w:bCs/>
          <w:color w:val="000000"/>
          <w:kern w:val="0"/>
          <w:sz w:val="24"/>
          <w:szCs w:val="24"/>
        </w:rPr>
        <w:t>6</w:t>
      </w:r>
      <w:r>
        <w:rPr>
          <w:rFonts w:ascii="宋体" w:hAnsi="宋体" w:cs="宋体" w:hint="eastAsia"/>
          <w:bCs/>
          <w:color w:val="000000"/>
          <w:kern w:val="0"/>
          <w:sz w:val="24"/>
          <w:szCs w:val="24"/>
        </w:rPr>
        <w:t>）短期借款、预收账款、应付股利、其他应付款的会计处理。</w:t>
      </w:r>
    </w:p>
    <w:p w:rsidR="006262CA" w:rsidRDefault="00AD7B87">
      <w:pPr>
        <w:widowControl/>
        <w:snapToGrid w:val="0"/>
        <w:spacing w:after="0" w:line="240" w:lineRule="auto"/>
        <w:ind w:firstLineChars="100" w:firstLine="240"/>
        <w:rPr>
          <w:rFonts w:ascii="宋体" w:hAnsi="宋体" w:cs="宋体"/>
          <w:bCs/>
          <w:color w:val="000000"/>
          <w:kern w:val="0"/>
          <w:sz w:val="24"/>
          <w:szCs w:val="24"/>
        </w:rPr>
      </w:pPr>
      <w:r>
        <w:rPr>
          <w:rFonts w:ascii="宋体" w:hAnsi="宋体" w:cs="宋体" w:hint="eastAsia"/>
          <w:bCs/>
          <w:color w:val="000000"/>
          <w:kern w:val="0"/>
          <w:sz w:val="24"/>
          <w:szCs w:val="24"/>
        </w:rPr>
        <w:t xml:space="preserve">  3</w:t>
      </w:r>
      <w:r>
        <w:rPr>
          <w:rFonts w:ascii="宋体" w:hAnsi="宋体" w:cs="宋体" w:hint="eastAsia"/>
          <w:bCs/>
          <w:color w:val="000000"/>
          <w:kern w:val="0"/>
          <w:sz w:val="24"/>
          <w:szCs w:val="24"/>
        </w:rPr>
        <w:t>、非流动负债。</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）长期负债的计价；（</w:t>
      </w:r>
      <w:r>
        <w:rPr>
          <w:rFonts w:ascii="宋体" w:hAnsi="宋体" w:cs="宋体" w:hint="eastAsia"/>
          <w:bCs/>
          <w:color w:val="000000"/>
          <w:kern w:val="0"/>
          <w:sz w:val="24"/>
          <w:szCs w:val="24"/>
        </w:rPr>
        <w:t>2</w:t>
      </w:r>
      <w:r>
        <w:rPr>
          <w:rFonts w:ascii="宋体" w:hAnsi="宋体" w:cs="宋体" w:hint="eastAsia"/>
          <w:bCs/>
          <w:color w:val="000000"/>
          <w:kern w:val="0"/>
          <w:sz w:val="24"/>
          <w:szCs w:val="24"/>
        </w:rPr>
        <w:t>）公司债券的含义；（</w:t>
      </w:r>
      <w:r>
        <w:rPr>
          <w:rFonts w:ascii="宋体" w:hAnsi="宋体" w:cs="宋体" w:hint="eastAsia"/>
          <w:bCs/>
          <w:color w:val="000000"/>
          <w:kern w:val="0"/>
          <w:sz w:val="24"/>
          <w:szCs w:val="24"/>
        </w:rPr>
        <w:t>3</w:t>
      </w:r>
      <w:r>
        <w:rPr>
          <w:rFonts w:ascii="宋体" w:hAnsi="宋体" w:cs="宋体" w:hint="eastAsia"/>
          <w:bCs/>
          <w:color w:val="000000"/>
          <w:kern w:val="0"/>
          <w:sz w:val="24"/>
          <w:szCs w:val="24"/>
        </w:rPr>
        <w:t>）公司债券的分类；（</w:t>
      </w:r>
      <w:r>
        <w:rPr>
          <w:rFonts w:ascii="宋体" w:hAnsi="宋体" w:cs="宋体" w:hint="eastAsia"/>
          <w:bCs/>
          <w:color w:val="000000"/>
          <w:kern w:val="0"/>
          <w:sz w:val="24"/>
          <w:szCs w:val="24"/>
        </w:rPr>
        <w:t>4</w:t>
      </w:r>
      <w:r>
        <w:rPr>
          <w:rFonts w:ascii="宋体" w:hAnsi="宋体" w:cs="宋体" w:hint="eastAsia"/>
          <w:bCs/>
          <w:color w:val="000000"/>
          <w:kern w:val="0"/>
          <w:sz w:val="24"/>
          <w:szCs w:val="24"/>
        </w:rPr>
        <w:t>）公司债券发行的有关规定含义与特点；（</w:t>
      </w:r>
      <w:r>
        <w:rPr>
          <w:rFonts w:ascii="宋体" w:hAnsi="宋体" w:cs="宋体" w:hint="eastAsia"/>
          <w:bCs/>
          <w:color w:val="000000"/>
          <w:kern w:val="0"/>
          <w:sz w:val="24"/>
          <w:szCs w:val="24"/>
        </w:rPr>
        <w:t>4</w:t>
      </w:r>
      <w:r>
        <w:rPr>
          <w:rFonts w:ascii="宋体" w:hAnsi="宋体" w:cs="宋体" w:hint="eastAsia"/>
          <w:bCs/>
          <w:color w:val="000000"/>
          <w:kern w:val="0"/>
          <w:sz w:val="24"/>
          <w:szCs w:val="24"/>
        </w:rPr>
        <w:t>）长期应付款的内容。</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理解：公司债券发行价格与面值的关系。</w:t>
      </w:r>
      <w:r>
        <w:rPr>
          <w:rFonts w:ascii="宋体" w:hAnsi="宋体" w:cs="宋体" w:hint="eastAsia"/>
          <w:bCs/>
          <w:color w:val="000000"/>
          <w:kern w:val="0"/>
          <w:sz w:val="24"/>
          <w:szCs w:val="24"/>
        </w:rPr>
        <w:t xml:space="preserve"> </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应用：（</w:t>
      </w:r>
      <w:r>
        <w:rPr>
          <w:rFonts w:ascii="宋体" w:hAnsi="宋体" w:cs="宋体" w:hint="eastAsia"/>
          <w:bCs/>
          <w:color w:val="000000"/>
          <w:kern w:val="0"/>
          <w:sz w:val="24"/>
          <w:szCs w:val="24"/>
        </w:rPr>
        <w:t>1</w:t>
      </w:r>
      <w:r>
        <w:rPr>
          <w:rFonts w:ascii="宋体" w:hAnsi="宋体" w:cs="宋体" w:hint="eastAsia"/>
          <w:bCs/>
          <w:color w:val="000000"/>
          <w:kern w:val="0"/>
          <w:sz w:val="24"/>
          <w:szCs w:val="24"/>
        </w:rPr>
        <w:t>）长期借款借入和归还的会计处理；（</w:t>
      </w:r>
      <w:r>
        <w:rPr>
          <w:rFonts w:ascii="宋体" w:hAnsi="宋体" w:cs="宋体" w:hint="eastAsia"/>
          <w:bCs/>
          <w:color w:val="000000"/>
          <w:kern w:val="0"/>
          <w:sz w:val="24"/>
          <w:szCs w:val="24"/>
        </w:rPr>
        <w:t>2</w:t>
      </w:r>
      <w:r>
        <w:rPr>
          <w:rFonts w:ascii="宋体" w:hAnsi="宋体" w:cs="宋体" w:hint="eastAsia"/>
          <w:bCs/>
          <w:color w:val="000000"/>
          <w:kern w:val="0"/>
          <w:sz w:val="24"/>
          <w:szCs w:val="24"/>
        </w:rPr>
        <w:t>）长期借款借入和归还的会计处理；（</w:t>
      </w:r>
      <w:r>
        <w:rPr>
          <w:rFonts w:ascii="宋体" w:hAnsi="宋体" w:cs="宋体" w:hint="eastAsia"/>
          <w:bCs/>
          <w:color w:val="000000"/>
          <w:kern w:val="0"/>
          <w:sz w:val="24"/>
          <w:szCs w:val="24"/>
        </w:rPr>
        <w:t>3</w:t>
      </w:r>
      <w:r>
        <w:rPr>
          <w:rFonts w:ascii="宋体" w:hAnsi="宋体" w:cs="宋体" w:hint="eastAsia"/>
          <w:bCs/>
          <w:color w:val="000000"/>
          <w:kern w:val="0"/>
          <w:sz w:val="24"/>
          <w:szCs w:val="24"/>
        </w:rPr>
        <w:t>）债券发行价格的计算，债券发行的会计处理；（</w:t>
      </w:r>
      <w:r>
        <w:rPr>
          <w:rFonts w:ascii="宋体" w:hAnsi="宋体" w:cs="宋体" w:hint="eastAsia"/>
          <w:bCs/>
          <w:color w:val="000000"/>
          <w:kern w:val="0"/>
          <w:sz w:val="24"/>
          <w:szCs w:val="24"/>
        </w:rPr>
        <w:t>4</w:t>
      </w:r>
      <w:r>
        <w:rPr>
          <w:rFonts w:ascii="宋体" w:hAnsi="宋体" w:cs="宋体" w:hint="eastAsia"/>
          <w:bCs/>
          <w:color w:val="000000"/>
          <w:kern w:val="0"/>
          <w:sz w:val="24"/>
          <w:szCs w:val="24"/>
        </w:rPr>
        <w:t>）债券利息调整的会计处理；（</w:t>
      </w:r>
      <w:r>
        <w:rPr>
          <w:rFonts w:ascii="宋体" w:hAnsi="宋体" w:cs="宋体" w:hint="eastAsia"/>
          <w:bCs/>
          <w:color w:val="000000"/>
          <w:kern w:val="0"/>
          <w:sz w:val="24"/>
          <w:szCs w:val="24"/>
        </w:rPr>
        <w:t>4</w:t>
      </w:r>
      <w:r>
        <w:rPr>
          <w:rFonts w:ascii="宋体" w:hAnsi="宋体" w:cs="宋体" w:hint="eastAsia"/>
          <w:bCs/>
          <w:color w:val="000000"/>
          <w:kern w:val="0"/>
          <w:sz w:val="24"/>
          <w:szCs w:val="24"/>
        </w:rPr>
        <w:t>）债券偿还的会计处理。</w:t>
      </w:r>
    </w:p>
    <w:p w:rsidR="006262CA" w:rsidRDefault="00AD7B87">
      <w:pPr>
        <w:snapToGrid w:val="0"/>
        <w:spacing w:after="0" w:line="240" w:lineRule="auto"/>
        <w:ind w:left="1260"/>
        <w:jc w:val="center"/>
        <w:rPr>
          <w:rFonts w:ascii="宋体" w:hAnsi="宋体" w:cs="宋体"/>
          <w:bCs/>
          <w:color w:val="000000"/>
          <w:sz w:val="24"/>
          <w:szCs w:val="24"/>
        </w:rPr>
      </w:pPr>
      <w:r>
        <w:rPr>
          <w:rFonts w:ascii="宋体" w:hAnsi="宋体" w:cs="宋体" w:hint="eastAsia"/>
          <w:bCs/>
          <w:color w:val="000000"/>
          <w:sz w:val="24"/>
          <w:szCs w:val="24"/>
        </w:rPr>
        <w:t>第二章　所有者权益</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（一）考试内容</w:t>
      </w:r>
    </w:p>
    <w:p w:rsidR="006262CA" w:rsidRDefault="00AD7B87">
      <w:pPr>
        <w:numPr>
          <w:ilvl w:val="0"/>
          <w:numId w:val="63"/>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所有者权益概述</w:t>
      </w:r>
    </w:p>
    <w:p w:rsidR="006262CA" w:rsidRDefault="00AD7B87">
      <w:pPr>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、企业组织形式</w:t>
      </w:r>
    </w:p>
    <w:p w:rsidR="006262CA" w:rsidRDefault="00AD7B87">
      <w:pPr>
        <w:snapToGrid w:val="0"/>
        <w:spacing w:after="0" w:line="240" w:lineRule="auto"/>
        <w:ind w:left="42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、所有者权益的含义及构成</w:t>
      </w:r>
    </w:p>
    <w:p w:rsidR="006262CA" w:rsidRDefault="00AD7B87">
      <w:pPr>
        <w:snapToGrid w:val="0"/>
        <w:spacing w:after="0" w:line="240" w:lineRule="auto"/>
        <w:ind w:left="420"/>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、所有者权益的确认</w:t>
      </w:r>
    </w:p>
    <w:p w:rsidR="006262CA" w:rsidRDefault="00AD7B87">
      <w:pPr>
        <w:numPr>
          <w:ilvl w:val="0"/>
          <w:numId w:val="63"/>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投入资本</w:t>
      </w:r>
    </w:p>
    <w:p w:rsidR="006262CA" w:rsidRDefault="00AD7B87">
      <w:pPr>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、投入资本概述</w:t>
      </w:r>
    </w:p>
    <w:p w:rsidR="006262CA" w:rsidRDefault="00AD7B87">
      <w:pPr>
        <w:snapToGrid w:val="0"/>
        <w:spacing w:after="0" w:line="240" w:lineRule="auto"/>
        <w:ind w:left="420"/>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、投入资本的会计处理</w:t>
      </w:r>
    </w:p>
    <w:p w:rsidR="006262CA" w:rsidRDefault="00AD7B87">
      <w:pPr>
        <w:numPr>
          <w:ilvl w:val="0"/>
          <w:numId w:val="63"/>
        </w:numPr>
        <w:snapToGrid w:val="0"/>
        <w:spacing w:after="0" w:line="240" w:lineRule="auto"/>
        <w:jc w:val="center"/>
        <w:rPr>
          <w:rFonts w:ascii="宋体" w:hAnsi="宋体" w:cs="宋体"/>
          <w:bCs/>
          <w:sz w:val="24"/>
          <w:szCs w:val="24"/>
        </w:rPr>
      </w:pPr>
      <w:r>
        <w:rPr>
          <w:rFonts w:ascii="宋体" w:hAnsi="宋体" w:cs="宋体" w:hint="eastAsia"/>
          <w:bCs/>
          <w:sz w:val="24"/>
          <w:szCs w:val="24"/>
        </w:rPr>
        <w:t>留存收益</w:t>
      </w:r>
    </w:p>
    <w:p w:rsidR="006262CA" w:rsidRDefault="00AD7B87">
      <w:pPr>
        <w:snapToGrid w:val="0"/>
        <w:spacing w:after="0" w:line="240" w:lineRule="auto"/>
        <w:ind w:firstLineChars="150" w:firstLine="360"/>
        <w:jc w:val="both"/>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rPr>
        <w:t>、留存收益的性质和构成</w:t>
      </w:r>
    </w:p>
    <w:p w:rsidR="006262CA" w:rsidRDefault="00AD7B87">
      <w:pPr>
        <w:snapToGrid w:val="0"/>
        <w:spacing w:after="0" w:line="240" w:lineRule="auto"/>
        <w:ind w:firstLineChars="150" w:firstLine="360"/>
        <w:jc w:val="both"/>
        <w:rPr>
          <w:rFonts w:ascii="宋体" w:hAnsi="宋体" w:cs="宋体"/>
          <w:bCs/>
          <w:sz w:val="24"/>
          <w:szCs w:val="24"/>
        </w:rPr>
      </w:pPr>
      <w:r>
        <w:rPr>
          <w:rFonts w:ascii="宋体" w:hAnsi="宋体" w:cs="宋体" w:hint="eastAsia"/>
          <w:bCs/>
          <w:sz w:val="24"/>
          <w:szCs w:val="24"/>
        </w:rPr>
        <w:t>2</w:t>
      </w:r>
      <w:r>
        <w:rPr>
          <w:rFonts w:ascii="宋体" w:hAnsi="宋体" w:cs="宋体" w:hint="eastAsia"/>
          <w:bCs/>
          <w:sz w:val="24"/>
          <w:szCs w:val="24"/>
        </w:rPr>
        <w:t>、留存收益的会计处理</w:t>
      </w:r>
    </w:p>
    <w:p w:rsidR="006262CA" w:rsidRDefault="00AD7B87">
      <w:pPr>
        <w:snapToGrid w:val="0"/>
        <w:spacing w:after="0" w:line="240" w:lineRule="auto"/>
        <w:ind w:firstLineChars="150" w:firstLine="360"/>
        <w:jc w:val="both"/>
        <w:rPr>
          <w:rFonts w:ascii="宋体" w:hAnsi="宋体" w:cs="宋体"/>
          <w:bCs/>
          <w:sz w:val="24"/>
          <w:szCs w:val="24"/>
        </w:rPr>
      </w:pPr>
      <w:r>
        <w:rPr>
          <w:rFonts w:ascii="宋体" w:hAnsi="宋体" w:cs="宋体" w:hint="eastAsia"/>
          <w:bCs/>
          <w:sz w:val="24"/>
          <w:szCs w:val="24"/>
        </w:rPr>
        <w:t>3</w:t>
      </w:r>
      <w:r>
        <w:rPr>
          <w:rFonts w:ascii="宋体" w:hAnsi="宋体" w:cs="宋体" w:hint="eastAsia"/>
          <w:bCs/>
          <w:sz w:val="24"/>
          <w:szCs w:val="24"/>
        </w:rPr>
        <w:t>、股利分派</w:t>
      </w:r>
    </w:p>
    <w:p w:rsidR="006262CA" w:rsidRDefault="00AD7B87">
      <w:pPr>
        <w:snapToGrid w:val="0"/>
        <w:spacing w:after="0" w:line="240" w:lineRule="auto"/>
        <w:ind w:firstLineChars="150" w:firstLine="360"/>
        <w:jc w:val="both"/>
        <w:rPr>
          <w:rFonts w:ascii="宋体" w:hAnsi="宋体" w:cs="宋体"/>
          <w:bCs/>
          <w:color w:val="000000"/>
          <w:kern w:val="0"/>
          <w:sz w:val="24"/>
          <w:szCs w:val="24"/>
        </w:rPr>
      </w:pPr>
      <w:r>
        <w:rPr>
          <w:rFonts w:ascii="宋体" w:hAnsi="宋体" w:cs="宋体" w:hint="eastAsia"/>
          <w:bCs/>
          <w:sz w:val="24"/>
          <w:szCs w:val="24"/>
        </w:rPr>
        <w:t>4</w:t>
      </w:r>
      <w:r>
        <w:rPr>
          <w:rFonts w:ascii="宋体" w:hAnsi="宋体" w:cs="宋体" w:hint="eastAsia"/>
          <w:bCs/>
          <w:sz w:val="24"/>
          <w:szCs w:val="24"/>
        </w:rPr>
        <w:t>、股票分割</w:t>
      </w:r>
    </w:p>
    <w:p w:rsidR="006262CA" w:rsidRDefault="00AD7B87">
      <w:pPr>
        <w:numPr>
          <w:ilvl w:val="0"/>
          <w:numId w:val="64"/>
        </w:num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考核要求</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1</w:t>
      </w:r>
      <w:r>
        <w:rPr>
          <w:rFonts w:ascii="宋体" w:hAnsi="宋体" w:cs="宋体" w:hint="eastAsia"/>
          <w:bCs/>
          <w:color w:val="000000"/>
          <w:kern w:val="0"/>
          <w:sz w:val="24"/>
          <w:szCs w:val="24"/>
        </w:rPr>
        <w:t>、所有者权益概述</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识记：企业组织形式；所有者权益的含义</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理解：所有者权益的构成</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2</w:t>
      </w:r>
      <w:r>
        <w:rPr>
          <w:rFonts w:ascii="宋体" w:hAnsi="宋体" w:cs="宋体" w:hint="eastAsia"/>
          <w:bCs/>
          <w:color w:val="000000"/>
          <w:kern w:val="0"/>
          <w:sz w:val="24"/>
          <w:szCs w:val="24"/>
        </w:rPr>
        <w:t>、投入资本</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应用：实收资本、资本公积的会计处理</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3</w:t>
      </w:r>
      <w:r>
        <w:rPr>
          <w:rFonts w:ascii="宋体" w:hAnsi="宋体" w:cs="宋体" w:hint="eastAsia"/>
          <w:bCs/>
          <w:color w:val="000000"/>
          <w:kern w:val="0"/>
          <w:sz w:val="24"/>
          <w:szCs w:val="24"/>
        </w:rPr>
        <w:t>、留存收益</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识记：留存收益的构成</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应用：留存收益的会计处理</w:t>
      </w:r>
    </w:p>
    <w:p w:rsidR="006262CA" w:rsidRDefault="00AD7B87">
      <w:p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第三章　费用</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（一）考试内容</w:t>
      </w:r>
    </w:p>
    <w:p w:rsidR="006262CA" w:rsidRDefault="00AD7B87">
      <w:pPr>
        <w:numPr>
          <w:ilvl w:val="0"/>
          <w:numId w:val="65"/>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费用的概念及确认</w:t>
      </w:r>
    </w:p>
    <w:p w:rsidR="006262CA" w:rsidRDefault="00AD7B87">
      <w:pPr>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、费用的概念</w:t>
      </w:r>
    </w:p>
    <w:p w:rsidR="006262CA" w:rsidRDefault="00AD7B87">
      <w:pPr>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、费用与资产、成本和损失的关系</w:t>
      </w:r>
    </w:p>
    <w:p w:rsidR="006262CA" w:rsidRDefault="00AD7B87">
      <w:pPr>
        <w:numPr>
          <w:ilvl w:val="0"/>
          <w:numId w:val="65"/>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期间费用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、销售费用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、管理费用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、财务费用</w:t>
      </w:r>
    </w:p>
    <w:p w:rsidR="006262CA" w:rsidRDefault="00AD7B87">
      <w:pPr>
        <w:numPr>
          <w:ilvl w:val="0"/>
          <w:numId w:val="66"/>
        </w:num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考核要求</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lastRenderedPageBreak/>
        <w:t xml:space="preserve">    1</w:t>
      </w:r>
      <w:r>
        <w:rPr>
          <w:rFonts w:ascii="宋体" w:hAnsi="宋体" w:cs="宋体" w:hint="eastAsia"/>
          <w:bCs/>
          <w:color w:val="000000"/>
          <w:kern w:val="0"/>
          <w:sz w:val="24"/>
          <w:szCs w:val="24"/>
        </w:rPr>
        <w:t>、费用的概念</w:t>
      </w:r>
    </w:p>
    <w:p w:rsidR="006262CA" w:rsidRDefault="00AD7B87">
      <w:pPr>
        <w:snapToGrid w:val="0"/>
        <w:spacing w:after="0" w:line="240" w:lineRule="auto"/>
        <w:ind w:firstLine="480"/>
        <w:jc w:val="both"/>
        <w:rPr>
          <w:rFonts w:ascii="宋体" w:hAnsi="宋体" w:cs="宋体"/>
          <w:bCs/>
          <w:color w:val="000000"/>
          <w:kern w:val="0"/>
          <w:sz w:val="24"/>
          <w:szCs w:val="24"/>
        </w:rPr>
      </w:pPr>
      <w:r>
        <w:rPr>
          <w:rFonts w:ascii="宋体" w:hAnsi="宋体" w:cs="宋体" w:hint="eastAsia"/>
          <w:bCs/>
          <w:color w:val="000000"/>
          <w:kern w:val="0"/>
          <w:sz w:val="24"/>
          <w:szCs w:val="24"/>
        </w:rPr>
        <w:t>识记：费用的定义与特征</w:t>
      </w:r>
    </w:p>
    <w:p w:rsidR="006262CA" w:rsidRDefault="00AD7B87">
      <w:pPr>
        <w:snapToGrid w:val="0"/>
        <w:spacing w:after="0" w:line="240" w:lineRule="auto"/>
        <w:ind w:firstLine="480"/>
        <w:jc w:val="both"/>
        <w:rPr>
          <w:rFonts w:ascii="宋体" w:hAnsi="宋体" w:cs="宋体"/>
          <w:bCs/>
          <w:color w:val="000000"/>
          <w:kern w:val="0"/>
          <w:sz w:val="24"/>
          <w:szCs w:val="24"/>
        </w:rPr>
      </w:pPr>
      <w:r>
        <w:rPr>
          <w:rFonts w:ascii="宋体" w:hAnsi="宋体" w:cs="宋体" w:hint="eastAsia"/>
          <w:bCs/>
          <w:color w:val="000000"/>
          <w:kern w:val="0"/>
          <w:sz w:val="24"/>
          <w:szCs w:val="24"/>
        </w:rPr>
        <w:t>理解：（</w:t>
      </w:r>
      <w:r>
        <w:rPr>
          <w:rFonts w:ascii="宋体" w:hAnsi="宋体" w:cs="宋体" w:hint="eastAsia"/>
          <w:bCs/>
          <w:color w:val="000000"/>
          <w:kern w:val="0"/>
          <w:sz w:val="24"/>
          <w:szCs w:val="24"/>
        </w:rPr>
        <w:t>1</w:t>
      </w:r>
      <w:r>
        <w:rPr>
          <w:rFonts w:ascii="宋体" w:hAnsi="宋体" w:cs="宋体" w:hint="eastAsia"/>
          <w:bCs/>
          <w:color w:val="000000"/>
          <w:kern w:val="0"/>
          <w:sz w:val="24"/>
          <w:szCs w:val="24"/>
        </w:rPr>
        <w:t>）费用与资产、成本和损失的关系；（</w:t>
      </w:r>
      <w:r>
        <w:rPr>
          <w:rFonts w:ascii="宋体" w:hAnsi="宋体" w:cs="宋体" w:hint="eastAsia"/>
          <w:bCs/>
          <w:color w:val="000000"/>
          <w:kern w:val="0"/>
          <w:sz w:val="24"/>
          <w:szCs w:val="24"/>
        </w:rPr>
        <w:t>2</w:t>
      </w:r>
      <w:r>
        <w:rPr>
          <w:rFonts w:ascii="宋体" w:hAnsi="宋体" w:cs="宋体" w:hint="eastAsia"/>
          <w:bCs/>
          <w:color w:val="000000"/>
          <w:kern w:val="0"/>
          <w:sz w:val="24"/>
          <w:szCs w:val="24"/>
        </w:rPr>
        <w:t>）费用确认原则；（</w:t>
      </w:r>
      <w:r>
        <w:rPr>
          <w:rFonts w:ascii="宋体" w:hAnsi="宋体" w:cs="宋体" w:hint="eastAsia"/>
          <w:bCs/>
          <w:color w:val="000000"/>
          <w:kern w:val="0"/>
          <w:sz w:val="24"/>
          <w:szCs w:val="24"/>
        </w:rPr>
        <w:t>3</w:t>
      </w:r>
      <w:r>
        <w:rPr>
          <w:rFonts w:ascii="宋体" w:hAnsi="宋体" w:cs="宋体" w:hint="eastAsia"/>
          <w:bCs/>
          <w:color w:val="000000"/>
          <w:kern w:val="0"/>
          <w:sz w:val="24"/>
          <w:szCs w:val="24"/>
        </w:rPr>
        <w:t>）费用的计量。</w:t>
      </w:r>
    </w:p>
    <w:p w:rsidR="006262CA" w:rsidRDefault="00AD7B87">
      <w:pPr>
        <w:snapToGrid w:val="0"/>
        <w:spacing w:after="0" w:line="240" w:lineRule="auto"/>
        <w:ind w:firstLine="480"/>
        <w:jc w:val="both"/>
        <w:rPr>
          <w:rFonts w:ascii="宋体" w:hAnsi="宋体" w:cs="宋体"/>
          <w:bCs/>
          <w:color w:val="000000"/>
          <w:kern w:val="0"/>
          <w:sz w:val="24"/>
          <w:szCs w:val="24"/>
        </w:rPr>
      </w:pPr>
      <w:r>
        <w:rPr>
          <w:rFonts w:ascii="宋体" w:hAnsi="宋体" w:cs="宋体" w:hint="eastAsia"/>
          <w:bCs/>
          <w:color w:val="000000"/>
          <w:kern w:val="0"/>
          <w:sz w:val="24"/>
          <w:szCs w:val="24"/>
        </w:rPr>
        <w:t>2</w:t>
      </w:r>
      <w:r>
        <w:rPr>
          <w:rFonts w:ascii="宋体" w:hAnsi="宋体" w:cs="宋体" w:hint="eastAsia"/>
          <w:bCs/>
          <w:color w:val="000000"/>
          <w:kern w:val="0"/>
          <w:sz w:val="24"/>
          <w:szCs w:val="24"/>
        </w:rPr>
        <w:t>、期间费用</w:t>
      </w:r>
    </w:p>
    <w:p w:rsidR="006262CA" w:rsidRDefault="00AD7B87">
      <w:pPr>
        <w:snapToGrid w:val="0"/>
        <w:spacing w:after="0" w:line="240" w:lineRule="auto"/>
        <w:ind w:firstLine="480"/>
        <w:jc w:val="both"/>
        <w:rPr>
          <w:rFonts w:ascii="宋体" w:hAnsi="宋体" w:cs="宋体"/>
          <w:bCs/>
          <w:color w:val="000000"/>
          <w:kern w:val="0"/>
          <w:sz w:val="24"/>
          <w:szCs w:val="24"/>
        </w:rPr>
      </w:pPr>
      <w:r>
        <w:rPr>
          <w:rFonts w:ascii="宋体" w:hAnsi="宋体" w:cs="宋体" w:hint="eastAsia"/>
          <w:bCs/>
          <w:color w:val="000000"/>
          <w:kern w:val="0"/>
          <w:sz w:val="24"/>
          <w:szCs w:val="24"/>
        </w:rPr>
        <w:t>识记：</w:t>
      </w:r>
      <w:r>
        <w:rPr>
          <w:rFonts w:ascii="宋体" w:hAnsi="宋体" w:cs="宋体" w:hint="eastAsia"/>
          <w:bCs/>
          <w:color w:val="000000"/>
          <w:kern w:val="0"/>
          <w:sz w:val="24"/>
          <w:szCs w:val="24"/>
        </w:rPr>
        <w:t xml:space="preserve">(1) </w:t>
      </w:r>
      <w:r>
        <w:rPr>
          <w:rFonts w:ascii="宋体" w:hAnsi="宋体" w:cs="宋体" w:hint="eastAsia"/>
          <w:bCs/>
          <w:color w:val="000000"/>
          <w:kern w:val="0"/>
          <w:sz w:val="24"/>
          <w:szCs w:val="24"/>
        </w:rPr>
        <w:t>销售费用的内容；（</w:t>
      </w:r>
      <w:r>
        <w:rPr>
          <w:rFonts w:ascii="宋体" w:hAnsi="宋体" w:cs="宋体" w:hint="eastAsia"/>
          <w:bCs/>
          <w:color w:val="000000"/>
          <w:kern w:val="0"/>
          <w:sz w:val="24"/>
          <w:szCs w:val="24"/>
        </w:rPr>
        <w:t>2</w:t>
      </w:r>
      <w:r>
        <w:rPr>
          <w:rFonts w:ascii="宋体" w:hAnsi="宋体" w:cs="宋体" w:hint="eastAsia"/>
          <w:bCs/>
          <w:color w:val="000000"/>
          <w:kern w:val="0"/>
          <w:sz w:val="24"/>
          <w:szCs w:val="24"/>
        </w:rPr>
        <w:t>）管理费用的内容；（</w:t>
      </w:r>
      <w:r>
        <w:rPr>
          <w:rFonts w:ascii="宋体" w:hAnsi="宋体" w:cs="宋体" w:hint="eastAsia"/>
          <w:bCs/>
          <w:color w:val="000000"/>
          <w:kern w:val="0"/>
          <w:sz w:val="24"/>
          <w:szCs w:val="24"/>
        </w:rPr>
        <w:t>3</w:t>
      </w:r>
      <w:r>
        <w:rPr>
          <w:rFonts w:ascii="宋体" w:hAnsi="宋体" w:cs="宋体" w:hint="eastAsia"/>
          <w:bCs/>
          <w:color w:val="000000"/>
          <w:kern w:val="0"/>
          <w:sz w:val="24"/>
          <w:szCs w:val="24"/>
        </w:rPr>
        <w:t>）财务费用的内容。</w:t>
      </w:r>
    </w:p>
    <w:p w:rsidR="006262CA" w:rsidRDefault="00AD7B87">
      <w:pPr>
        <w:snapToGrid w:val="0"/>
        <w:spacing w:after="0" w:line="240" w:lineRule="auto"/>
        <w:ind w:firstLine="480"/>
        <w:jc w:val="both"/>
        <w:rPr>
          <w:rFonts w:ascii="宋体" w:hAnsi="宋体" w:cs="宋体"/>
          <w:bCs/>
          <w:color w:val="000000"/>
          <w:kern w:val="0"/>
          <w:sz w:val="24"/>
          <w:szCs w:val="24"/>
        </w:rPr>
      </w:pPr>
      <w:r>
        <w:rPr>
          <w:rFonts w:ascii="宋体" w:hAnsi="宋体" w:cs="宋体" w:hint="eastAsia"/>
          <w:bCs/>
          <w:color w:val="000000"/>
          <w:kern w:val="0"/>
          <w:sz w:val="24"/>
          <w:szCs w:val="24"/>
        </w:rPr>
        <w:t>应用：销售费用、管理费用和财务费用的会计处理</w:t>
      </w:r>
    </w:p>
    <w:p w:rsidR="006262CA" w:rsidRDefault="00AD7B87">
      <w:p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第四章　收入和利润</w:t>
      </w:r>
    </w:p>
    <w:p w:rsidR="006262CA" w:rsidRDefault="00AD7B87">
      <w:pPr>
        <w:snapToGrid w:val="0"/>
        <w:spacing w:after="0" w:line="240" w:lineRule="auto"/>
        <w:jc w:val="both"/>
        <w:rPr>
          <w:rFonts w:ascii="宋体" w:hAnsi="宋体" w:cs="宋体"/>
          <w:bCs/>
          <w:color w:val="00000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（一）考试内容</w:t>
      </w:r>
    </w:p>
    <w:p w:rsidR="006262CA" w:rsidRDefault="00AD7B87">
      <w:pPr>
        <w:numPr>
          <w:ilvl w:val="0"/>
          <w:numId w:val="67"/>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收入</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、收入及其分类</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、销售商品收入的确认与计量</w:t>
      </w:r>
    </w:p>
    <w:p w:rsidR="006262CA" w:rsidRDefault="00AD7B87">
      <w:p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第二节　利润</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、利润的构成</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、利润的结转与分配利润</w:t>
      </w:r>
    </w:p>
    <w:p w:rsidR="006262CA" w:rsidRDefault="00AD7B87">
      <w:pPr>
        <w:numPr>
          <w:ilvl w:val="0"/>
          <w:numId w:val="65"/>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所得税</w:t>
      </w:r>
    </w:p>
    <w:p w:rsidR="006262CA" w:rsidRDefault="00AD7B87">
      <w:pPr>
        <w:snapToGrid w:val="0"/>
        <w:spacing w:after="0" w:line="240" w:lineRule="auto"/>
        <w:ind w:left="420"/>
        <w:jc w:val="both"/>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、所得税会计概述</w:t>
      </w:r>
    </w:p>
    <w:p w:rsidR="006262CA" w:rsidRDefault="00AD7B87">
      <w:pPr>
        <w:snapToGrid w:val="0"/>
        <w:spacing w:after="0" w:line="240" w:lineRule="auto"/>
        <w:ind w:left="420"/>
        <w:jc w:val="both"/>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、资产和负债计税基础</w:t>
      </w:r>
    </w:p>
    <w:p w:rsidR="006262CA" w:rsidRDefault="00AD7B87">
      <w:pPr>
        <w:snapToGrid w:val="0"/>
        <w:spacing w:after="0" w:line="240" w:lineRule="auto"/>
        <w:ind w:left="420"/>
        <w:jc w:val="both"/>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、暂时性差异</w:t>
      </w:r>
    </w:p>
    <w:p w:rsidR="006262CA" w:rsidRDefault="00AD7B87">
      <w:pPr>
        <w:snapToGrid w:val="0"/>
        <w:spacing w:after="0" w:line="240" w:lineRule="auto"/>
        <w:ind w:left="420"/>
        <w:jc w:val="both"/>
        <w:rPr>
          <w:rFonts w:ascii="宋体" w:hAnsi="宋体" w:cs="宋体"/>
          <w:bCs/>
          <w:color w:val="000000"/>
          <w:sz w:val="24"/>
          <w:szCs w:val="24"/>
        </w:rPr>
      </w:pPr>
      <w:r>
        <w:rPr>
          <w:rFonts w:ascii="宋体" w:hAnsi="宋体" w:cs="宋体" w:hint="eastAsia"/>
          <w:bCs/>
          <w:color w:val="000000"/>
          <w:sz w:val="24"/>
          <w:szCs w:val="24"/>
        </w:rPr>
        <w:t xml:space="preserve"> 4</w:t>
      </w:r>
      <w:r>
        <w:rPr>
          <w:rFonts w:ascii="宋体" w:hAnsi="宋体" w:cs="宋体" w:hint="eastAsia"/>
          <w:bCs/>
          <w:color w:val="000000"/>
          <w:sz w:val="24"/>
          <w:szCs w:val="24"/>
        </w:rPr>
        <w:t>、递延所得税负债和递延所得税资产</w:t>
      </w:r>
    </w:p>
    <w:p w:rsidR="006262CA" w:rsidRDefault="00AD7B87">
      <w:pPr>
        <w:snapToGrid w:val="0"/>
        <w:spacing w:after="0" w:line="240" w:lineRule="auto"/>
        <w:ind w:left="420"/>
        <w:jc w:val="both"/>
        <w:rPr>
          <w:rFonts w:ascii="宋体" w:hAnsi="宋体" w:cs="宋体"/>
          <w:bCs/>
          <w:color w:val="000000"/>
          <w:sz w:val="24"/>
          <w:szCs w:val="24"/>
        </w:rPr>
      </w:pPr>
      <w:r>
        <w:rPr>
          <w:rFonts w:ascii="宋体" w:hAnsi="宋体" w:cs="宋体" w:hint="eastAsia"/>
          <w:bCs/>
          <w:color w:val="000000"/>
          <w:sz w:val="24"/>
          <w:szCs w:val="24"/>
        </w:rPr>
        <w:t xml:space="preserve"> 5</w:t>
      </w:r>
      <w:r>
        <w:rPr>
          <w:rFonts w:ascii="宋体" w:hAnsi="宋体" w:cs="宋体" w:hint="eastAsia"/>
          <w:bCs/>
          <w:color w:val="000000"/>
          <w:sz w:val="24"/>
          <w:szCs w:val="24"/>
        </w:rPr>
        <w:t>、所得费用的确认和计量</w:t>
      </w:r>
    </w:p>
    <w:p w:rsidR="006262CA" w:rsidRDefault="00AD7B87">
      <w:pPr>
        <w:numPr>
          <w:ilvl w:val="0"/>
          <w:numId w:val="68"/>
        </w:numPr>
        <w:snapToGrid w:val="0"/>
        <w:spacing w:after="0" w:line="240" w:lineRule="auto"/>
        <w:ind w:firstLine="420"/>
        <w:jc w:val="both"/>
        <w:rPr>
          <w:rFonts w:ascii="宋体" w:hAnsi="宋体" w:cs="宋体"/>
          <w:bCs/>
          <w:color w:val="000000"/>
          <w:kern w:val="0"/>
          <w:sz w:val="24"/>
          <w:szCs w:val="24"/>
        </w:rPr>
      </w:pPr>
      <w:r>
        <w:rPr>
          <w:rFonts w:ascii="宋体" w:hAnsi="宋体" w:cs="宋体" w:hint="eastAsia"/>
          <w:bCs/>
          <w:color w:val="000000"/>
          <w:kern w:val="0"/>
          <w:sz w:val="24"/>
          <w:szCs w:val="24"/>
        </w:rPr>
        <w:t>考核要求</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1</w:t>
      </w:r>
      <w:r>
        <w:rPr>
          <w:rFonts w:ascii="宋体" w:hAnsi="宋体" w:cs="宋体" w:hint="eastAsia"/>
          <w:bCs/>
          <w:color w:val="000000"/>
          <w:kern w:val="0"/>
          <w:sz w:val="24"/>
          <w:szCs w:val="24"/>
        </w:rPr>
        <w:t>、收入</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）收入的概念与特点；（</w:t>
      </w:r>
      <w:r>
        <w:rPr>
          <w:rFonts w:ascii="宋体" w:hAnsi="宋体" w:cs="宋体" w:hint="eastAsia"/>
          <w:bCs/>
          <w:color w:val="000000"/>
          <w:kern w:val="0"/>
          <w:sz w:val="24"/>
          <w:szCs w:val="24"/>
        </w:rPr>
        <w:t>2</w:t>
      </w:r>
      <w:r>
        <w:rPr>
          <w:rFonts w:ascii="宋体" w:hAnsi="宋体" w:cs="宋体" w:hint="eastAsia"/>
          <w:bCs/>
          <w:color w:val="000000"/>
          <w:kern w:val="0"/>
          <w:sz w:val="24"/>
          <w:szCs w:val="24"/>
        </w:rPr>
        <w:t>）收入的分类；</w:t>
      </w:r>
      <w:r>
        <w:rPr>
          <w:rFonts w:ascii="宋体" w:hAnsi="宋体" w:cs="宋体" w:hint="eastAsia"/>
          <w:bCs/>
          <w:color w:val="000000"/>
          <w:kern w:val="0"/>
          <w:sz w:val="24"/>
          <w:szCs w:val="24"/>
        </w:rPr>
        <w:t xml:space="preserve"> </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理解：（</w:t>
      </w:r>
      <w:r>
        <w:rPr>
          <w:rFonts w:ascii="宋体" w:hAnsi="宋体" w:cs="宋体" w:hint="eastAsia"/>
          <w:bCs/>
          <w:color w:val="000000"/>
          <w:kern w:val="0"/>
          <w:sz w:val="24"/>
          <w:szCs w:val="24"/>
        </w:rPr>
        <w:t>1</w:t>
      </w:r>
      <w:r>
        <w:rPr>
          <w:rFonts w:ascii="宋体" w:hAnsi="宋体" w:cs="宋体" w:hint="eastAsia"/>
          <w:bCs/>
          <w:color w:val="000000"/>
          <w:kern w:val="0"/>
          <w:sz w:val="24"/>
          <w:szCs w:val="24"/>
        </w:rPr>
        <w:t>）商品销售收入的确认条件</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应用：（</w:t>
      </w:r>
      <w:r>
        <w:rPr>
          <w:rFonts w:ascii="宋体" w:hAnsi="宋体" w:cs="宋体" w:hint="eastAsia"/>
          <w:bCs/>
          <w:color w:val="000000"/>
          <w:kern w:val="0"/>
          <w:sz w:val="24"/>
          <w:szCs w:val="24"/>
        </w:rPr>
        <w:t>1</w:t>
      </w:r>
      <w:r>
        <w:rPr>
          <w:rFonts w:ascii="宋体" w:hAnsi="宋体" w:cs="宋体" w:hint="eastAsia"/>
          <w:bCs/>
          <w:color w:val="000000"/>
          <w:kern w:val="0"/>
          <w:sz w:val="24"/>
          <w:szCs w:val="24"/>
        </w:rPr>
        <w:t>）商品销售收入的会计处理；（</w:t>
      </w:r>
      <w:r>
        <w:rPr>
          <w:rFonts w:ascii="宋体" w:hAnsi="宋体" w:cs="宋体" w:hint="eastAsia"/>
          <w:bCs/>
          <w:color w:val="000000"/>
          <w:kern w:val="0"/>
          <w:sz w:val="24"/>
          <w:szCs w:val="24"/>
        </w:rPr>
        <w:t>2</w:t>
      </w:r>
      <w:r>
        <w:rPr>
          <w:rFonts w:ascii="宋体" w:hAnsi="宋体" w:cs="宋体" w:hint="eastAsia"/>
          <w:bCs/>
          <w:color w:val="000000"/>
          <w:kern w:val="0"/>
          <w:sz w:val="24"/>
          <w:szCs w:val="24"/>
        </w:rPr>
        <w:t>）其他业务收入的会计处理。</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2</w:t>
      </w:r>
      <w:r>
        <w:rPr>
          <w:rFonts w:ascii="宋体" w:hAnsi="宋体" w:cs="宋体" w:hint="eastAsia"/>
          <w:bCs/>
          <w:color w:val="000000"/>
          <w:kern w:val="0"/>
          <w:sz w:val="24"/>
          <w:szCs w:val="24"/>
        </w:rPr>
        <w:t>、利润</w:t>
      </w:r>
    </w:p>
    <w:p w:rsidR="006262CA" w:rsidRDefault="00AD7B87">
      <w:pPr>
        <w:widowControl/>
        <w:snapToGrid w:val="0"/>
        <w:spacing w:after="0" w:line="240" w:lineRule="auto"/>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）利润的构成；（</w:t>
      </w:r>
      <w:r>
        <w:rPr>
          <w:rFonts w:ascii="宋体" w:hAnsi="宋体" w:cs="宋体" w:hint="eastAsia"/>
          <w:bCs/>
          <w:color w:val="000000"/>
          <w:kern w:val="0"/>
          <w:sz w:val="24"/>
          <w:szCs w:val="24"/>
        </w:rPr>
        <w:t>2</w:t>
      </w:r>
      <w:r>
        <w:rPr>
          <w:rFonts w:ascii="宋体" w:hAnsi="宋体" w:cs="宋体" w:hint="eastAsia"/>
          <w:bCs/>
          <w:color w:val="000000"/>
          <w:kern w:val="0"/>
          <w:sz w:val="24"/>
          <w:szCs w:val="24"/>
        </w:rPr>
        <w:t>）营业外收支的内容；（</w:t>
      </w:r>
      <w:r>
        <w:rPr>
          <w:rFonts w:ascii="宋体" w:hAnsi="宋体" w:cs="宋体" w:hint="eastAsia"/>
          <w:bCs/>
          <w:color w:val="000000"/>
          <w:kern w:val="0"/>
          <w:sz w:val="24"/>
          <w:szCs w:val="24"/>
        </w:rPr>
        <w:t>3</w:t>
      </w:r>
      <w:r>
        <w:rPr>
          <w:rFonts w:ascii="宋体" w:hAnsi="宋体" w:cs="宋体" w:hint="eastAsia"/>
          <w:bCs/>
          <w:color w:val="000000"/>
          <w:kern w:val="0"/>
          <w:sz w:val="24"/>
          <w:szCs w:val="24"/>
        </w:rPr>
        <w:t>）利润根本的一般程序</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应用：（</w:t>
      </w:r>
      <w:r>
        <w:rPr>
          <w:rFonts w:ascii="宋体" w:hAnsi="宋体" w:cs="宋体" w:hint="eastAsia"/>
          <w:bCs/>
          <w:color w:val="000000"/>
          <w:kern w:val="0"/>
          <w:sz w:val="24"/>
          <w:szCs w:val="24"/>
        </w:rPr>
        <w:t>1</w:t>
      </w:r>
      <w:r>
        <w:rPr>
          <w:rFonts w:ascii="宋体" w:hAnsi="宋体" w:cs="宋体" w:hint="eastAsia"/>
          <w:bCs/>
          <w:color w:val="000000"/>
          <w:kern w:val="0"/>
          <w:sz w:val="24"/>
          <w:szCs w:val="24"/>
        </w:rPr>
        <w:t>）利润结转的会计处理；（</w:t>
      </w:r>
      <w:r>
        <w:rPr>
          <w:rFonts w:ascii="宋体" w:hAnsi="宋体" w:cs="宋体" w:hint="eastAsia"/>
          <w:bCs/>
          <w:color w:val="000000"/>
          <w:kern w:val="0"/>
          <w:sz w:val="24"/>
          <w:szCs w:val="24"/>
        </w:rPr>
        <w:t>2</w:t>
      </w:r>
      <w:r>
        <w:rPr>
          <w:rFonts w:ascii="宋体" w:hAnsi="宋体" w:cs="宋体" w:hint="eastAsia"/>
          <w:bCs/>
          <w:color w:val="000000"/>
          <w:kern w:val="0"/>
          <w:sz w:val="24"/>
          <w:szCs w:val="24"/>
        </w:rPr>
        <w:t>）利润分配的会计处理。</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3</w:t>
      </w:r>
      <w:r>
        <w:rPr>
          <w:rFonts w:ascii="宋体" w:hAnsi="宋体" w:cs="宋体" w:hint="eastAsia"/>
          <w:bCs/>
          <w:color w:val="000000"/>
          <w:kern w:val="0"/>
          <w:sz w:val="24"/>
          <w:szCs w:val="24"/>
        </w:rPr>
        <w:t>、所得税</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识记：会计利润与应纳税所得额之间的差异</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理解：（</w:t>
      </w:r>
      <w:r>
        <w:rPr>
          <w:rFonts w:ascii="宋体" w:hAnsi="宋体" w:cs="宋体" w:hint="eastAsia"/>
          <w:bCs/>
          <w:color w:val="000000"/>
          <w:kern w:val="0"/>
          <w:sz w:val="24"/>
          <w:szCs w:val="24"/>
        </w:rPr>
        <w:t>1</w:t>
      </w:r>
      <w:r>
        <w:rPr>
          <w:rFonts w:ascii="宋体" w:hAnsi="宋体" w:cs="宋体" w:hint="eastAsia"/>
          <w:bCs/>
          <w:color w:val="000000"/>
          <w:kern w:val="0"/>
          <w:sz w:val="24"/>
          <w:szCs w:val="24"/>
        </w:rPr>
        <w:t>）资产负债表债务法的</w:t>
      </w:r>
      <w:r>
        <w:rPr>
          <w:rFonts w:ascii="宋体" w:hAnsi="宋体" w:cs="宋体" w:hint="eastAsia"/>
          <w:bCs/>
          <w:color w:val="000000"/>
          <w:kern w:val="0"/>
          <w:sz w:val="24"/>
          <w:szCs w:val="24"/>
        </w:rPr>
        <w:t>基本核算程序；（</w:t>
      </w:r>
      <w:r>
        <w:rPr>
          <w:rFonts w:ascii="宋体" w:hAnsi="宋体" w:cs="宋体" w:hint="eastAsia"/>
          <w:bCs/>
          <w:color w:val="000000"/>
          <w:kern w:val="0"/>
          <w:sz w:val="24"/>
          <w:szCs w:val="24"/>
        </w:rPr>
        <w:t>2</w:t>
      </w:r>
      <w:r>
        <w:rPr>
          <w:rFonts w:ascii="宋体" w:hAnsi="宋体" w:cs="宋体" w:hint="eastAsia"/>
          <w:bCs/>
          <w:color w:val="000000"/>
          <w:kern w:val="0"/>
          <w:sz w:val="24"/>
          <w:szCs w:val="24"/>
        </w:rPr>
        <w:t>）资产的计税基础；负债的计税基础；暂时性差异。</w:t>
      </w:r>
    </w:p>
    <w:p w:rsidR="006262CA" w:rsidRDefault="00AD7B87">
      <w:pPr>
        <w:widowControl/>
        <w:snapToGrid w:val="0"/>
        <w:spacing w:after="0" w:line="240" w:lineRule="auto"/>
        <w:ind w:firstLine="420"/>
        <w:rPr>
          <w:rFonts w:ascii="宋体" w:hAnsi="宋体" w:cs="宋体"/>
          <w:bCs/>
          <w:color w:val="00000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应用：当期所得税费用与应交所得税的会计处理。</w:t>
      </w:r>
    </w:p>
    <w:p w:rsidR="006262CA" w:rsidRDefault="00AD7B87">
      <w:p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第五章　财务报告</w:t>
      </w:r>
    </w:p>
    <w:p w:rsidR="006262CA" w:rsidRDefault="00AD7B87">
      <w:p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（一）考试内容</w:t>
      </w:r>
    </w:p>
    <w:p w:rsidR="006262CA" w:rsidRDefault="00AD7B87">
      <w:pPr>
        <w:numPr>
          <w:ilvl w:val="0"/>
          <w:numId w:val="69"/>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财务报告概述</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、财务报告内容</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、财务报告的作用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、财务报告披露方式</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4</w:t>
      </w:r>
      <w:r>
        <w:rPr>
          <w:rFonts w:ascii="宋体" w:hAnsi="宋体" w:cs="宋体" w:hint="eastAsia"/>
          <w:bCs/>
          <w:color w:val="000000"/>
          <w:sz w:val="24"/>
          <w:szCs w:val="24"/>
        </w:rPr>
        <w:t>、报告分类</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5</w:t>
      </w:r>
      <w:r>
        <w:rPr>
          <w:rFonts w:ascii="宋体" w:hAnsi="宋体" w:cs="宋体" w:hint="eastAsia"/>
          <w:bCs/>
          <w:color w:val="000000"/>
          <w:sz w:val="24"/>
          <w:szCs w:val="24"/>
        </w:rPr>
        <w:t>、财务报告编制原则</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6</w:t>
      </w:r>
      <w:r>
        <w:rPr>
          <w:rFonts w:ascii="宋体" w:hAnsi="宋体" w:cs="宋体" w:hint="eastAsia"/>
          <w:bCs/>
          <w:color w:val="000000"/>
          <w:sz w:val="24"/>
          <w:szCs w:val="24"/>
        </w:rPr>
        <w:t>、财务报告的基本要求</w:t>
      </w:r>
    </w:p>
    <w:p w:rsidR="006262CA" w:rsidRDefault="00AD7B87">
      <w:pPr>
        <w:numPr>
          <w:ilvl w:val="0"/>
          <w:numId w:val="69"/>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lastRenderedPageBreak/>
        <w:t>资产负债表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、资产负债表的概述</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、资产负债表的列报格式和列报方法</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、资产负债表的编制实例。</w:t>
      </w:r>
    </w:p>
    <w:p w:rsidR="006262CA" w:rsidRDefault="00AD7B87">
      <w:pPr>
        <w:numPr>
          <w:ilvl w:val="0"/>
          <w:numId w:val="69"/>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利润表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1</w:t>
      </w:r>
      <w:r>
        <w:rPr>
          <w:rFonts w:ascii="宋体" w:hAnsi="宋体" w:cs="宋体" w:hint="eastAsia"/>
          <w:bCs/>
          <w:color w:val="000000"/>
          <w:sz w:val="24"/>
          <w:szCs w:val="24"/>
        </w:rPr>
        <w:t>、利润表的概述</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2</w:t>
      </w:r>
      <w:r>
        <w:rPr>
          <w:rFonts w:ascii="宋体" w:hAnsi="宋体" w:cs="宋体" w:hint="eastAsia"/>
          <w:bCs/>
          <w:color w:val="000000"/>
          <w:sz w:val="24"/>
          <w:szCs w:val="24"/>
        </w:rPr>
        <w:t>、不同收益计量观</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3</w:t>
      </w:r>
      <w:r>
        <w:rPr>
          <w:rFonts w:ascii="宋体" w:hAnsi="宋体" w:cs="宋体" w:hint="eastAsia"/>
          <w:bCs/>
          <w:color w:val="000000"/>
          <w:sz w:val="24"/>
          <w:szCs w:val="24"/>
        </w:rPr>
        <w:t>、利润表的局限</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4</w:t>
      </w:r>
      <w:r>
        <w:rPr>
          <w:rFonts w:ascii="宋体" w:hAnsi="宋体" w:cs="宋体" w:hint="eastAsia"/>
          <w:bCs/>
          <w:color w:val="000000"/>
          <w:sz w:val="24"/>
          <w:szCs w:val="24"/>
        </w:rPr>
        <w:t>、利润表的列报格式和列报方法</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 xml:space="preserve"> 5</w:t>
      </w:r>
      <w:r>
        <w:rPr>
          <w:rFonts w:ascii="宋体" w:hAnsi="宋体" w:cs="宋体" w:hint="eastAsia"/>
          <w:bCs/>
          <w:color w:val="000000"/>
          <w:sz w:val="24"/>
          <w:szCs w:val="24"/>
        </w:rPr>
        <w:t>、利润表的编制实例</w:t>
      </w:r>
    </w:p>
    <w:p w:rsidR="006262CA" w:rsidRDefault="00AD7B87">
      <w:pPr>
        <w:numPr>
          <w:ilvl w:val="0"/>
          <w:numId w:val="69"/>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现金流量表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、现金流量表的概述</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、现金流量表的编制</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3</w:t>
      </w:r>
      <w:r>
        <w:rPr>
          <w:rFonts w:ascii="宋体" w:hAnsi="宋体" w:cs="宋体" w:hint="eastAsia"/>
          <w:bCs/>
          <w:color w:val="000000"/>
          <w:sz w:val="24"/>
          <w:szCs w:val="24"/>
        </w:rPr>
        <w:t>、现金流量表的附注的平衡关系</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4</w:t>
      </w:r>
      <w:r>
        <w:rPr>
          <w:rFonts w:ascii="宋体" w:hAnsi="宋体" w:cs="宋体" w:hint="eastAsia"/>
          <w:bCs/>
          <w:color w:val="000000"/>
          <w:sz w:val="24"/>
          <w:szCs w:val="24"/>
        </w:rPr>
        <w:t>、现金流量表的编制实例</w:t>
      </w:r>
    </w:p>
    <w:p w:rsidR="006262CA" w:rsidRDefault="00AD7B87">
      <w:pPr>
        <w:numPr>
          <w:ilvl w:val="0"/>
          <w:numId w:val="69"/>
        </w:numPr>
        <w:snapToGrid w:val="0"/>
        <w:spacing w:after="0" w:line="240" w:lineRule="auto"/>
        <w:jc w:val="center"/>
        <w:rPr>
          <w:rFonts w:ascii="宋体" w:hAnsi="宋体" w:cs="宋体"/>
          <w:bCs/>
          <w:color w:val="000000"/>
          <w:sz w:val="24"/>
          <w:szCs w:val="24"/>
        </w:rPr>
      </w:pPr>
      <w:r>
        <w:rPr>
          <w:rFonts w:ascii="宋体" w:hAnsi="宋体" w:cs="宋体" w:hint="eastAsia"/>
          <w:bCs/>
          <w:color w:val="000000"/>
          <w:sz w:val="24"/>
          <w:szCs w:val="24"/>
        </w:rPr>
        <w:t>所有者权益变动表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1</w:t>
      </w:r>
      <w:r>
        <w:rPr>
          <w:rFonts w:ascii="宋体" w:hAnsi="宋体" w:cs="宋体" w:hint="eastAsia"/>
          <w:bCs/>
          <w:color w:val="000000"/>
          <w:sz w:val="24"/>
          <w:szCs w:val="24"/>
        </w:rPr>
        <w:t>、所有者权益变动表</w:t>
      </w:r>
    </w:p>
    <w:p w:rsidR="006262CA" w:rsidRDefault="00AD7B87">
      <w:pPr>
        <w:snapToGrid w:val="0"/>
        <w:spacing w:after="0" w:line="240" w:lineRule="auto"/>
        <w:ind w:left="359"/>
        <w:rPr>
          <w:rFonts w:ascii="宋体" w:hAnsi="宋体" w:cs="宋体"/>
          <w:bCs/>
          <w:color w:val="000000"/>
          <w:sz w:val="24"/>
          <w:szCs w:val="24"/>
        </w:rPr>
      </w:pPr>
      <w:r>
        <w:rPr>
          <w:rFonts w:ascii="宋体" w:hAnsi="宋体" w:cs="宋体" w:hint="eastAsia"/>
          <w:bCs/>
          <w:color w:val="000000"/>
          <w:sz w:val="24"/>
          <w:szCs w:val="24"/>
        </w:rPr>
        <w:t>2</w:t>
      </w:r>
      <w:r>
        <w:rPr>
          <w:rFonts w:ascii="宋体" w:hAnsi="宋体" w:cs="宋体" w:hint="eastAsia"/>
          <w:bCs/>
          <w:color w:val="000000"/>
          <w:sz w:val="24"/>
          <w:szCs w:val="24"/>
        </w:rPr>
        <w:t>、所有者权益变动表的列报</w:t>
      </w:r>
    </w:p>
    <w:p w:rsidR="006262CA" w:rsidRDefault="00AD7B87">
      <w:pPr>
        <w:numPr>
          <w:ilvl w:val="0"/>
          <w:numId w:val="70"/>
        </w:numPr>
        <w:snapToGrid w:val="0"/>
        <w:spacing w:after="0" w:line="240" w:lineRule="auto"/>
        <w:jc w:val="both"/>
        <w:rPr>
          <w:rFonts w:ascii="宋体" w:hAnsi="宋体" w:cs="宋体"/>
          <w:bCs/>
          <w:color w:val="000000"/>
          <w:kern w:val="0"/>
          <w:sz w:val="24"/>
          <w:szCs w:val="24"/>
        </w:rPr>
      </w:pPr>
      <w:r>
        <w:rPr>
          <w:rFonts w:ascii="宋体" w:hAnsi="宋体" w:cs="宋体" w:hint="eastAsia"/>
          <w:bCs/>
          <w:color w:val="000000"/>
          <w:kern w:val="0"/>
          <w:sz w:val="24"/>
          <w:szCs w:val="24"/>
        </w:rPr>
        <w:t>考核要求</w:t>
      </w:r>
    </w:p>
    <w:p w:rsidR="006262CA" w:rsidRDefault="00AD7B87">
      <w:pPr>
        <w:snapToGrid w:val="0"/>
        <w:spacing w:after="0" w:line="240" w:lineRule="auto"/>
        <w:jc w:val="both"/>
        <w:rPr>
          <w:rFonts w:ascii="宋体" w:hAnsi="宋体" w:cs="宋体"/>
          <w:bCs/>
          <w:color w:val="000000"/>
          <w:sz w:val="24"/>
          <w:szCs w:val="24"/>
        </w:rPr>
      </w:pPr>
      <w:r>
        <w:rPr>
          <w:rFonts w:ascii="宋体" w:hAnsi="宋体" w:cs="宋体" w:hint="eastAsia"/>
          <w:bCs/>
          <w:kern w:val="0"/>
          <w:sz w:val="24"/>
          <w:szCs w:val="24"/>
        </w:rPr>
        <w:t xml:space="preserve">    1</w:t>
      </w:r>
      <w:r>
        <w:rPr>
          <w:rFonts w:ascii="宋体" w:hAnsi="宋体" w:cs="宋体" w:hint="eastAsia"/>
          <w:bCs/>
          <w:kern w:val="0"/>
          <w:sz w:val="24"/>
          <w:szCs w:val="24"/>
        </w:rPr>
        <w:t>、</w:t>
      </w:r>
      <w:r>
        <w:rPr>
          <w:rFonts w:ascii="宋体" w:hAnsi="宋体" w:cs="宋体" w:hint="eastAsia"/>
          <w:bCs/>
          <w:color w:val="000000"/>
          <w:sz w:val="24"/>
          <w:szCs w:val="24"/>
        </w:rPr>
        <w:t>财务报告概述</w:t>
      </w:r>
    </w:p>
    <w:p w:rsidR="006262CA" w:rsidRDefault="00AD7B87">
      <w:pPr>
        <w:widowControl/>
        <w:snapToGrid w:val="0"/>
        <w:spacing w:after="0" w:line="240" w:lineRule="auto"/>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识记：（</w:t>
      </w:r>
      <w:r>
        <w:rPr>
          <w:rFonts w:ascii="宋体" w:hAnsi="宋体" w:cs="宋体" w:hint="eastAsia"/>
          <w:bCs/>
          <w:color w:val="000000"/>
          <w:kern w:val="0"/>
          <w:sz w:val="24"/>
          <w:szCs w:val="24"/>
        </w:rPr>
        <w:t>1</w:t>
      </w:r>
      <w:r>
        <w:rPr>
          <w:rFonts w:ascii="宋体" w:hAnsi="宋体" w:cs="宋体" w:hint="eastAsia"/>
          <w:bCs/>
          <w:color w:val="000000"/>
          <w:kern w:val="0"/>
          <w:sz w:val="24"/>
          <w:szCs w:val="24"/>
        </w:rPr>
        <w:t>）财务报告的内容；（</w:t>
      </w:r>
      <w:r>
        <w:rPr>
          <w:rFonts w:ascii="宋体" w:hAnsi="宋体" w:cs="宋体" w:hint="eastAsia"/>
          <w:bCs/>
          <w:color w:val="000000"/>
          <w:kern w:val="0"/>
          <w:sz w:val="24"/>
          <w:szCs w:val="24"/>
        </w:rPr>
        <w:t>2</w:t>
      </w:r>
      <w:r>
        <w:rPr>
          <w:rFonts w:ascii="宋体" w:hAnsi="宋体" w:cs="宋体" w:hint="eastAsia"/>
          <w:bCs/>
          <w:color w:val="000000"/>
          <w:kern w:val="0"/>
          <w:sz w:val="24"/>
          <w:szCs w:val="24"/>
        </w:rPr>
        <w:t>）财务报告的作用；（</w:t>
      </w:r>
      <w:r>
        <w:rPr>
          <w:rFonts w:ascii="宋体" w:hAnsi="宋体" w:cs="宋体" w:hint="eastAsia"/>
          <w:bCs/>
          <w:color w:val="000000"/>
          <w:kern w:val="0"/>
          <w:sz w:val="24"/>
          <w:szCs w:val="24"/>
        </w:rPr>
        <w:t>3</w:t>
      </w:r>
      <w:r>
        <w:rPr>
          <w:rFonts w:ascii="宋体" w:hAnsi="宋体" w:cs="宋体" w:hint="eastAsia"/>
          <w:bCs/>
          <w:color w:val="000000"/>
          <w:kern w:val="0"/>
          <w:sz w:val="24"/>
          <w:szCs w:val="24"/>
        </w:rPr>
        <w:t>）财务报告披露方式；（</w:t>
      </w:r>
      <w:r>
        <w:rPr>
          <w:rFonts w:ascii="宋体" w:hAnsi="宋体" w:cs="宋体" w:hint="eastAsia"/>
          <w:bCs/>
          <w:color w:val="000000"/>
          <w:kern w:val="0"/>
          <w:sz w:val="24"/>
          <w:szCs w:val="24"/>
        </w:rPr>
        <w:t>4</w:t>
      </w:r>
      <w:r>
        <w:rPr>
          <w:rFonts w:ascii="宋体" w:hAnsi="宋体" w:cs="宋体" w:hint="eastAsia"/>
          <w:bCs/>
          <w:color w:val="000000"/>
          <w:kern w:val="0"/>
          <w:sz w:val="24"/>
          <w:szCs w:val="24"/>
        </w:rPr>
        <w:t>）财务报告的分类。</w:t>
      </w:r>
    </w:p>
    <w:p w:rsidR="006262CA" w:rsidRDefault="00AD7B87">
      <w:pPr>
        <w:widowControl/>
        <w:snapToGrid w:val="0"/>
        <w:spacing w:after="0" w:line="240" w:lineRule="auto"/>
        <w:ind w:firstLine="420"/>
        <w:rPr>
          <w:rFonts w:ascii="宋体" w:hAnsi="宋体" w:cs="宋体"/>
          <w:bCs/>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理解：（</w:t>
      </w:r>
      <w:r>
        <w:rPr>
          <w:rFonts w:ascii="宋体" w:hAnsi="宋体" w:cs="宋体" w:hint="eastAsia"/>
          <w:bCs/>
          <w:color w:val="000000"/>
          <w:kern w:val="0"/>
          <w:sz w:val="24"/>
          <w:szCs w:val="24"/>
        </w:rPr>
        <w:t>1</w:t>
      </w:r>
      <w:r>
        <w:rPr>
          <w:rFonts w:ascii="宋体" w:hAnsi="宋体" w:cs="宋体" w:hint="eastAsia"/>
          <w:bCs/>
          <w:color w:val="000000"/>
          <w:kern w:val="0"/>
          <w:sz w:val="24"/>
          <w:szCs w:val="24"/>
        </w:rPr>
        <w:t>）财务报告的编制原则；（</w:t>
      </w:r>
      <w:r>
        <w:rPr>
          <w:rFonts w:ascii="宋体" w:hAnsi="宋体" w:cs="宋体" w:hint="eastAsia"/>
          <w:bCs/>
          <w:color w:val="000000"/>
          <w:kern w:val="0"/>
          <w:sz w:val="24"/>
          <w:szCs w:val="24"/>
        </w:rPr>
        <w:t>2</w:t>
      </w:r>
      <w:r>
        <w:rPr>
          <w:rFonts w:ascii="宋体" w:hAnsi="宋体" w:cs="宋体" w:hint="eastAsia"/>
          <w:bCs/>
          <w:color w:val="000000"/>
          <w:kern w:val="0"/>
          <w:sz w:val="24"/>
          <w:szCs w:val="24"/>
        </w:rPr>
        <w:t>）财务报告列报的基本要求</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kern w:val="0"/>
          <w:sz w:val="24"/>
          <w:szCs w:val="24"/>
        </w:rPr>
        <w:t>2</w:t>
      </w:r>
      <w:r>
        <w:rPr>
          <w:rFonts w:ascii="宋体" w:hAnsi="宋体" w:cs="宋体" w:hint="eastAsia"/>
          <w:bCs/>
          <w:kern w:val="0"/>
          <w:sz w:val="24"/>
          <w:szCs w:val="24"/>
        </w:rPr>
        <w:t>、</w:t>
      </w:r>
      <w:r>
        <w:rPr>
          <w:rFonts w:ascii="宋体" w:hAnsi="宋体" w:cs="宋体" w:hint="eastAsia"/>
          <w:bCs/>
          <w:color w:val="000000"/>
          <w:sz w:val="24"/>
          <w:szCs w:val="24"/>
        </w:rPr>
        <w:t>资产负债表</w:t>
      </w:r>
    </w:p>
    <w:p w:rsidR="006262CA" w:rsidRDefault="00AD7B87">
      <w:pPr>
        <w:widowControl/>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识记：（</w:t>
      </w:r>
      <w:r>
        <w:rPr>
          <w:rFonts w:ascii="宋体" w:hAnsi="宋体" w:cs="宋体" w:hint="eastAsia"/>
          <w:bCs/>
          <w:color w:val="000000"/>
          <w:sz w:val="24"/>
          <w:szCs w:val="24"/>
        </w:rPr>
        <w:t>1</w:t>
      </w:r>
      <w:r>
        <w:rPr>
          <w:rFonts w:ascii="宋体" w:hAnsi="宋体" w:cs="宋体" w:hint="eastAsia"/>
          <w:bCs/>
          <w:color w:val="000000"/>
          <w:sz w:val="24"/>
          <w:szCs w:val="24"/>
        </w:rPr>
        <w:t>）资产负债表的概念；（</w:t>
      </w:r>
      <w:r>
        <w:rPr>
          <w:rFonts w:ascii="宋体" w:hAnsi="宋体" w:cs="宋体" w:hint="eastAsia"/>
          <w:bCs/>
          <w:color w:val="000000"/>
          <w:sz w:val="24"/>
          <w:szCs w:val="24"/>
        </w:rPr>
        <w:t>2</w:t>
      </w:r>
      <w:r>
        <w:rPr>
          <w:rFonts w:ascii="宋体" w:hAnsi="宋体" w:cs="宋体" w:hint="eastAsia"/>
          <w:bCs/>
          <w:color w:val="000000"/>
          <w:sz w:val="24"/>
          <w:szCs w:val="24"/>
        </w:rPr>
        <w:t>）资产负债表的局限性。</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理解：（</w:t>
      </w:r>
      <w:r>
        <w:rPr>
          <w:rFonts w:ascii="宋体" w:hAnsi="宋体" w:cs="宋体" w:hint="eastAsia"/>
          <w:bCs/>
          <w:color w:val="000000"/>
          <w:sz w:val="24"/>
          <w:szCs w:val="24"/>
        </w:rPr>
        <w:t>1</w:t>
      </w:r>
      <w:r>
        <w:rPr>
          <w:rFonts w:ascii="宋体" w:hAnsi="宋体" w:cs="宋体" w:hint="eastAsia"/>
          <w:bCs/>
          <w:color w:val="000000"/>
          <w:sz w:val="24"/>
          <w:szCs w:val="24"/>
        </w:rPr>
        <w:t>）资产负债表的作用；（</w:t>
      </w:r>
      <w:r>
        <w:rPr>
          <w:rFonts w:ascii="宋体" w:hAnsi="宋体" w:cs="宋体" w:hint="eastAsia"/>
          <w:bCs/>
          <w:color w:val="000000"/>
          <w:sz w:val="24"/>
          <w:szCs w:val="24"/>
        </w:rPr>
        <w:t>2</w:t>
      </w:r>
      <w:r>
        <w:rPr>
          <w:rFonts w:ascii="宋体" w:hAnsi="宋体" w:cs="宋体" w:hint="eastAsia"/>
          <w:bCs/>
          <w:color w:val="000000"/>
          <w:sz w:val="24"/>
          <w:szCs w:val="24"/>
        </w:rPr>
        <w:t>）资产负债表的结构与项目排列。</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应用：资产负债表特殊项目的编制</w:t>
      </w:r>
    </w:p>
    <w:p w:rsidR="006262CA" w:rsidRDefault="00AD7B87">
      <w:pPr>
        <w:snapToGrid w:val="0"/>
        <w:spacing w:after="0" w:line="240" w:lineRule="auto"/>
        <w:ind w:firstLineChars="200" w:firstLine="480"/>
        <w:jc w:val="both"/>
        <w:rPr>
          <w:rFonts w:ascii="宋体" w:hAnsi="宋体" w:cs="宋体"/>
          <w:bCs/>
          <w:color w:val="000000"/>
          <w:sz w:val="24"/>
          <w:szCs w:val="24"/>
        </w:rPr>
      </w:pPr>
      <w:r>
        <w:rPr>
          <w:rFonts w:ascii="宋体" w:hAnsi="宋体" w:cs="宋体" w:hint="eastAsia"/>
          <w:bCs/>
          <w:kern w:val="0"/>
          <w:sz w:val="24"/>
          <w:szCs w:val="24"/>
        </w:rPr>
        <w:t>3</w:t>
      </w:r>
      <w:r>
        <w:rPr>
          <w:rFonts w:ascii="宋体" w:hAnsi="宋体" w:cs="宋体" w:hint="eastAsia"/>
          <w:bCs/>
          <w:kern w:val="0"/>
          <w:sz w:val="24"/>
          <w:szCs w:val="24"/>
        </w:rPr>
        <w:t>、</w:t>
      </w:r>
      <w:r>
        <w:rPr>
          <w:rFonts w:ascii="宋体" w:hAnsi="宋体" w:cs="宋体" w:hint="eastAsia"/>
          <w:bCs/>
          <w:color w:val="000000"/>
          <w:sz w:val="24"/>
          <w:szCs w:val="24"/>
        </w:rPr>
        <w:t>利润表</w:t>
      </w:r>
    </w:p>
    <w:p w:rsidR="006262CA" w:rsidRDefault="00AD7B87">
      <w:pPr>
        <w:widowControl/>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识记：（</w:t>
      </w:r>
      <w:r>
        <w:rPr>
          <w:rFonts w:ascii="宋体" w:hAnsi="宋体" w:cs="宋体" w:hint="eastAsia"/>
          <w:bCs/>
          <w:color w:val="000000"/>
          <w:sz w:val="24"/>
          <w:szCs w:val="24"/>
        </w:rPr>
        <w:t>1</w:t>
      </w:r>
      <w:r>
        <w:rPr>
          <w:rFonts w:ascii="宋体" w:hAnsi="宋体" w:cs="宋体" w:hint="eastAsia"/>
          <w:bCs/>
          <w:color w:val="000000"/>
          <w:sz w:val="24"/>
          <w:szCs w:val="24"/>
        </w:rPr>
        <w:t>）利润表的概念；（</w:t>
      </w:r>
      <w:r>
        <w:rPr>
          <w:rFonts w:ascii="宋体" w:hAnsi="宋体" w:cs="宋体" w:hint="eastAsia"/>
          <w:bCs/>
          <w:color w:val="000000"/>
          <w:sz w:val="24"/>
          <w:szCs w:val="24"/>
        </w:rPr>
        <w:t>2</w:t>
      </w:r>
      <w:r>
        <w:rPr>
          <w:rFonts w:ascii="宋体" w:hAnsi="宋体" w:cs="宋体" w:hint="eastAsia"/>
          <w:bCs/>
          <w:color w:val="000000"/>
          <w:sz w:val="24"/>
          <w:szCs w:val="24"/>
        </w:rPr>
        <w:t>）利润表的局限性。</w:t>
      </w:r>
    </w:p>
    <w:p w:rsidR="006262CA" w:rsidRDefault="00AD7B87">
      <w:pPr>
        <w:snapToGrid w:val="0"/>
        <w:spacing w:after="0" w:line="240" w:lineRule="auto"/>
        <w:jc w:val="both"/>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理解：利润表的结构</w:t>
      </w:r>
    </w:p>
    <w:p w:rsidR="006262CA" w:rsidRDefault="00AD7B87">
      <w:pPr>
        <w:snapToGrid w:val="0"/>
        <w:spacing w:after="0" w:line="240" w:lineRule="auto"/>
        <w:ind w:firstLineChars="200" w:firstLine="480"/>
        <w:jc w:val="both"/>
        <w:rPr>
          <w:rFonts w:ascii="宋体" w:hAnsi="宋体" w:cs="宋体"/>
          <w:bCs/>
          <w:color w:val="000000"/>
          <w:sz w:val="24"/>
          <w:szCs w:val="24"/>
        </w:rPr>
      </w:pPr>
      <w:r>
        <w:rPr>
          <w:rFonts w:ascii="宋体" w:hAnsi="宋体" w:cs="宋体" w:hint="eastAsia"/>
          <w:bCs/>
          <w:color w:val="000000"/>
          <w:sz w:val="24"/>
          <w:szCs w:val="24"/>
        </w:rPr>
        <w:t>应用：利润表的编制</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kern w:val="0"/>
          <w:sz w:val="24"/>
          <w:szCs w:val="24"/>
        </w:rPr>
        <w:t>4</w:t>
      </w:r>
      <w:r>
        <w:rPr>
          <w:rFonts w:ascii="宋体" w:hAnsi="宋体" w:cs="宋体" w:hint="eastAsia"/>
          <w:bCs/>
          <w:kern w:val="0"/>
          <w:sz w:val="24"/>
          <w:szCs w:val="24"/>
        </w:rPr>
        <w:t>、</w:t>
      </w:r>
      <w:r>
        <w:rPr>
          <w:rFonts w:ascii="宋体" w:hAnsi="宋体" w:cs="宋体" w:hint="eastAsia"/>
          <w:bCs/>
          <w:color w:val="000000"/>
          <w:sz w:val="24"/>
          <w:szCs w:val="24"/>
        </w:rPr>
        <w:t>现金流量表</w:t>
      </w:r>
    </w:p>
    <w:p w:rsidR="006262CA" w:rsidRDefault="00AD7B87">
      <w:pPr>
        <w:widowControl/>
        <w:snapToGrid w:val="0"/>
        <w:spacing w:after="0" w:line="240" w:lineRule="auto"/>
        <w:rPr>
          <w:rFonts w:ascii="宋体" w:hAnsi="宋体" w:cs="宋体"/>
          <w:bCs/>
          <w:color w:val="000000"/>
          <w:sz w:val="24"/>
          <w:szCs w:val="24"/>
        </w:rPr>
      </w:pPr>
      <w:r>
        <w:rPr>
          <w:rFonts w:ascii="宋体" w:hAnsi="宋体" w:cs="宋体" w:hint="eastAsia"/>
          <w:bCs/>
          <w:color w:val="000000"/>
          <w:sz w:val="24"/>
          <w:szCs w:val="24"/>
        </w:rPr>
        <w:t xml:space="preserve">    </w:t>
      </w:r>
      <w:r>
        <w:rPr>
          <w:rFonts w:ascii="宋体" w:hAnsi="宋体" w:cs="宋体" w:hint="eastAsia"/>
          <w:bCs/>
          <w:color w:val="000000"/>
          <w:sz w:val="24"/>
          <w:szCs w:val="24"/>
        </w:rPr>
        <w:t>识记：现金流量表及现金、现金等价物、现金流量的含义。</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理解：（</w:t>
      </w:r>
      <w:r>
        <w:rPr>
          <w:rFonts w:ascii="宋体" w:hAnsi="宋体" w:cs="宋体" w:hint="eastAsia"/>
          <w:bCs/>
          <w:color w:val="000000"/>
          <w:sz w:val="24"/>
          <w:szCs w:val="24"/>
        </w:rPr>
        <w:t>1</w:t>
      </w:r>
      <w:r>
        <w:rPr>
          <w:rFonts w:ascii="宋体" w:hAnsi="宋体" w:cs="宋体" w:hint="eastAsia"/>
          <w:bCs/>
          <w:color w:val="000000"/>
          <w:sz w:val="24"/>
          <w:szCs w:val="24"/>
        </w:rPr>
        <w:t>）现金流量表的作用；（</w:t>
      </w:r>
      <w:r>
        <w:rPr>
          <w:rFonts w:ascii="宋体" w:hAnsi="宋体" w:cs="宋体" w:hint="eastAsia"/>
          <w:bCs/>
          <w:color w:val="000000"/>
          <w:sz w:val="24"/>
          <w:szCs w:val="24"/>
        </w:rPr>
        <w:t>2</w:t>
      </w:r>
      <w:r>
        <w:rPr>
          <w:rFonts w:ascii="宋体" w:hAnsi="宋体" w:cs="宋体" w:hint="eastAsia"/>
          <w:bCs/>
          <w:color w:val="000000"/>
          <w:sz w:val="24"/>
          <w:szCs w:val="24"/>
        </w:rPr>
        <w:t>）现金流量表的结构及其编制原理。</w:t>
      </w:r>
    </w:p>
    <w:p w:rsidR="006262CA" w:rsidRDefault="00AD7B87">
      <w:pPr>
        <w:widowControl/>
        <w:snapToGrid w:val="0"/>
        <w:spacing w:after="0" w:line="24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应用：现金流量表主要项目的编制</w:t>
      </w:r>
    </w:p>
    <w:p w:rsidR="006262CA" w:rsidRDefault="00AD7B87">
      <w:pPr>
        <w:widowControl/>
        <w:snapToGrid w:val="0"/>
        <w:spacing w:after="0" w:line="240" w:lineRule="auto"/>
        <w:ind w:firstLineChars="200" w:firstLine="480"/>
        <w:rPr>
          <w:rFonts w:ascii="宋体" w:hAnsi="宋体" w:cs="宋体"/>
          <w:bCs/>
          <w:kern w:val="0"/>
          <w:sz w:val="24"/>
          <w:szCs w:val="24"/>
        </w:rPr>
      </w:pPr>
      <w:r>
        <w:rPr>
          <w:rFonts w:ascii="宋体" w:hAnsi="宋体" w:cs="宋体" w:hint="eastAsia"/>
          <w:bCs/>
          <w:kern w:val="0"/>
          <w:sz w:val="24"/>
          <w:szCs w:val="24"/>
        </w:rPr>
        <w:t>5</w:t>
      </w:r>
      <w:r>
        <w:rPr>
          <w:rFonts w:ascii="宋体" w:hAnsi="宋体" w:cs="宋体" w:hint="eastAsia"/>
          <w:bCs/>
          <w:kern w:val="0"/>
          <w:sz w:val="24"/>
          <w:szCs w:val="24"/>
        </w:rPr>
        <w:t>、</w:t>
      </w:r>
      <w:r>
        <w:rPr>
          <w:rFonts w:ascii="宋体" w:hAnsi="宋体" w:cs="宋体" w:hint="eastAsia"/>
          <w:bCs/>
          <w:color w:val="000000"/>
          <w:sz w:val="24"/>
          <w:szCs w:val="24"/>
        </w:rPr>
        <w:t>所有者权益变动表</w:t>
      </w:r>
    </w:p>
    <w:p w:rsidR="006262CA" w:rsidRDefault="00AD7B87">
      <w:pPr>
        <w:widowControl/>
        <w:snapToGrid w:val="0"/>
        <w:spacing w:after="0" w:line="240" w:lineRule="auto"/>
        <w:jc w:val="both"/>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识记：所有者权益变动表的含义</w:t>
      </w:r>
    </w:p>
    <w:p w:rsidR="006262CA" w:rsidRDefault="00AD7B87">
      <w:pPr>
        <w:widowControl/>
        <w:snapToGrid w:val="0"/>
        <w:spacing w:after="0" w:line="240" w:lineRule="auto"/>
        <w:ind w:firstLineChars="200" w:firstLine="480"/>
        <w:jc w:val="both"/>
        <w:rPr>
          <w:rFonts w:ascii="宋体" w:hAnsi="宋体" w:cs="宋体"/>
          <w:bCs/>
          <w:kern w:val="0"/>
          <w:sz w:val="24"/>
          <w:szCs w:val="24"/>
        </w:rPr>
      </w:pPr>
      <w:r>
        <w:rPr>
          <w:rFonts w:ascii="宋体" w:hAnsi="宋体" w:cs="宋体" w:hint="eastAsia"/>
          <w:bCs/>
          <w:kern w:val="0"/>
          <w:sz w:val="24"/>
          <w:szCs w:val="24"/>
        </w:rPr>
        <w:t>理解：所有者权益变动表的作用</w:t>
      </w:r>
    </w:p>
    <w:p w:rsidR="006262CA" w:rsidRDefault="00AD7B87">
      <w:pPr>
        <w:widowControl/>
        <w:snapToGrid w:val="0"/>
        <w:spacing w:after="0" w:line="240" w:lineRule="auto"/>
        <w:ind w:firstLineChars="200" w:firstLine="480"/>
        <w:jc w:val="both"/>
        <w:rPr>
          <w:rFonts w:ascii="宋体" w:hAnsi="宋体" w:cs="宋体"/>
          <w:bCs/>
          <w:kern w:val="0"/>
          <w:sz w:val="24"/>
          <w:szCs w:val="24"/>
        </w:rPr>
      </w:pPr>
      <w:r>
        <w:rPr>
          <w:rFonts w:ascii="宋体" w:hAnsi="宋体" w:cs="宋体" w:hint="eastAsia"/>
          <w:bCs/>
          <w:kern w:val="0"/>
          <w:sz w:val="24"/>
          <w:szCs w:val="24"/>
        </w:rPr>
        <w:t>应用：所有者权益变动表的编制</w:t>
      </w:r>
    </w:p>
    <w:p w:rsidR="006262CA" w:rsidRDefault="00AD7B87">
      <w:pPr>
        <w:widowControl/>
        <w:snapToGrid w:val="0"/>
        <w:spacing w:after="0" w:line="240" w:lineRule="auto"/>
        <w:ind w:firstLineChars="200" w:firstLine="480"/>
        <w:jc w:val="both"/>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第六章</w:t>
      </w:r>
      <w:r>
        <w:rPr>
          <w:rFonts w:ascii="宋体" w:hAnsi="宋体" w:cs="宋体" w:hint="eastAsia"/>
          <w:bCs/>
          <w:kern w:val="0"/>
          <w:sz w:val="24"/>
          <w:szCs w:val="24"/>
        </w:rPr>
        <w:t xml:space="preserve"> </w:t>
      </w:r>
      <w:r>
        <w:rPr>
          <w:rFonts w:ascii="宋体" w:hAnsi="宋体" w:cs="宋体" w:hint="eastAsia"/>
          <w:bCs/>
          <w:kern w:val="0"/>
          <w:sz w:val="24"/>
          <w:szCs w:val="24"/>
        </w:rPr>
        <w:t>会计调整</w:t>
      </w:r>
    </w:p>
    <w:p w:rsidR="006262CA" w:rsidRDefault="00AD7B87">
      <w:pPr>
        <w:spacing w:after="0" w:line="240" w:lineRule="auto"/>
        <w:ind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、会计变更的原因；</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、会计变更的分类；</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、会计政策变更、会计估计变更及差错更正的定义；</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lastRenderedPageBreak/>
        <w:t>4</w:t>
      </w:r>
      <w:r>
        <w:rPr>
          <w:rFonts w:ascii="宋体" w:hAnsi="宋体" w:cs="宋体" w:hint="eastAsia"/>
          <w:sz w:val="24"/>
          <w:szCs w:val="24"/>
        </w:rPr>
        <w:t>、比较当期法、追溯法及未来适用法；</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、会计政策变更的会计处理；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、首次执行新会计准则会计政策变更的会计处理；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、会计估计变更的会计处理；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、差错更正的会计处理；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、资产负债表日后事项的会计处理</w:t>
      </w:r>
    </w:p>
    <w:p w:rsidR="006262CA" w:rsidRDefault="00AD7B87">
      <w:pPr>
        <w:numPr>
          <w:ilvl w:val="0"/>
          <w:numId w:val="70"/>
        </w:numPr>
        <w:spacing w:after="0" w:line="240" w:lineRule="auto"/>
        <w:jc w:val="both"/>
        <w:rPr>
          <w:rFonts w:ascii="宋体" w:hAnsi="宋体" w:cs="宋体"/>
          <w:sz w:val="24"/>
          <w:szCs w:val="24"/>
        </w:rPr>
      </w:pPr>
      <w:r>
        <w:rPr>
          <w:rFonts w:ascii="宋体" w:hAnsi="宋体" w:cs="宋体" w:hint="eastAsia"/>
          <w:sz w:val="24"/>
          <w:szCs w:val="24"/>
        </w:rPr>
        <w:t>考核要求</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第一节</w:t>
      </w:r>
      <w:r>
        <w:rPr>
          <w:rFonts w:ascii="宋体" w:hAnsi="宋体" w:cs="宋体" w:hint="eastAsia"/>
          <w:sz w:val="24"/>
          <w:szCs w:val="24"/>
        </w:rPr>
        <w:t xml:space="preserve"> </w:t>
      </w:r>
      <w:r>
        <w:rPr>
          <w:rFonts w:ascii="宋体" w:hAnsi="宋体" w:cs="宋体" w:hint="eastAsia"/>
          <w:sz w:val="24"/>
          <w:szCs w:val="24"/>
        </w:rPr>
        <w:t>会计变更的定义、分类与基本会计处理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领会：会计变更的定义与分</w:t>
      </w:r>
      <w:r>
        <w:rPr>
          <w:rFonts w:ascii="宋体" w:hAnsi="宋体" w:cs="宋体" w:hint="eastAsia"/>
          <w:sz w:val="24"/>
          <w:szCs w:val="24"/>
        </w:rPr>
        <w:t>类；</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掌握：会计变更的基本会计处理；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第二节</w:t>
      </w:r>
      <w:r>
        <w:rPr>
          <w:rFonts w:ascii="宋体" w:hAnsi="宋体" w:cs="宋体" w:hint="eastAsia"/>
          <w:sz w:val="24"/>
          <w:szCs w:val="24"/>
        </w:rPr>
        <w:t xml:space="preserve"> </w:t>
      </w:r>
      <w:r>
        <w:rPr>
          <w:rFonts w:ascii="宋体" w:hAnsi="宋体" w:cs="宋体" w:hint="eastAsia"/>
          <w:sz w:val="24"/>
          <w:szCs w:val="24"/>
        </w:rPr>
        <w:t>会计政策变更</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领会：会计政策变更会计处理的规定；</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掌握：会计政策变更会计处理；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首次执行新会计准则会计政策变更的会计处理；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第三节</w:t>
      </w:r>
      <w:r>
        <w:rPr>
          <w:rFonts w:ascii="宋体" w:hAnsi="宋体" w:cs="宋体" w:hint="eastAsia"/>
          <w:sz w:val="24"/>
          <w:szCs w:val="24"/>
        </w:rPr>
        <w:t xml:space="preserve"> </w:t>
      </w:r>
      <w:r>
        <w:rPr>
          <w:rFonts w:ascii="宋体" w:hAnsi="宋体" w:cs="宋体" w:hint="eastAsia"/>
          <w:sz w:val="24"/>
          <w:szCs w:val="24"/>
        </w:rPr>
        <w:t>会计估计变更</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领会：会计估计变更会计处理的规定；</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掌握：会计估计变更的会计处理；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第四节</w:t>
      </w:r>
      <w:r>
        <w:rPr>
          <w:rFonts w:ascii="宋体" w:hAnsi="宋体" w:cs="宋体" w:hint="eastAsia"/>
          <w:sz w:val="24"/>
          <w:szCs w:val="24"/>
        </w:rPr>
        <w:t xml:space="preserve"> </w:t>
      </w:r>
      <w:r>
        <w:rPr>
          <w:rFonts w:ascii="宋体" w:hAnsi="宋体" w:cs="宋体" w:hint="eastAsia"/>
          <w:sz w:val="24"/>
          <w:szCs w:val="24"/>
        </w:rPr>
        <w:t>前期差错更正</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领会：前期差错更正的会计处理的规定；</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掌握：前期差错更正的会计处理；</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第五节</w:t>
      </w:r>
      <w:r>
        <w:rPr>
          <w:rFonts w:ascii="宋体" w:hAnsi="宋体" w:cs="宋体" w:hint="eastAsia"/>
          <w:sz w:val="24"/>
          <w:szCs w:val="24"/>
        </w:rPr>
        <w:t xml:space="preserve"> </w:t>
      </w:r>
      <w:r>
        <w:rPr>
          <w:rFonts w:ascii="宋体" w:hAnsi="宋体" w:cs="宋体" w:hint="eastAsia"/>
          <w:sz w:val="24"/>
          <w:szCs w:val="24"/>
        </w:rPr>
        <w:t>资产负债表日后事项</w:t>
      </w:r>
    </w:p>
    <w:p w:rsidR="006262CA" w:rsidRDefault="00AD7B87">
      <w:pPr>
        <w:spacing w:after="0" w:line="240" w:lineRule="auto"/>
        <w:ind w:firstLineChars="250" w:firstLine="600"/>
        <w:jc w:val="both"/>
        <w:rPr>
          <w:rFonts w:ascii="宋体" w:hAnsi="宋体" w:cs="宋体"/>
          <w:sz w:val="24"/>
          <w:szCs w:val="24"/>
        </w:rPr>
      </w:pPr>
      <w:r>
        <w:rPr>
          <w:rFonts w:ascii="宋体" w:hAnsi="宋体" w:cs="宋体" w:hint="eastAsia"/>
          <w:sz w:val="24"/>
          <w:szCs w:val="24"/>
        </w:rPr>
        <w:t>领会：资产负债表日后事项概述；</w:t>
      </w:r>
    </w:p>
    <w:p w:rsidR="006262CA" w:rsidRDefault="00AD7B87">
      <w:pPr>
        <w:spacing w:after="0" w:line="240" w:lineRule="auto"/>
        <w:ind w:firstLineChars="250" w:firstLine="600"/>
        <w:jc w:val="both"/>
        <w:rPr>
          <w:rFonts w:ascii="宋体" w:hAnsi="宋体" w:cs="宋体"/>
          <w:b/>
          <w:bCs/>
          <w:sz w:val="24"/>
          <w:szCs w:val="24"/>
        </w:rPr>
      </w:pPr>
      <w:r>
        <w:rPr>
          <w:rFonts w:ascii="宋体" w:hAnsi="宋体" w:cs="宋体" w:hint="eastAsia"/>
          <w:sz w:val="24"/>
          <w:szCs w:val="24"/>
        </w:rPr>
        <w:t>掌握：资产负债表日后事项的会计处理。</w:t>
      </w:r>
    </w:p>
    <w:p w:rsidR="006262CA" w:rsidRDefault="00AD7B87" w:rsidP="00377692">
      <w:pPr>
        <w:snapToGrid w:val="0"/>
        <w:spacing w:beforeLines="50" w:afterLines="50" w:line="240" w:lineRule="auto"/>
        <w:jc w:val="both"/>
        <w:rPr>
          <w:rFonts w:ascii="黑体" w:eastAsia="黑体"/>
          <w:b/>
          <w:bCs/>
          <w:sz w:val="24"/>
          <w:szCs w:val="24"/>
        </w:rPr>
      </w:pPr>
      <w:r>
        <w:rPr>
          <w:rFonts w:ascii="黑体" w:eastAsia="黑体" w:hint="eastAsia"/>
          <w:b/>
          <w:bCs/>
          <w:sz w:val="24"/>
          <w:szCs w:val="24"/>
        </w:rPr>
        <w:t xml:space="preserve">    </w:t>
      </w:r>
      <w:r>
        <w:rPr>
          <w:rFonts w:ascii="黑体" w:eastAsia="黑体" w:hint="eastAsia"/>
          <w:b/>
          <w:bCs/>
          <w:sz w:val="24"/>
          <w:szCs w:val="24"/>
        </w:rPr>
        <w:t>四、教材与主要参考资料</w:t>
      </w:r>
    </w:p>
    <w:p w:rsidR="006262CA" w:rsidRDefault="00AD7B87">
      <w:pPr>
        <w:spacing w:after="0" w:line="240" w:lineRule="auto"/>
        <w:ind w:firstLineChars="200" w:firstLine="480"/>
        <w:rPr>
          <w:rFonts w:ascii="宋体" w:hAnsi="宋体"/>
          <w:bCs/>
          <w:sz w:val="24"/>
          <w:szCs w:val="24"/>
        </w:rPr>
      </w:pPr>
      <w:r>
        <w:rPr>
          <w:rFonts w:ascii="宋体" w:hAnsi="宋体"/>
          <w:bCs/>
          <w:sz w:val="24"/>
          <w:szCs w:val="24"/>
        </w:rPr>
        <w:t xml:space="preserve">1. </w:t>
      </w:r>
      <w:r>
        <w:rPr>
          <w:rFonts w:ascii="宋体" w:hAnsi="宋体" w:hint="eastAsia"/>
          <w:bCs/>
          <w:sz w:val="24"/>
          <w:szCs w:val="24"/>
        </w:rPr>
        <w:t>教材：</w:t>
      </w:r>
    </w:p>
    <w:p w:rsidR="006262CA" w:rsidRDefault="00AD7B87">
      <w:pPr>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rPr>
        <w:t>(</w:t>
      </w:r>
      <w:r>
        <w:rPr>
          <w:rFonts w:ascii="宋体" w:hAnsi="宋体" w:cs="宋体" w:hint="eastAsia"/>
          <w:kern w:val="0"/>
          <w:sz w:val="24"/>
          <w:szCs w:val="24"/>
        </w:rPr>
        <w:t>教材</w:t>
      </w:r>
      <w:r>
        <w:rPr>
          <w:rFonts w:ascii="宋体" w:hAnsi="宋体" w:cs="宋体" w:hint="eastAsia"/>
          <w:kern w:val="0"/>
          <w:sz w:val="24"/>
          <w:szCs w:val="24"/>
        </w:rPr>
        <w:t>).</w:t>
      </w:r>
      <w:r>
        <w:rPr>
          <w:rFonts w:ascii="宋体" w:hAnsi="宋体" w:cs="宋体" w:hint="eastAsia"/>
          <w:kern w:val="0"/>
          <w:sz w:val="24"/>
          <w:szCs w:val="24"/>
        </w:rPr>
        <w:t>东北财经大学出版社</w:t>
      </w:r>
      <w:r>
        <w:rPr>
          <w:rFonts w:ascii="宋体" w:hAnsi="宋体" w:cs="宋体" w:hint="eastAsia"/>
          <w:kern w:val="0"/>
          <w:sz w:val="24"/>
          <w:szCs w:val="24"/>
        </w:rPr>
        <w:t>,2018.</w:t>
      </w:r>
      <w:r>
        <w:rPr>
          <w:rFonts w:ascii="宋体" w:hAnsi="宋体" w:cs="宋体" w:hint="eastAsia"/>
          <w:kern w:val="0"/>
          <w:sz w:val="24"/>
          <w:szCs w:val="24"/>
        </w:rPr>
        <w:t>刘永泽</w:t>
      </w:r>
      <w:r>
        <w:rPr>
          <w:rFonts w:ascii="宋体" w:hAnsi="宋体" w:cs="宋体" w:hint="eastAsia"/>
          <w:kern w:val="0"/>
          <w:sz w:val="24"/>
          <w:szCs w:val="24"/>
        </w:rPr>
        <w:t xml:space="preserve"> </w:t>
      </w:r>
      <w:r>
        <w:rPr>
          <w:rFonts w:ascii="宋体" w:hAnsi="宋体" w:cs="宋体" w:hint="eastAsia"/>
          <w:kern w:val="0"/>
          <w:sz w:val="24"/>
          <w:szCs w:val="24"/>
        </w:rPr>
        <w:t>陈立军主编</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《中级财务会计》</w:t>
      </w:r>
      <w:r>
        <w:rPr>
          <w:rFonts w:ascii="宋体" w:hAnsi="宋体" w:cs="宋体" w:hint="eastAsia"/>
          <w:kern w:val="0"/>
          <w:sz w:val="24"/>
          <w:szCs w:val="24"/>
        </w:rPr>
        <w:t>(</w:t>
      </w:r>
      <w:r>
        <w:rPr>
          <w:rFonts w:ascii="宋体" w:hAnsi="宋体" w:cs="宋体" w:hint="eastAsia"/>
          <w:kern w:val="0"/>
          <w:sz w:val="24"/>
          <w:szCs w:val="24"/>
        </w:rPr>
        <w:t>教材</w:t>
      </w:r>
      <w:r>
        <w:rPr>
          <w:rFonts w:ascii="宋体" w:hAnsi="宋体" w:cs="宋体" w:hint="eastAsia"/>
          <w:kern w:val="0"/>
          <w:sz w:val="24"/>
          <w:szCs w:val="24"/>
        </w:rPr>
        <w:t>).</w:t>
      </w:r>
      <w:r>
        <w:rPr>
          <w:rFonts w:ascii="宋体" w:hAnsi="宋体" w:cs="宋体" w:hint="eastAsia"/>
          <w:kern w:val="0"/>
          <w:sz w:val="24"/>
          <w:szCs w:val="24"/>
        </w:rPr>
        <w:t>清华大学出版社</w:t>
      </w:r>
      <w:r>
        <w:rPr>
          <w:rFonts w:ascii="宋体" w:hAnsi="宋体" w:cs="宋体" w:hint="eastAsia"/>
          <w:kern w:val="0"/>
          <w:sz w:val="24"/>
          <w:szCs w:val="24"/>
        </w:rPr>
        <w:t>,2018.</w:t>
      </w:r>
    </w:p>
    <w:p w:rsidR="006262CA" w:rsidRDefault="00AD7B87">
      <w:pPr>
        <w:spacing w:after="0" w:line="240" w:lineRule="auto"/>
        <w:jc w:val="both"/>
        <w:rPr>
          <w:rFonts w:ascii="宋体" w:hAnsi="宋体"/>
          <w:bCs/>
          <w:color w:val="000000"/>
          <w:sz w:val="24"/>
          <w:szCs w:val="24"/>
        </w:rPr>
      </w:pPr>
      <w:r>
        <w:rPr>
          <w:rFonts w:ascii="宋体" w:hAnsi="宋体" w:cs="宋体" w:hint="eastAsia"/>
          <w:color w:val="000000"/>
          <w:szCs w:val="24"/>
        </w:rPr>
        <w:t xml:space="preserve">    </w:t>
      </w:r>
      <w:r>
        <w:rPr>
          <w:rFonts w:ascii="宋体" w:hAnsi="宋体"/>
          <w:bCs/>
          <w:color w:val="000000"/>
          <w:sz w:val="24"/>
          <w:szCs w:val="24"/>
        </w:rPr>
        <w:t xml:space="preserve">2. </w:t>
      </w:r>
      <w:r>
        <w:rPr>
          <w:rFonts w:ascii="宋体" w:hAnsi="宋体" w:hint="eastAsia"/>
          <w:bCs/>
          <w:color w:val="000000"/>
          <w:sz w:val="24"/>
          <w:szCs w:val="24"/>
        </w:rPr>
        <w:t>主要参考资料：</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《中级财务会计》（厦门大学会计系列教材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10</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辽宁人民出版社）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《中级财务会计》（西南财大会计系列教材</w:t>
      </w:r>
      <w:r>
        <w:rPr>
          <w:rFonts w:ascii="宋体" w:hAnsi="宋体" w:cs="宋体" w:hint="eastAsia"/>
          <w:color w:val="000000"/>
          <w:kern w:val="0"/>
          <w:sz w:val="24"/>
          <w:szCs w:val="24"/>
        </w:rPr>
        <w:t xml:space="preserve"> </w:t>
      </w:r>
      <w:proofErr w:type="gramStart"/>
      <w:r>
        <w:rPr>
          <w:rFonts w:ascii="宋体" w:hAnsi="宋体" w:cs="宋体" w:hint="eastAsia"/>
          <w:color w:val="000000"/>
          <w:kern w:val="0"/>
          <w:sz w:val="24"/>
          <w:szCs w:val="24"/>
        </w:rPr>
        <w:t>王善平主编</w:t>
      </w:r>
      <w:proofErr w:type="gramEnd"/>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8</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西南财大出版社）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《国际会计准则》（国际会计准则中文翻译组</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中国财经出版社）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《中级财务会计学》（面向</w:t>
      </w:r>
      <w:r>
        <w:rPr>
          <w:rFonts w:ascii="宋体" w:hAnsi="宋体" w:cs="宋体" w:hint="eastAsia"/>
          <w:color w:val="000000"/>
          <w:kern w:val="0"/>
          <w:sz w:val="24"/>
          <w:szCs w:val="24"/>
        </w:rPr>
        <w:t>21</w:t>
      </w:r>
      <w:r>
        <w:rPr>
          <w:rFonts w:ascii="宋体" w:hAnsi="宋体" w:cs="宋体" w:hint="eastAsia"/>
          <w:color w:val="000000"/>
          <w:kern w:val="0"/>
          <w:sz w:val="24"/>
          <w:szCs w:val="24"/>
        </w:rPr>
        <w:t>世纪课程教材</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葛家澎主编</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9</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人民大学出版社）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w:t>
      </w:r>
      <w:r>
        <w:rPr>
          <w:rFonts w:ascii="宋体" w:hAnsi="宋体" w:cs="宋体" w:hint="eastAsia"/>
          <w:color w:val="000000"/>
          <w:kern w:val="0"/>
          <w:sz w:val="24"/>
          <w:szCs w:val="24"/>
        </w:rPr>
        <w:t>2016</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2016</w:t>
      </w:r>
      <w:r>
        <w:rPr>
          <w:rFonts w:ascii="宋体" w:hAnsi="宋体" w:cs="宋体" w:hint="eastAsia"/>
          <w:color w:val="000000"/>
          <w:kern w:val="0"/>
          <w:sz w:val="24"/>
          <w:szCs w:val="24"/>
        </w:rPr>
        <w:t>年</w:t>
      </w:r>
      <w:r>
        <w:rPr>
          <w:rFonts w:ascii="宋体" w:hAnsi="宋体" w:cs="宋体" w:hint="eastAsia"/>
          <w:color w:val="000000"/>
          <w:kern w:val="0"/>
          <w:sz w:val="24"/>
          <w:szCs w:val="24"/>
        </w:rPr>
        <w:t>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rsidP="00377692">
      <w:pPr>
        <w:widowControl/>
        <w:adjustRightInd w:val="0"/>
        <w:snapToGrid w:val="0"/>
        <w:spacing w:beforeLines="50" w:afterLines="50" w:line="240" w:lineRule="auto"/>
        <w:rPr>
          <w:rFonts w:ascii="黑体" w:eastAsia="黑体" w:hAnsi="宋体"/>
          <w:b/>
          <w:bCs/>
          <w:color w:val="000000"/>
          <w:kern w:val="0"/>
          <w:sz w:val="24"/>
          <w:szCs w:val="24"/>
        </w:rPr>
      </w:pPr>
      <w:r>
        <w:rPr>
          <w:rFonts w:ascii="黑体" w:eastAsia="黑体" w:hAnsi="宋体" w:hint="eastAsia"/>
          <w:b/>
          <w:bCs/>
          <w:color w:val="000000"/>
          <w:kern w:val="0"/>
          <w:sz w:val="24"/>
          <w:szCs w:val="24"/>
        </w:rPr>
        <w:t>五、</w:t>
      </w:r>
      <w:r>
        <w:rPr>
          <w:rFonts w:ascii="宋体" w:hAnsi="宋体" w:hint="eastAsia"/>
          <w:b/>
          <w:color w:val="000000"/>
          <w:kern w:val="0"/>
          <w:sz w:val="24"/>
          <w:szCs w:val="21"/>
        </w:rPr>
        <w:t>考试参考题型及分值</w:t>
      </w: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6"/>
        <w:gridCol w:w="3107"/>
        <w:gridCol w:w="2263"/>
      </w:tblGrid>
      <w:tr w:rsidR="006262CA">
        <w:trPr>
          <w:trHeight w:val="378"/>
        </w:trPr>
        <w:tc>
          <w:tcPr>
            <w:tcW w:w="3106" w:type="dxa"/>
          </w:tcPr>
          <w:p w:rsidR="006262CA" w:rsidRDefault="00AD7B87">
            <w:pPr>
              <w:spacing w:after="0" w:line="240" w:lineRule="auto"/>
              <w:jc w:val="center"/>
              <w:rPr>
                <w:szCs w:val="21"/>
              </w:rPr>
            </w:pPr>
            <w:r>
              <w:rPr>
                <w:rFonts w:hint="eastAsia"/>
                <w:szCs w:val="21"/>
              </w:rPr>
              <w:t>考试题型</w:t>
            </w:r>
          </w:p>
        </w:tc>
        <w:tc>
          <w:tcPr>
            <w:tcW w:w="3107" w:type="dxa"/>
          </w:tcPr>
          <w:p w:rsidR="006262CA" w:rsidRDefault="00AD7B87">
            <w:pPr>
              <w:spacing w:after="0" w:line="240" w:lineRule="auto"/>
              <w:jc w:val="center"/>
              <w:rPr>
                <w:szCs w:val="21"/>
              </w:rPr>
            </w:pPr>
            <w:r>
              <w:rPr>
                <w:rFonts w:hint="eastAsia"/>
                <w:szCs w:val="21"/>
              </w:rPr>
              <w:t>分值</w:t>
            </w:r>
          </w:p>
        </w:tc>
        <w:tc>
          <w:tcPr>
            <w:tcW w:w="2263" w:type="dxa"/>
          </w:tcPr>
          <w:p w:rsidR="006262CA" w:rsidRDefault="00AD7B87">
            <w:pPr>
              <w:spacing w:after="0" w:line="240" w:lineRule="auto"/>
              <w:jc w:val="center"/>
              <w:rPr>
                <w:szCs w:val="21"/>
              </w:rPr>
            </w:pPr>
            <w:r>
              <w:rPr>
                <w:rFonts w:hint="eastAsia"/>
                <w:szCs w:val="21"/>
              </w:rPr>
              <w:t>题量</w:t>
            </w:r>
          </w:p>
        </w:tc>
      </w:tr>
      <w:tr w:rsidR="006262CA">
        <w:trPr>
          <w:trHeight w:val="378"/>
        </w:trPr>
        <w:tc>
          <w:tcPr>
            <w:tcW w:w="3106" w:type="dxa"/>
          </w:tcPr>
          <w:p w:rsidR="006262CA" w:rsidRDefault="00AD7B87">
            <w:pPr>
              <w:spacing w:after="0" w:line="240" w:lineRule="auto"/>
              <w:jc w:val="center"/>
              <w:rPr>
                <w:szCs w:val="21"/>
              </w:rPr>
            </w:pPr>
            <w:r>
              <w:rPr>
                <w:rFonts w:hint="eastAsia"/>
                <w:szCs w:val="21"/>
              </w:rPr>
              <w:t>单选题</w:t>
            </w:r>
          </w:p>
        </w:tc>
        <w:tc>
          <w:tcPr>
            <w:tcW w:w="3107" w:type="dxa"/>
          </w:tcPr>
          <w:p w:rsidR="006262CA" w:rsidRDefault="00AD7B87">
            <w:pPr>
              <w:spacing w:after="0" w:line="240" w:lineRule="auto"/>
              <w:jc w:val="center"/>
              <w:rPr>
                <w:szCs w:val="21"/>
              </w:rPr>
            </w:pPr>
            <w:r>
              <w:rPr>
                <w:rFonts w:hint="eastAsia"/>
                <w:szCs w:val="21"/>
              </w:rPr>
              <w:t>15</w:t>
            </w:r>
          </w:p>
        </w:tc>
        <w:tc>
          <w:tcPr>
            <w:tcW w:w="2263" w:type="dxa"/>
          </w:tcPr>
          <w:p w:rsidR="006262CA" w:rsidRDefault="00AD7B87">
            <w:pPr>
              <w:spacing w:after="0" w:line="240" w:lineRule="auto"/>
              <w:jc w:val="center"/>
              <w:rPr>
                <w:szCs w:val="21"/>
              </w:rPr>
            </w:pPr>
            <w:r>
              <w:rPr>
                <w:szCs w:val="21"/>
              </w:rPr>
              <w:t>1</w:t>
            </w:r>
            <w:r>
              <w:rPr>
                <w:rFonts w:hint="eastAsia"/>
                <w:szCs w:val="21"/>
              </w:rPr>
              <w:t>5</w:t>
            </w:r>
          </w:p>
        </w:tc>
      </w:tr>
      <w:tr w:rsidR="006262CA">
        <w:trPr>
          <w:trHeight w:val="378"/>
        </w:trPr>
        <w:tc>
          <w:tcPr>
            <w:tcW w:w="3106" w:type="dxa"/>
          </w:tcPr>
          <w:p w:rsidR="006262CA" w:rsidRDefault="00AD7B87">
            <w:pPr>
              <w:spacing w:after="0" w:line="240" w:lineRule="auto"/>
              <w:jc w:val="center"/>
              <w:rPr>
                <w:szCs w:val="21"/>
              </w:rPr>
            </w:pPr>
            <w:r>
              <w:rPr>
                <w:rFonts w:hint="eastAsia"/>
                <w:szCs w:val="21"/>
              </w:rPr>
              <w:lastRenderedPageBreak/>
              <w:t>多项选择题</w:t>
            </w:r>
          </w:p>
        </w:tc>
        <w:tc>
          <w:tcPr>
            <w:tcW w:w="3107" w:type="dxa"/>
          </w:tcPr>
          <w:p w:rsidR="006262CA" w:rsidRDefault="00AD7B87">
            <w:pPr>
              <w:spacing w:after="0" w:line="240" w:lineRule="auto"/>
              <w:jc w:val="center"/>
              <w:rPr>
                <w:szCs w:val="21"/>
              </w:rPr>
            </w:pPr>
            <w:r>
              <w:rPr>
                <w:szCs w:val="21"/>
              </w:rPr>
              <w:t>20</w:t>
            </w:r>
          </w:p>
        </w:tc>
        <w:tc>
          <w:tcPr>
            <w:tcW w:w="2263" w:type="dxa"/>
          </w:tcPr>
          <w:p w:rsidR="006262CA" w:rsidRDefault="00AD7B87">
            <w:pPr>
              <w:spacing w:after="0" w:line="240" w:lineRule="auto"/>
              <w:jc w:val="center"/>
              <w:rPr>
                <w:szCs w:val="21"/>
              </w:rPr>
            </w:pPr>
            <w:r>
              <w:rPr>
                <w:szCs w:val="21"/>
              </w:rPr>
              <w:t>10</w:t>
            </w:r>
          </w:p>
        </w:tc>
      </w:tr>
      <w:tr w:rsidR="006262CA">
        <w:trPr>
          <w:trHeight w:val="378"/>
        </w:trPr>
        <w:tc>
          <w:tcPr>
            <w:tcW w:w="3106" w:type="dxa"/>
          </w:tcPr>
          <w:p w:rsidR="006262CA" w:rsidRDefault="00AD7B87">
            <w:pPr>
              <w:spacing w:after="0" w:line="240" w:lineRule="auto"/>
              <w:jc w:val="center"/>
              <w:rPr>
                <w:szCs w:val="21"/>
              </w:rPr>
            </w:pPr>
            <w:r>
              <w:rPr>
                <w:rFonts w:hint="eastAsia"/>
                <w:szCs w:val="21"/>
              </w:rPr>
              <w:t>判断题</w:t>
            </w:r>
          </w:p>
        </w:tc>
        <w:tc>
          <w:tcPr>
            <w:tcW w:w="3107" w:type="dxa"/>
          </w:tcPr>
          <w:p w:rsidR="006262CA" w:rsidRDefault="00AD7B87">
            <w:pPr>
              <w:spacing w:after="0" w:line="240" w:lineRule="auto"/>
              <w:jc w:val="center"/>
              <w:rPr>
                <w:szCs w:val="21"/>
              </w:rPr>
            </w:pPr>
            <w:r>
              <w:rPr>
                <w:rFonts w:hint="eastAsia"/>
                <w:szCs w:val="21"/>
              </w:rPr>
              <w:t>10</w:t>
            </w:r>
          </w:p>
        </w:tc>
        <w:tc>
          <w:tcPr>
            <w:tcW w:w="2263" w:type="dxa"/>
          </w:tcPr>
          <w:p w:rsidR="006262CA" w:rsidRDefault="00AD7B87">
            <w:pPr>
              <w:spacing w:after="0" w:line="240" w:lineRule="auto"/>
              <w:jc w:val="center"/>
              <w:rPr>
                <w:szCs w:val="21"/>
              </w:rPr>
            </w:pPr>
            <w:r>
              <w:rPr>
                <w:rFonts w:hint="eastAsia"/>
                <w:szCs w:val="21"/>
              </w:rPr>
              <w:t>10</w:t>
            </w:r>
          </w:p>
        </w:tc>
      </w:tr>
      <w:tr w:rsidR="006262CA">
        <w:trPr>
          <w:trHeight w:val="378"/>
        </w:trPr>
        <w:tc>
          <w:tcPr>
            <w:tcW w:w="3106" w:type="dxa"/>
          </w:tcPr>
          <w:p w:rsidR="006262CA" w:rsidRDefault="00AD7B87">
            <w:pPr>
              <w:spacing w:after="0" w:line="240" w:lineRule="auto"/>
              <w:jc w:val="center"/>
              <w:rPr>
                <w:szCs w:val="21"/>
              </w:rPr>
            </w:pPr>
            <w:r>
              <w:rPr>
                <w:rFonts w:hint="eastAsia"/>
                <w:szCs w:val="21"/>
              </w:rPr>
              <w:t>计算分析题</w:t>
            </w:r>
          </w:p>
        </w:tc>
        <w:tc>
          <w:tcPr>
            <w:tcW w:w="3107" w:type="dxa"/>
          </w:tcPr>
          <w:p w:rsidR="006262CA" w:rsidRDefault="00AD7B87">
            <w:pPr>
              <w:spacing w:after="0" w:line="240" w:lineRule="auto"/>
              <w:jc w:val="center"/>
              <w:rPr>
                <w:szCs w:val="21"/>
              </w:rPr>
            </w:pPr>
            <w:r>
              <w:rPr>
                <w:rFonts w:hint="eastAsia"/>
                <w:szCs w:val="21"/>
              </w:rPr>
              <w:t>30</w:t>
            </w:r>
          </w:p>
        </w:tc>
        <w:tc>
          <w:tcPr>
            <w:tcW w:w="2263" w:type="dxa"/>
          </w:tcPr>
          <w:p w:rsidR="006262CA" w:rsidRDefault="00AD7B87">
            <w:pPr>
              <w:spacing w:after="0" w:line="240" w:lineRule="auto"/>
              <w:jc w:val="center"/>
              <w:rPr>
                <w:szCs w:val="21"/>
              </w:rPr>
            </w:pPr>
            <w:r>
              <w:rPr>
                <w:rFonts w:hint="eastAsia"/>
                <w:szCs w:val="21"/>
              </w:rPr>
              <w:t>3</w:t>
            </w:r>
          </w:p>
        </w:tc>
      </w:tr>
      <w:tr w:rsidR="006262CA">
        <w:trPr>
          <w:trHeight w:val="378"/>
        </w:trPr>
        <w:tc>
          <w:tcPr>
            <w:tcW w:w="3106" w:type="dxa"/>
          </w:tcPr>
          <w:p w:rsidR="006262CA" w:rsidRDefault="00AD7B87">
            <w:pPr>
              <w:spacing w:after="0" w:line="240" w:lineRule="auto"/>
              <w:jc w:val="center"/>
              <w:rPr>
                <w:szCs w:val="21"/>
              </w:rPr>
            </w:pPr>
            <w:r>
              <w:rPr>
                <w:rFonts w:hint="eastAsia"/>
                <w:szCs w:val="21"/>
              </w:rPr>
              <w:t>综合能力应用题</w:t>
            </w:r>
          </w:p>
        </w:tc>
        <w:tc>
          <w:tcPr>
            <w:tcW w:w="3107" w:type="dxa"/>
          </w:tcPr>
          <w:p w:rsidR="006262CA" w:rsidRDefault="00AD7B87">
            <w:pPr>
              <w:spacing w:after="0" w:line="240" w:lineRule="auto"/>
              <w:jc w:val="center"/>
              <w:rPr>
                <w:szCs w:val="21"/>
              </w:rPr>
            </w:pPr>
            <w:r>
              <w:rPr>
                <w:rFonts w:hint="eastAsia"/>
                <w:szCs w:val="21"/>
              </w:rPr>
              <w:t>25</w:t>
            </w:r>
          </w:p>
        </w:tc>
        <w:tc>
          <w:tcPr>
            <w:tcW w:w="2263" w:type="dxa"/>
          </w:tcPr>
          <w:p w:rsidR="006262CA" w:rsidRDefault="00AD7B87">
            <w:pPr>
              <w:spacing w:after="0" w:line="240" w:lineRule="auto"/>
              <w:jc w:val="center"/>
              <w:rPr>
                <w:szCs w:val="21"/>
              </w:rPr>
            </w:pPr>
            <w:r>
              <w:rPr>
                <w:rFonts w:hint="eastAsia"/>
                <w:szCs w:val="21"/>
              </w:rPr>
              <w:t>1</w:t>
            </w:r>
          </w:p>
        </w:tc>
      </w:tr>
      <w:tr w:rsidR="006262CA">
        <w:trPr>
          <w:trHeight w:val="390"/>
        </w:trPr>
        <w:tc>
          <w:tcPr>
            <w:tcW w:w="3106" w:type="dxa"/>
          </w:tcPr>
          <w:p w:rsidR="006262CA" w:rsidRDefault="00AD7B87">
            <w:pPr>
              <w:spacing w:after="0" w:line="240" w:lineRule="auto"/>
              <w:jc w:val="center"/>
              <w:rPr>
                <w:szCs w:val="21"/>
              </w:rPr>
            </w:pPr>
            <w:r>
              <w:rPr>
                <w:rFonts w:hint="eastAsia"/>
                <w:szCs w:val="21"/>
              </w:rPr>
              <w:t>合计</w:t>
            </w:r>
          </w:p>
        </w:tc>
        <w:tc>
          <w:tcPr>
            <w:tcW w:w="3107" w:type="dxa"/>
          </w:tcPr>
          <w:p w:rsidR="006262CA" w:rsidRDefault="00AD7B87">
            <w:pPr>
              <w:spacing w:after="0" w:line="240" w:lineRule="auto"/>
              <w:jc w:val="center"/>
              <w:rPr>
                <w:szCs w:val="21"/>
              </w:rPr>
            </w:pPr>
            <w:r>
              <w:rPr>
                <w:szCs w:val="21"/>
              </w:rPr>
              <w:t>100</w:t>
            </w:r>
          </w:p>
        </w:tc>
        <w:tc>
          <w:tcPr>
            <w:tcW w:w="2263" w:type="dxa"/>
          </w:tcPr>
          <w:p w:rsidR="006262CA" w:rsidRDefault="00AD7B87">
            <w:pPr>
              <w:spacing w:after="0" w:line="240" w:lineRule="auto"/>
              <w:jc w:val="center"/>
              <w:rPr>
                <w:szCs w:val="21"/>
              </w:rPr>
            </w:pPr>
            <w:r>
              <w:rPr>
                <w:rFonts w:hint="eastAsia"/>
                <w:szCs w:val="21"/>
              </w:rPr>
              <w:t>39</w:t>
            </w:r>
          </w:p>
        </w:tc>
      </w:tr>
    </w:tbl>
    <w:p w:rsidR="006262CA" w:rsidRDefault="00AD7B87">
      <w:pPr>
        <w:widowControl/>
        <w:shd w:val="clear" w:color="auto" w:fill="FFFFFF"/>
        <w:adjustRightInd w:val="0"/>
        <w:snapToGrid w:val="0"/>
        <w:spacing w:after="0" w:line="480" w:lineRule="exact"/>
        <w:jc w:val="both"/>
        <w:rPr>
          <w:rFonts w:ascii="宋体" w:hAnsi="宋体" w:cs="宋体"/>
          <w:bCs/>
          <w:color w:val="000000"/>
          <w:kern w:val="0"/>
          <w:sz w:val="24"/>
          <w:szCs w:val="24"/>
        </w:rPr>
      </w:pPr>
      <w:r>
        <w:rPr>
          <w:rFonts w:ascii="宋体" w:hAnsi="宋体" w:cs="宋体" w:hint="eastAsia"/>
          <w:bCs/>
          <w:color w:val="000000"/>
          <w:kern w:val="0"/>
          <w:sz w:val="24"/>
          <w:szCs w:val="24"/>
        </w:rPr>
        <w:t xml:space="preserve">                                     </w:t>
      </w:r>
    </w:p>
    <w:p w:rsidR="006262CA" w:rsidRDefault="00AD7B87">
      <w:pPr>
        <w:widowControl/>
        <w:shd w:val="clear" w:color="auto" w:fill="FFFFFF"/>
        <w:adjustRightInd w:val="0"/>
        <w:snapToGrid w:val="0"/>
        <w:spacing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 xml:space="preserve">                                     </w:t>
      </w:r>
      <w:r>
        <w:rPr>
          <w:rFonts w:ascii="宋体" w:hAnsi="宋体" w:cs="宋体" w:hint="eastAsia"/>
          <w:bCs/>
          <w:color w:val="000000"/>
          <w:kern w:val="0"/>
          <w:sz w:val="24"/>
          <w:szCs w:val="24"/>
        </w:rPr>
        <w:t>编写人（课程负责人）：徐畅</w:t>
      </w:r>
    </w:p>
    <w:p w:rsidR="00377692" w:rsidRPr="00377692" w:rsidRDefault="00AD7B87"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Pr>
          <w:rFonts w:ascii="宋体" w:hAnsi="宋体" w:cs="宋体" w:hint="eastAsia"/>
          <w:bCs/>
          <w:color w:val="000000"/>
          <w:kern w:val="0"/>
          <w:sz w:val="24"/>
          <w:szCs w:val="24"/>
        </w:rPr>
        <w:t xml:space="preserve">   </w:t>
      </w:r>
      <w:r w:rsidR="00377692">
        <w:rPr>
          <w:rFonts w:ascii="宋体" w:hAnsi="宋体" w:cs="宋体" w:hint="eastAsia"/>
          <w:bCs/>
          <w:color w:val="000000"/>
          <w:kern w:val="0"/>
          <w:sz w:val="24"/>
          <w:szCs w:val="24"/>
        </w:rPr>
        <w:t xml:space="preserve">        </w:t>
      </w:r>
      <w:r w:rsidR="00377692" w:rsidRPr="00377692">
        <w:rPr>
          <w:rFonts w:ascii="宋体" w:hAnsi="宋体" w:cs="宋体" w:hint="eastAsia"/>
          <w:bCs/>
          <w:color w:val="FF0000"/>
          <w:kern w:val="0"/>
          <w:sz w:val="24"/>
        </w:rPr>
        <w:t>审核人（专业负责人）：</w:t>
      </w:r>
      <w:r w:rsidR="00377692">
        <w:rPr>
          <w:rFonts w:ascii="宋体" w:hAnsi="宋体" w:cs="宋体" w:hint="eastAsia"/>
          <w:bCs/>
          <w:color w:val="FF0000"/>
          <w:kern w:val="0"/>
          <w:sz w:val="24"/>
        </w:rPr>
        <w:t>蒋敏周</w:t>
      </w:r>
    </w:p>
    <w:p w:rsidR="00377692" w:rsidRPr="00377692" w:rsidRDefault="00377692" w:rsidP="00377692">
      <w:pPr>
        <w:widowControl/>
        <w:shd w:val="clear" w:color="auto" w:fill="FFFFFF"/>
        <w:adjustRightInd w:val="0"/>
        <w:snapToGrid w:val="0"/>
        <w:spacing w:before="100" w:beforeAutospacing="1" w:line="480" w:lineRule="exact"/>
        <w:ind w:left="3781"/>
        <w:jc w:val="center"/>
        <w:rPr>
          <w:rFonts w:ascii="宋体" w:hAnsi="宋体" w:cs="宋体"/>
          <w:bCs/>
          <w:color w:val="FF0000"/>
          <w:kern w:val="0"/>
          <w:sz w:val="24"/>
        </w:rPr>
      </w:pPr>
      <w:r w:rsidRPr="00377692">
        <w:rPr>
          <w:rFonts w:ascii="宋体" w:hAnsi="宋体" w:cs="宋体" w:hint="eastAsia"/>
          <w:bCs/>
          <w:color w:val="FF0000"/>
          <w:kern w:val="0"/>
          <w:sz w:val="24"/>
        </w:rPr>
        <w:t xml:space="preserve">         审定人（二级学院院长）：刘天祥</w:t>
      </w:r>
    </w:p>
    <w:p w:rsidR="006262CA" w:rsidRPr="00377692" w:rsidRDefault="006262CA" w:rsidP="00377692">
      <w:pPr>
        <w:widowControl/>
        <w:shd w:val="clear" w:color="auto" w:fill="FFFFFF"/>
        <w:adjustRightInd w:val="0"/>
        <w:snapToGrid w:val="0"/>
        <w:spacing w:after="0" w:line="480" w:lineRule="exact"/>
        <w:ind w:firstLineChars="1850" w:firstLine="4440"/>
        <w:jc w:val="center"/>
        <w:rPr>
          <w:rFonts w:ascii="宋体" w:hAnsi="宋体" w:cs="宋体"/>
          <w:bCs/>
          <w:color w:val="000000"/>
          <w:kern w:val="0"/>
          <w:sz w:val="24"/>
          <w:szCs w:val="24"/>
        </w:rPr>
      </w:pPr>
    </w:p>
    <w:p w:rsidR="006262CA" w:rsidRDefault="00AD7B87">
      <w:pPr>
        <w:adjustRightInd w:val="0"/>
        <w:snapToGrid w:val="0"/>
        <w:spacing w:after="0" w:line="480" w:lineRule="exact"/>
        <w:ind w:firstLineChars="2000" w:firstLine="4800"/>
        <w:jc w:val="right"/>
        <w:rPr>
          <w:rFonts w:ascii="宋体" w:hAnsi="宋体" w:cs="宋体"/>
          <w:sz w:val="24"/>
          <w:szCs w:val="24"/>
        </w:rPr>
      </w:pPr>
      <w:r>
        <w:rPr>
          <w:rFonts w:hint="eastAsia"/>
          <w:sz w:val="24"/>
          <w:szCs w:val="24"/>
        </w:rPr>
        <w:t xml:space="preserve"> </w:t>
      </w: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259" w:name="_Toc11612411"/>
      <w:bookmarkStart w:id="260" w:name="_Toc11611587"/>
      <w:bookmarkStart w:id="261" w:name="_Toc11610705"/>
      <w:bookmarkStart w:id="262" w:name="_Toc11615529"/>
      <w:bookmarkStart w:id="263" w:name="_Toc11611036"/>
      <w:r>
        <w:t>《</w:t>
      </w:r>
      <w:r>
        <w:rPr>
          <w:rFonts w:cs="Calibri"/>
        </w:rPr>
        <w:t>  </w:t>
      </w:r>
      <w:r>
        <w:rPr>
          <w:rFonts w:hint="eastAsia"/>
        </w:rPr>
        <w:t>货币金融学</w:t>
      </w:r>
      <w:r>
        <w:rPr>
          <w:rFonts w:hint="eastAsia"/>
        </w:rPr>
        <w:t xml:space="preserve"> </w:t>
      </w:r>
      <w:r>
        <w:t>》课程教学大纲</w:t>
      </w:r>
      <w:bookmarkEnd w:id="259"/>
      <w:bookmarkEnd w:id="260"/>
      <w:bookmarkEnd w:id="261"/>
      <w:bookmarkEnd w:id="262"/>
      <w:bookmarkEnd w:id="263"/>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黑体" w:hint="eastAsia"/>
          <w:color w:val="000000"/>
          <w:sz w:val="24"/>
          <w:szCs w:val="24"/>
        </w:rPr>
        <w:t>G300095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课程名称：货币金融学</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Monetary Economics</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40</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2.5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课程类型：专业基础课</w:t>
      </w: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本课程阐述的是货币、信用、银行、金融市场、国际金融、金融宏观调控等基本范畴以及货币银行方面有关基本理论、基本业务的基础知识。培养辨析金融理论和解决金融实际问题的能力。提高学生在社会科学方面的素养，为进一步学习其他专业课程打下必要的基础</w:t>
      </w:r>
    </w:p>
    <w:p w:rsidR="006262CA" w:rsidRDefault="00AD7B87">
      <w:pPr>
        <w:spacing w:after="0" w:line="240" w:lineRule="auto"/>
        <w:ind w:firstLineChars="200" w:firstLine="480"/>
        <w:rPr>
          <w:rFonts w:ascii="宋体" w:hAnsi="宋体" w:cs="黑体"/>
          <w:color w:val="000000"/>
          <w:sz w:val="24"/>
          <w:szCs w:val="24"/>
        </w:rPr>
      </w:pPr>
      <w:r>
        <w:rPr>
          <w:rFonts w:ascii="宋体" w:hAnsi="宋体" w:hint="eastAsia"/>
          <w:sz w:val="24"/>
          <w:szCs w:val="24"/>
        </w:rPr>
        <w:t>该课程的作用是</w:t>
      </w:r>
      <w:r>
        <w:rPr>
          <w:rFonts w:ascii="宋体" w:hAnsi="宋体"/>
          <w:sz w:val="24"/>
          <w:szCs w:val="24"/>
        </w:rPr>
        <w:t>使学生对货币银行方面的基本理论有较全面的理解和较深刻的认识，对货币、信用、银行、金融市场、国际金融、金融宏观调控等基本范畴有较系统的掌握</w:t>
      </w:r>
      <w:r>
        <w:rPr>
          <w:rFonts w:ascii="宋体" w:hAnsi="宋体" w:hint="eastAsia"/>
          <w:sz w:val="24"/>
          <w:szCs w:val="24"/>
        </w:rPr>
        <w:t>；</w:t>
      </w:r>
      <w:r>
        <w:rPr>
          <w:rFonts w:ascii="宋体" w:hAnsi="宋体"/>
          <w:sz w:val="24"/>
          <w:szCs w:val="24"/>
        </w:rPr>
        <w:t>使学生掌握观察和分析金融问题的正确方法，培养辨析金融理论和解决金融实际问题的能力</w:t>
      </w:r>
      <w:r>
        <w:rPr>
          <w:rFonts w:ascii="宋体" w:hAnsi="宋体" w:hint="eastAsia"/>
          <w:sz w:val="24"/>
          <w:szCs w:val="24"/>
        </w:rPr>
        <w:t>；</w:t>
      </w:r>
      <w:r>
        <w:rPr>
          <w:rFonts w:ascii="宋体" w:hAnsi="宋体"/>
          <w:sz w:val="24"/>
          <w:szCs w:val="24"/>
        </w:rPr>
        <w:t>提高学生在社会科学方面的素养，为进一步学习其他专业课程打下必要的基础</w:t>
      </w:r>
      <w:r>
        <w:rPr>
          <w:rFonts w:ascii="宋体" w:hAnsi="宋体" w:hint="eastAsia"/>
          <w:sz w:val="24"/>
          <w:szCs w:val="24"/>
        </w:rPr>
        <w:t>。</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rsidP="00377692">
      <w:pPr>
        <w:spacing w:beforeLines="50" w:afterLines="50" w:line="240" w:lineRule="auto"/>
        <w:ind w:firstLineChars="200" w:firstLine="480"/>
        <w:rPr>
          <w:rFonts w:ascii="宋体" w:hAnsi="宋体"/>
          <w:sz w:val="24"/>
          <w:szCs w:val="24"/>
        </w:rPr>
      </w:pPr>
      <w:r>
        <w:rPr>
          <w:rFonts w:ascii="宋体" w:hAnsi="宋体"/>
          <w:sz w:val="24"/>
          <w:szCs w:val="24"/>
        </w:rPr>
        <w:t>课程学习目标和基本要求：系统阐述货币银行的基本理论及其运动规律；客观介绍世界上货币银行理论的最新研究成果和实务运作机制的最新发展；立足中国实际，努力反映金融体制改革的实践进展和理论研究成果，实事求是地探</w:t>
      </w:r>
      <w:r>
        <w:rPr>
          <w:rFonts w:ascii="宋体" w:hAnsi="宋体"/>
          <w:sz w:val="24"/>
          <w:szCs w:val="24"/>
        </w:rPr>
        <w:t>讨社会主义市场经</w:t>
      </w:r>
      <w:r>
        <w:rPr>
          <w:rFonts w:ascii="宋体" w:hAnsi="宋体" w:hint="eastAsia"/>
          <w:sz w:val="24"/>
          <w:szCs w:val="24"/>
        </w:rPr>
        <w:t>。</w:t>
      </w:r>
    </w:p>
    <w:p w:rsidR="006262CA" w:rsidRDefault="00AD7B87" w:rsidP="00377692">
      <w:pPr>
        <w:adjustRightInd w:val="0"/>
        <w:snapToGrid w:val="0"/>
        <w:spacing w:before="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adjustRightInd w:val="0"/>
        <w:snapToGrid w:val="0"/>
        <w:spacing w:before="50" w:after="50" w:line="240" w:lineRule="auto"/>
      </w:pPr>
      <w:r>
        <w:rPr>
          <w:rFonts w:ascii="宋体" w:hAnsi="宋体" w:cs="宋体"/>
          <w:color w:val="000000"/>
          <w:sz w:val="24"/>
        </w:rPr>
        <w:t>（一）</w:t>
      </w:r>
      <w:r>
        <w:rPr>
          <w:rFonts w:ascii="宋体" w:hAnsi="宋体" w:cs="宋体" w:hint="eastAsia"/>
          <w:color w:val="000000"/>
          <w:sz w:val="24"/>
        </w:rPr>
        <w:t>货币与货币制度</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通过本章的学习应该掌握货币的产生过程；货币的定义及其本质；货币的职能；领会货币对内价值和对外价值的关系；了解我国人民币货币制度的基本内容，明</w:t>
      </w:r>
      <w:r>
        <w:rPr>
          <w:rFonts w:ascii="宋体" w:hAnsi="宋体" w:cs="宋体"/>
          <w:color w:val="000000"/>
          <w:sz w:val="24"/>
        </w:rPr>
        <w:lastRenderedPageBreak/>
        <w:t>确人民币的性质和在流通中的地位；掌握国际货币的特点。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重点掌握和理解货币起源理论、货币的职能，掌握货币形态的演变，理解其演变规律，并能运用货币的基本理论与知识解释和理解经济生活中的货币现象。</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一、代用货币与信用货币的异同</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二、货币起源的本质</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三、为什么要将货币划分为不同的层次</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四、不兑现的信用货币制度的优缺点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五、人民币制度的基本内容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color w:val="000000"/>
          <w:sz w:val="24"/>
        </w:rPr>
        <w:t xml:space="preserve"> </w:t>
      </w:r>
    </w:p>
    <w:p w:rsidR="006262CA" w:rsidRDefault="00AD7B87">
      <w:pPr>
        <w:adjustRightInd w:val="0"/>
        <w:snapToGrid w:val="0"/>
        <w:spacing w:after="0" w:line="240" w:lineRule="auto"/>
        <w:rPr>
          <w:rFonts w:ascii="宋体" w:hAnsi="宋体" w:cs="宋体"/>
          <w:color w:val="000000"/>
          <w:sz w:val="24"/>
        </w:rPr>
      </w:pPr>
      <w:r>
        <w:rPr>
          <w:rFonts w:ascii="宋体" w:hAnsi="宋体" w:cs="宋体"/>
          <w:color w:val="000000"/>
          <w:sz w:val="24"/>
        </w:rPr>
        <w:t>(</w:t>
      </w:r>
      <w:r>
        <w:rPr>
          <w:rFonts w:ascii="宋体" w:hAnsi="宋体" w:cs="宋体"/>
          <w:color w:val="000000"/>
          <w:sz w:val="24"/>
        </w:rPr>
        <w:t>二</w:t>
      </w:r>
      <w:r>
        <w:rPr>
          <w:rFonts w:ascii="宋体" w:hAnsi="宋体" w:cs="宋体"/>
          <w:color w:val="000000"/>
          <w:sz w:val="24"/>
        </w:rPr>
        <w:t>) </w:t>
      </w:r>
      <w:r>
        <w:rPr>
          <w:rFonts w:ascii="宋体" w:hAnsi="宋体" w:cs="宋体" w:hint="eastAsia"/>
          <w:color w:val="000000"/>
          <w:sz w:val="24"/>
        </w:rPr>
        <w:t>信用与信用工具</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掌握信用的产生与发展历程，信用的四种基本形式，并在掌握信用概念与形式的基础上，理解发展多种信用形式的必要性和意义；掌握信用工具的概念、特征、种类及其流通问题，掌握有价证券的理论价格公式。</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重点掌握信用的四种基本形式</w:t>
      </w:r>
      <w:r>
        <w:rPr>
          <w:rFonts w:ascii="宋体" w:hAnsi="宋体" w:cs="宋体" w:hint="eastAsia"/>
          <w:color w:val="000000"/>
          <w:sz w:val="24"/>
        </w:rPr>
        <w:t>,</w:t>
      </w:r>
      <w:r>
        <w:rPr>
          <w:rFonts w:ascii="宋体" w:hAnsi="宋体" w:cs="宋体"/>
          <w:color w:val="000000"/>
          <w:sz w:val="24"/>
        </w:rPr>
        <w:t>有价证券的理论价格公式。</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一、道德范畴的信用和经济范畴的信用的异同与关系</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二、弥补政府赤字的主要方法</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三、领会并计算名义收益率、即期收益率和实际收益率</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四、债券与股票的异同</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五、金融工具的盈利性、流动性和风险性的关系</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第三章</w:t>
      </w:r>
      <w:r>
        <w:rPr>
          <w:rFonts w:ascii="宋体" w:hAnsi="宋体" w:cs="宋体" w:hint="eastAsia"/>
          <w:color w:val="000000"/>
          <w:sz w:val="24"/>
        </w:rPr>
        <w:t xml:space="preserve">  </w:t>
      </w:r>
      <w:r>
        <w:rPr>
          <w:rFonts w:ascii="宋体" w:hAnsi="宋体" w:cs="宋体" w:hint="eastAsia"/>
          <w:color w:val="000000"/>
          <w:sz w:val="24"/>
        </w:rPr>
        <w:t>利息和利息率</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掌握利息与利率的基本概念和利率的主要种类，掌握利率的决定因素和利率变动对经济的影响，掌握我国利率市场化改革的必要性、制约因素和改革措施。要求在掌握基本理论和知识的基础上，能联系实际探讨我国的利率调整问题和我国利率体制改革问题。</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重点掌握利率的决定因素和利率变动对经济的影响，重点掌握我国利率市场化改革的必要性、制约因素和改革措施。</w:t>
      </w:r>
      <w:r>
        <w:rPr>
          <w:rFonts w:ascii="宋体" w:hAnsi="宋体" w:cs="宋体" w:hint="eastAsia"/>
          <w:color w:val="000000"/>
          <w:sz w:val="24"/>
        </w:rPr>
        <w:t xml:space="preserve"> </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一、名义利率、实际利率、通货膨胀率三者关系</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二、利率对经济的调节作用</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三、理解我国的利率市</w:t>
      </w:r>
      <w:r>
        <w:rPr>
          <w:rFonts w:ascii="宋体" w:hAnsi="宋体" w:cs="宋体" w:hint="eastAsia"/>
          <w:color w:val="000000"/>
          <w:sz w:val="24"/>
        </w:rPr>
        <w:t>场化改革</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四、利率市场化改革的制约因素及其解决对策</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五、主要的利率决定理论的内涵及其对比</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第四章</w:t>
      </w:r>
      <w:r>
        <w:rPr>
          <w:rFonts w:ascii="宋体" w:hAnsi="宋体" w:cs="宋体" w:hint="eastAsia"/>
          <w:color w:val="000000"/>
          <w:sz w:val="24"/>
        </w:rPr>
        <w:t xml:space="preserve">  </w:t>
      </w:r>
      <w:r>
        <w:rPr>
          <w:rFonts w:ascii="宋体" w:hAnsi="宋体" w:cs="宋体" w:hint="eastAsia"/>
          <w:color w:val="000000"/>
          <w:sz w:val="24"/>
        </w:rPr>
        <w:t>金融机构</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理解货币兑换业向银行转变的基本规律，掌握银行的性质与职能，了解现代金融体系的有机构成，掌握我国现阶段金融体系的构成及其有机分工。</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重点掌握银行的性质与职能，我国现阶段金融体系的构成及其有机分工</w:t>
      </w:r>
      <w:r>
        <w:rPr>
          <w:rFonts w:ascii="宋体" w:hAnsi="宋体" w:cs="宋体" w:hint="eastAsia"/>
          <w:color w:val="000000"/>
          <w:sz w:val="24"/>
        </w:rPr>
        <w:t>。</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一、区分侠义与广义金融</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二、西方国家的金融机构体系</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三、我国的金融机构类型及其体系</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lastRenderedPageBreak/>
        <w:t>四、外资银行进入对我国银行业的影响</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五、我国现代金融体系的建立和完善</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第五章</w:t>
      </w:r>
      <w:r>
        <w:rPr>
          <w:rFonts w:ascii="宋体" w:hAnsi="宋体" w:cs="宋体" w:hint="eastAsia"/>
          <w:color w:val="000000"/>
          <w:sz w:val="24"/>
        </w:rPr>
        <w:t xml:space="preserve">  </w:t>
      </w:r>
      <w:r>
        <w:rPr>
          <w:rFonts w:ascii="宋体" w:hAnsi="宋体" w:cs="宋体" w:hint="eastAsia"/>
          <w:color w:val="000000"/>
          <w:sz w:val="24"/>
        </w:rPr>
        <w:t>商业银行</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本章主要阐述了商业银行的主要业务活动、经营原则、经营利润、管理理论、信用创造功能以及商业银行的发展趋势。</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重点掌握商业银行的主要业务活动，包括资本、负债、资产和附属业务，重点理解负债与资产之间的关系，重点和难点是商业银行的经营原则和管理理论，重点掌握并理解商业银行的信用创造功能。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一、商业银行负债业务的主要内容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二、商业银行资产业务的主要内容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三、商业银行经营管理的基本原则</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四、商业银行主要的资产与负债管理理论</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五、商业银行信用创造的基础和条件</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第六章</w:t>
      </w:r>
      <w:r>
        <w:rPr>
          <w:rFonts w:ascii="宋体" w:hAnsi="宋体" w:cs="宋体" w:hint="eastAsia"/>
          <w:color w:val="000000"/>
          <w:sz w:val="24"/>
        </w:rPr>
        <w:t xml:space="preserve">  </w:t>
      </w:r>
      <w:r>
        <w:rPr>
          <w:rFonts w:ascii="宋体" w:hAnsi="宋体" w:cs="宋体" w:hint="eastAsia"/>
          <w:color w:val="000000"/>
          <w:sz w:val="24"/>
        </w:rPr>
        <w:t>中央银行</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本章主要阐述了中央银行的产生与发展、性质、职能、主要业务，要求理解中央银行产生的必然性，并通过对必然性的理解认识和掌握中央银行的职能，理解中央银行的性质，了解中央银行的主要业务活动</w:t>
      </w:r>
      <w:r>
        <w:rPr>
          <w:rFonts w:ascii="宋体" w:hAnsi="宋体" w:cs="宋体" w:hint="eastAsia"/>
          <w:color w:val="000000"/>
          <w:sz w:val="24"/>
        </w:rPr>
        <w:t>。</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重点与难点是中央银行产生的必要性，重点掌握中央银行职能。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一、中央银行与一般金融机构的联系与区别</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二、中央银行的三大职能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三、中央银行的主要业务</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四、中央银行的资产项目与负债项目</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五、我国中央银行的资产负债结构</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第七章</w:t>
      </w:r>
      <w:r>
        <w:rPr>
          <w:rFonts w:ascii="宋体" w:hAnsi="宋体" w:cs="宋体" w:hint="eastAsia"/>
          <w:color w:val="000000"/>
          <w:sz w:val="24"/>
        </w:rPr>
        <w:t xml:space="preserve">  </w:t>
      </w:r>
      <w:r>
        <w:rPr>
          <w:rFonts w:ascii="宋体" w:hAnsi="宋体" w:cs="宋体" w:hint="eastAsia"/>
          <w:color w:val="000000"/>
          <w:sz w:val="24"/>
        </w:rPr>
        <w:t>货币供求与均衡</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hint="eastAsia"/>
          <w:color w:val="000000"/>
          <w:sz w:val="24"/>
        </w:rPr>
        <w:t>本章主要阐述货币供给的实现机制及决定货币供应量的因素、货币需求的主要理</w:t>
      </w:r>
      <w:r>
        <w:rPr>
          <w:rFonts w:ascii="宋体" w:hAnsi="宋体" w:cs="宋体" w:hint="eastAsia"/>
          <w:color w:val="000000"/>
          <w:sz w:val="24"/>
        </w:rPr>
        <w:t>论、货币供求均衡与失衡等相关内容。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hint="eastAsia"/>
          <w:color w:val="000000"/>
          <w:sz w:val="24"/>
        </w:rPr>
        <w:t>重点掌握现代银行体制下的货币供给实现机制，重点掌握和理解货币需求的主要理论，重点掌握和理解货币失衡的经济影响及其调节措施。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一、现代信用货币供应渠道主要有哪些</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二、决定货币供应量的因素</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三、基础货币与货币供应量的关系</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四、现金交易说与现金余额说的内容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w:t>
      </w:r>
      <w:proofErr w:type="gramStart"/>
      <w:r>
        <w:rPr>
          <w:rFonts w:ascii="宋体" w:hAnsi="宋体" w:cs="宋体" w:hint="eastAsia"/>
          <w:color w:val="000000"/>
          <w:sz w:val="24"/>
        </w:rPr>
        <w:t>凯</w:t>
      </w:r>
      <w:proofErr w:type="gramEnd"/>
      <w:r>
        <w:rPr>
          <w:rFonts w:ascii="宋体" w:hAnsi="宋体" w:cs="宋体" w:hint="eastAsia"/>
          <w:color w:val="000000"/>
          <w:sz w:val="24"/>
        </w:rPr>
        <w:t>恩斯货币需求理论的原理</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六、弗里德曼货币需求决定因素的主要观点</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第八章</w:t>
      </w:r>
      <w:r>
        <w:rPr>
          <w:rFonts w:ascii="宋体" w:hAnsi="宋体" w:cs="宋体" w:hint="eastAsia"/>
          <w:color w:val="000000"/>
          <w:sz w:val="24"/>
        </w:rPr>
        <w:t xml:space="preserve">  </w:t>
      </w:r>
      <w:r>
        <w:rPr>
          <w:rFonts w:ascii="宋体" w:hAnsi="宋体" w:cs="宋体" w:hint="eastAsia"/>
          <w:color w:val="000000"/>
          <w:sz w:val="24"/>
        </w:rPr>
        <w:t>金融市场</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hint="eastAsia"/>
          <w:color w:val="000000"/>
          <w:sz w:val="24"/>
        </w:rPr>
        <w:t>金融市场是指进行金融资产交易的场所和各种金融资产交易行为的总和。金融市场具有聚集功能、分配功能、调节功能和规避风险功能。金融市场包括货币市</w:t>
      </w:r>
      <w:r>
        <w:rPr>
          <w:rFonts w:ascii="宋体" w:hAnsi="宋体" w:cs="宋体" w:hint="eastAsia"/>
          <w:color w:val="000000"/>
          <w:sz w:val="24"/>
        </w:rPr>
        <w:lastRenderedPageBreak/>
        <w:t>场、资本市场、外汇市场、黄金市场和衍生工具市场，本章将对上述内容充分介绍并探讨金融监管的模式。</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重点掌握现代银行体制下的</w:t>
      </w:r>
      <w:r>
        <w:rPr>
          <w:rFonts w:ascii="宋体" w:hAnsi="宋体" w:cs="宋体" w:hint="eastAsia"/>
          <w:color w:val="000000"/>
          <w:sz w:val="24"/>
        </w:rPr>
        <w:t>金融主体、交易对象及金融监管体制</w:t>
      </w:r>
      <w:r>
        <w:rPr>
          <w:rFonts w:ascii="宋体" w:hAnsi="宋体" w:cs="宋体"/>
          <w:color w:val="000000"/>
          <w:sz w:val="24"/>
        </w:rPr>
        <w:t>，重点掌握和理解</w:t>
      </w:r>
      <w:r>
        <w:rPr>
          <w:rFonts w:ascii="宋体" w:hAnsi="宋体" w:cs="宋体" w:hint="eastAsia"/>
          <w:color w:val="000000"/>
          <w:sz w:val="24"/>
        </w:rPr>
        <w:t>金融市场的功能和主要信用模式</w:t>
      </w:r>
      <w:r>
        <w:rPr>
          <w:rFonts w:ascii="宋体" w:hAnsi="宋体" w:cs="宋体"/>
          <w:color w:val="000000"/>
          <w:sz w:val="24"/>
        </w:rPr>
        <w:t>，</w:t>
      </w:r>
      <w:r>
        <w:rPr>
          <w:rFonts w:ascii="宋体" w:hAnsi="宋体" w:cs="宋体" w:hint="eastAsia"/>
          <w:color w:val="000000"/>
          <w:sz w:val="24"/>
        </w:rPr>
        <w:t>深入</w:t>
      </w:r>
      <w:r>
        <w:rPr>
          <w:rFonts w:ascii="宋体" w:hAnsi="宋体" w:cs="宋体"/>
          <w:color w:val="000000"/>
          <w:sz w:val="24"/>
        </w:rPr>
        <w:t>掌握和理解</w:t>
      </w:r>
      <w:r>
        <w:rPr>
          <w:rFonts w:ascii="宋体" w:hAnsi="宋体" w:cs="宋体" w:hint="eastAsia"/>
          <w:color w:val="000000"/>
          <w:sz w:val="24"/>
        </w:rPr>
        <w:t>金融衍生工具的运作原理，以及金融监管的机制与</w:t>
      </w:r>
      <w:r>
        <w:rPr>
          <w:rFonts w:ascii="宋体" w:hAnsi="宋体" w:cs="宋体"/>
          <w:color w:val="000000"/>
          <w:sz w:val="24"/>
        </w:rPr>
        <w:t>措施。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一、金融市场的构成及其功能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二、现代金融市场的主要信用模式及其特点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三、货币市场与资本市场的</w:t>
      </w:r>
      <w:r>
        <w:rPr>
          <w:rFonts w:ascii="宋体" w:hAnsi="宋体" w:cs="宋体" w:hint="eastAsia"/>
          <w:color w:val="000000"/>
          <w:sz w:val="24"/>
        </w:rPr>
        <w:t>构成及其特点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四、融通商业票据和真实商业票据的联系与区别</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五、深入领会并运用远期、期货、期权和互换交易</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第九章</w:t>
      </w:r>
      <w:r>
        <w:rPr>
          <w:rFonts w:ascii="宋体" w:hAnsi="宋体" w:cs="宋体" w:hint="eastAsia"/>
          <w:color w:val="000000"/>
          <w:sz w:val="24"/>
        </w:rPr>
        <w:t xml:space="preserve">  </w:t>
      </w:r>
      <w:r>
        <w:rPr>
          <w:rFonts w:ascii="宋体" w:hAnsi="宋体" w:cs="宋体" w:hint="eastAsia"/>
          <w:color w:val="000000"/>
          <w:sz w:val="24"/>
        </w:rPr>
        <w:t>货币政策</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本章主要讲授了货币政策的目标体系、工具体系和传导机制及效应评价。通过本章的学习，要求掌握货币政策的最终目标并了解</w:t>
      </w:r>
      <w:proofErr w:type="gramStart"/>
      <w:r>
        <w:rPr>
          <w:rFonts w:ascii="宋体" w:hAnsi="宋体" w:cs="宋体"/>
          <w:color w:val="000000"/>
          <w:sz w:val="24"/>
        </w:rPr>
        <w:t>各最终</w:t>
      </w:r>
      <w:proofErr w:type="gramEnd"/>
      <w:r>
        <w:rPr>
          <w:rFonts w:ascii="宋体" w:hAnsi="宋体" w:cs="宋体"/>
          <w:color w:val="000000"/>
          <w:sz w:val="24"/>
        </w:rPr>
        <w:t>目标之间的矛盾现象；理解中央银行选择中介目标的必要性和选择标准，掌握中央银行可以选择的主要货币政策中介目标，理解各中介目标的优劣；掌握货币政策的主要工具，理解传统的</w:t>
      </w:r>
      <w:r>
        <w:rPr>
          <w:rFonts w:ascii="宋体" w:hAnsi="宋体" w:cs="宋体"/>
          <w:color w:val="000000"/>
          <w:sz w:val="24"/>
        </w:rPr>
        <w:t>“</w:t>
      </w:r>
      <w:r>
        <w:rPr>
          <w:rFonts w:ascii="宋体" w:hAnsi="宋体" w:cs="宋体"/>
          <w:color w:val="000000"/>
          <w:sz w:val="24"/>
        </w:rPr>
        <w:t>三大法宝</w:t>
      </w:r>
      <w:r>
        <w:rPr>
          <w:rFonts w:ascii="宋体" w:hAnsi="宋体" w:cs="宋体"/>
          <w:color w:val="000000"/>
          <w:sz w:val="24"/>
        </w:rPr>
        <w:t>”</w:t>
      </w:r>
      <w:r>
        <w:rPr>
          <w:rFonts w:ascii="宋体" w:hAnsi="宋体" w:cs="宋体"/>
          <w:color w:val="000000"/>
          <w:sz w:val="24"/>
        </w:rPr>
        <w:t>（法定准备金制度、再贴现政策和公开市场业务）的作用机制及其优缺点</w:t>
      </w:r>
      <w:r>
        <w:rPr>
          <w:rFonts w:ascii="宋体" w:hAnsi="宋体" w:cs="宋体" w:hint="eastAsia"/>
          <w:color w:val="000000"/>
          <w:sz w:val="24"/>
        </w:rPr>
        <w:t>。</w:t>
      </w:r>
      <w:r>
        <w:rPr>
          <w:rFonts w:ascii="宋体" w:hAnsi="宋体" w:cs="宋体" w:hint="eastAsia"/>
          <w:color w:val="000000"/>
          <w:sz w:val="24"/>
        </w:rPr>
        <w:t xml:space="preserve"> </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重点掌握货币政策中介目标的选择原则和主要的中介目标，重点和难点是一般性货币政策工具（即三大法宝</w:t>
      </w:r>
      <w:r>
        <w:rPr>
          <w:rFonts w:ascii="宋体" w:hAnsi="宋体" w:cs="宋体"/>
          <w:color w:val="000000"/>
          <w:sz w:val="24"/>
        </w:rPr>
        <w:t>——</w:t>
      </w:r>
      <w:r>
        <w:rPr>
          <w:rFonts w:ascii="宋体" w:hAnsi="宋体" w:cs="宋体"/>
          <w:color w:val="000000"/>
          <w:sz w:val="24"/>
        </w:rPr>
        <w:t>法定准备金制度、再贴现政策和公开市场业务）的作用机制及其优缺点</w:t>
      </w:r>
      <w:r>
        <w:rPr>
          <w:rFonts w:ascii="宋体" w:hAnsi="宋体" w:cs="宋体" w:hint="eastAsia"/>
          <w:color w:val="000000"/>
          <w:sz w:val="24"/>
        </w:rPr>
        <w:t>。</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一、理解货币政策的内涵及其各目标之间的矛盾</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二、选择货币政策中介目标的标准</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三、为何法定准备金率是一个最强有力的工具</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四、再贴现工具是如何达到控制利率水平目的的</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五、公开市场业务为何是央行最常用的政策工具</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六、货币政策的传导机制是什么</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七、哪些因素会影响到货币政策的有效性</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第十章</w:t>
      </w:r>
      <w:r>
        <w:rPr>
          <w:rFonts w:ascii="宋体" w:hAnsi="宋体" w:cs="宋体" w:hint="eastAsia"/>
          <w:color w:val="000000"/>
          <w:sz w:val="24"/>
        </w:rPr>
        <w:t xml:space="preserve">  </w:t>
      </w:r>
      <w:r>
        <w:rPr>
          <w:rFonts w:ascii="宋体" w:hAnsi="宋体" w:cs="宋体" w:hint="eastAsia"/>
          <w:color w:val="000000"/>
          <w:sz w:val="24"/>
        </w:rPr>
        <w:t>外汇与汇率</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本章主要讲授了外汇和汇率的相关知识，以及我国的人民币汇率制度，讲授了外汇交易和外汇风险管理等内容。通过本章的学习，要求掌握外汇的概念，理解汇率的概念，比较汇率的两种标价方法，掌握外汇汇率的主要种类；掌握影响、决定汇率的主要因素和汇率变动对经济的影响，并联系国际汇率变动的实际，加深对这两个问题的理解</w:t>
      </w:r>
      <w:r>
        <w:rPr>
          <w:rFonts w:ascii="宋体" w:hAnsi="宋体" w:cs="宋体" w:hint="eastAsia"/>
          <w:color w:val="000000"/>
          <w:sz w:val="24"/>
        </w:rPr>
        <w:t>。</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重点掌握外汇、汇率的概念，比较直接标价法和间接标价法，重点和难点是汇率的决定因素和汇率变动对经济的影响，重点掌握外汇交易的各种主要方式。</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一、外汇的含义、种类、标价法和变动因素</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二、外汇变动对</w:t>
      </w:r>
      <w:r>
        <w:rPr>
          <w:rFonts w:ascii="宋体" w:hAnsi="宋体" w:cs="宋体" w:hint="eastAsia"/>
          <w:color w:val="000000"/>
          <w:sz w:val="24"/>
        </w:rPr>
        <w:t>国民经济和对外经济的影响</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三、人民币汇率的主要特点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四、人民币实现资本项下可兑换需要具备哪些条件</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lastRenderedPageBreak/>
        <w:t>五、理解人民币汇率该和的目标</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六、如何防范外汇交易的风险</w:t>
      </w:r>
    </w:p>
    <w:p w:rsidR="006262CA" w:rsidRDefault="006262CA">
      <w:pPr>
        <w:adjustRightInd w:val="0"/>
        <w:snapToGrid w:val="0"/>
        <w:spacing w:after="0" w:line="240" w:lineRule="auto"/>
        <w:rPr>
          <w:rFonts w:ascii="宋体" w:hAnsi="宋体" w:cs="宋体"/>
          <w:color w:val="000000"/>
          <w:sz w:val="24"/>
        </w:rPr>
      </w:pP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第十三章</w:t>
      </w:r>
      <w:r>
        <w:rPr>
          <w:rFonts w:ascii="宋体" w:hAnsi="宋体" w:cs="宋体" w:hint="eastAsia"/>
          <w:color w:val="000000"/>
          <w:sz w:val="24"/>
        </w:rPr>
        <w:t xml:space="preserve">  </w:t>
      </w:r>
      <w:r>
        <w:rPr>
          <w:rFonts w:ascii="宋体" w:hAnsi="宋体" w:cs="宋体" w:hint="eastAsia"/>
          <w:color w:val="000000"/>
          <w:sz w:val="24"/>
        </w:rPr>
        <w:t>国际收支</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本章主要讲述了国际收支、国际收支平衡表、国际收支失衡的判断标准、失衡原因、失衡的调节措施等相关内容，简要介绍了我国国际收支的状况。</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教学重点和难点：</w:t>
      </w:r>
    </w:p>
    <w:p w:rsidR="006262CA" w:rsidRDefault="00AD7B87">
      <w:pPr>
        <w:adjustRightInd w:val="0"/>
        <w:snapToGrid w:val="0"/>
        <w:spacing w:after="0" w:line="240" w:lineRule="auto"/>
        <w:ind w:firstLine="420"/>
        <w:rPr>
          <w:rFonts w:ascii="宋体" w:hAnsi="宋体" w:cs="宋体"/>
          <w:color w:val="000000"/>
          <w:sz w:val="24"/>
        </w:rPr>
      </w:pPr>
      <w:r>
        <w:rPr>
          <w:rFonts w:ascii="宋体" w:hAnsi="宋体" w:cs="宋体"/>
          <w:color w:val="000000"/>
          <w:sz w:val="24"/>
        </w:rPr>
        <w:t>重点掌握国际收支平衡表的主要内容，国际收支的基本分析方法，理解国际收支失衡的判断标准、失衡原因及其调节措施。</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一、如何分析国际收支平衡表</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二、理解判断国际收支是否失衡的标准</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三、影响</w:t>
      </w:r>
      <w:r>
        <w:rPr>
          <w:rFonts w:ascii="宋体" w:hAnsi="宋体" w:cs="宋体" w:hint="eastAsia"/>
          <w:color w:val="000000"/>
          <w:sz w:val="24"/>
        </w:rPr>
        <w:t>国际收支平衡变化的因素</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四、理解国际收支失衡的影响</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五、掌握我国国际收支平衡表的内容</w:t>
      </w:r>
    </w:p>
    <w:p w:rsidR="006262CA" w:rsidRDefault="00AD7B87">
      <w:pPr>
        <w:adjustRightInd w:val="0"/>
        <w:snapToGrid w:val="0"/>
        <w:spacing w:after="0" w:line="240" w:lineRule="auto"/>
        <w:rPr>
          <w:rFonts w:ascii="宋体" w:hAnsi="宋体" w:cs="宋体"/>
          <w:color w:val="000000"/>
          <w:sz w:val="24"/>
        </w:rPr>
      </w:pPr>
      <w:r>
        <w:rPr>
          <w:rFonts w:ascii="宋体" w:hAnsi="宋体" w:cs="宋体" w:hint="eastAsia"/>
          <w:color w:val="000000"/>
          <w:sz w:val="24"/>
        </w:rPr>
        <w:t>六、如何运用经济手段和政策措施来调节国际收支</w:t>
      </w:r>
    </w:p>
    <w:p w:rsidR="006262CA" w:rsidRDefault="006262CA" w:rsidP="00377692">
      <w:pPr>
        <w:adjustRightInd w:val="0"/>
        <w:snapToGrid w:val="0"/>
        <w:spacing w:before="50" w:afterLines="50" w:line="240" w:lineRule="auto"/>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rsidP="00377692">
      <w:pPr>
        <w:adjustRightInd w:val="0"/>
        <w:snapToGrid w:val="0"/>
        <w:spacing w:beforeLines="50" w:afterLines="50" w:line="240" w:lineRule="auto"/>
        <w:rPr>
          <w:rFonts w:ascii="宋体" w:hAnsi="宋体" w:cs="宋体"/>
          <w:color w:val="000000"/>
          <w:sz w:val="24"/>
        </w:rPr>
      </w:pPr>
      <w:r>
        <w:rPr>
          <w:rFonts w:ascii="宋体" w:hAnsi="宋体" w:cs="宋体" w:hint="eastAsia"/>
          <w:color w:val="000000"/>
          <w:sz w:val="24"/>
        </w:rPr>
        <w:t>暂无</w:t>
      </w:r>
    </w:p>
    <w:p w:rsidR="006262CA" w:rsidRDefault="006262CA" w:rsidP="00377692">
      <w:pPr>
        <w:adjustRightInd w:val="0"/>
        <w:snapToGrid w:val="0"/>
        <w:spacing w:beforeLines="50" w:afterLines="50" w:line="240" w:lineRule="auto"/>
        <w:rPr>
          <w:rFonts w:ascii="宋体" w:hAnsi="宋体" w:cs="宋体"/>
          <w:color w:val="000000"/>
          <w:sz w:val="24"/>
        </w:rPr>
      </w:pPr>
    </w:p>
    <w:p w:rsidR="006262CA" w:rsidRDefault="00AD7B87" w:rsidP="00377692">
      <w:pPr>
        <w:adjustRightInd w:val="0"/>
        <w:snapToGrid w:val="0"/>
        <w:spacing w:beforeLines="50" w:after="50" w:line="36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五、教学计划与课时分配</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846"/>
        <w:gridCol w:w="632"/>
        <w:gridCol w:w="1239"/>
        <w:gridCol w:w="1240"/>
        <w:gridCol w:w="1240"/>
        <w:gridCol w:w="1240"/>
      </w:tblGrid>
      <w:tr w:rsidR="006262CA">
        <w:tc>
          <w:tcPr>
            <w:tcW w:w="1239" w:type="dxa"/>
            <w:tcBorders>
              <w:tl2br w:val="single" w:sz="4" w:space="0" w:color="auto"/>
            </w:tcBorders>
          </w:tcPr>
          <w:p w:rsidR="006262CA" w:rsidRDefault="00AD7B87">
            <w:pPr>
              <w:adjustRightInd w:val="0"/>
              <w:snapToGrid w:val="0"/>
              <w:spacing w:line="240" w:lineRule="auto"/>
              <w:ind w:firstLineChars="250" w:firstLine="525"/>
              <w:rPr>
                <w:rFonts w:ascii="宋体" w:hAnsi="宋体" w:cs="黑体"/>
                <w:color w:val="000000"/>
                <w:szCs w:val="21"/>
              </w:rPr>
            </w:pPr>
            <w:r>
              <w:rPr>
                <w:rFonts w:ascii="宋体" w:hAnsi="宋体" w:cs="黑体" w:hint="eastAsia"/>
                <w:color w:val="000000"/>
                <w:szCs w:val="21"/>
              </w:rPr>
              <w:t>项目</w:t>
            </w:r>
          </w:p>
          <w:p w:rsidR="006262CA" w:rsidRDefault="00AD7B87">
            <w:pPr>
              <w:adjustRightInd w:val="0"/>
              <w:snapToGrid w:val="0"/>
              <w:spacing w:line="240" w:lineRule="auto"/>
              <w:rPr>
                <w:rFonts w:ascii="宋体" w:hAnsi="宋体" w:cs="黑体"/>
                <w:color w:val="000000"/>
                <w:szCs w:val="21"/>
              </w:rPr>
            </w:pPr>
            <w:r>
              <w:rPr>
                <w:rFonts w:ascii="宋体" w:hAnsi="宋体" w:cs="黑体" w:hint="eastAsia"/>
                <w:color w:val="000000"/>
                <w:szCs w:val="21"/>
              </w:rPr>
              <w:t>学时</w:t>
            </w:r>
          </w:p>
        </w:tc>
        <w:tc>
          <w:tcPr>
            <w:tcW w:w="1846"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章节名称</w:t>
            </w:r>
          </w:p>
        </w:tc>
        <w:tc>
          <w:tcPr>
            <w:tcW w:w="632"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课内总学时</w:t>
            </w:r>
          </w:p>
        </w:tc>
        <w:tc>
          <w:tcPr>
            <w:tcW w:w="1239"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理论教学</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实践教学</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课外学习</w:t>
            </w:r>
          </w:p>
        </w:tc>
        <w:tc>
          <w:tcPr>
            <w:tcW w:w="12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备注</w:t>
            </w: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第一章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货币与货币制度</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二</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信用与信用工具</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三</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利息和利息率</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四</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金融机构</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五</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商业银行</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六</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中央银行</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七</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货币供求与平衡</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八</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金融市场</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九</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货币政策</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2</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 xml:space="preserve"> </w:t>
            </w:r>
            <w:r>
              <w:rPr>
                <w:rFonts w:ascii="宋体" w:hAnsi="宋体" w:cs="黑体" w:hint="eastAsia"/>
                <w:color w:val="000000"/>
                <w:szCs w:val="21"/>
              </w:rPr>
              <w:t>十</w:t>
            </w:r>
            <w:r>
              <w:rPr>
                <w:rFonts w:ascii="宋体" w:hAnsi="宋体" w:cs="黑体" w:hint="eastAsia"/>
                <w:color w:val="000000"/>
                <w:szCs w:val="21"/>
              </w:rPr>
              <w:t xml:space="preserve"> </w:t>
            </w:r>
            <w:r>
              <w:rPr>
                <w:rFonts w:ascii="宋体" w:hAnsi="宋体" w:cs="黑体" w:hint="eastAsia"/>
                <w:color w:val="000000"/>
                <w:szCs w:val="21"/>
              </w:rPr>
              <w:t>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外汇与汇率</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第十一章</w:t>
            </w:r>
          </w:p>
        </w:tc>
        <w:tc>
          <w:tcPr>
            <w:tcW w:w="1846"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国际收支</w:t>
            </w:r>
          </w:p>
        </w:tc>
        <w:tc>
          <w:tcPr>
            <w:tcW w:w="632"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39" w:type="dxa"/>
            <w:vAlign w:val="center"/>
          </w:tcPr>
          <w:p w:rsidR="006262CA" w:rsidRDefault="00AD7B87">
            <w:pPr>
              <w:adjustRightInd w:val="0"/>
              <w:snapToGrid w:val="0"/>
              <w:spacing w:after="0" w:line="240" w:lineRule="auto"/>
              <w:jc w:val="both"/>
              <w:rPr>
                <w:rFonts w:ascii="宋体" w:hAnsi="宋体" w:cs="黑体"/>
                <w:color w:val="000000"/>
                <w:szCs w:val="21"/>
              </w:rPr>
            </w:pPr>
            <w:r>
              <w:rPr>
                <w:rFonts w:ascii="宋体" w:hAnsi="宋体" w:cs="黑体" w:hint="eastAsia"/>
                <w:color w:val="000000"/>
                <w:szCs w:val="21"/>
              </w:rPr>
              <w:t>4</w:t>
            </w: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c>
          <w:tcPr>
            <w:tcW w:w="1240" w:type="dxa"/>
            <w:vAlign w:val="center"/>
          </w:tcPr>
          <w:p w:rsidR="006262CA" w:rsidRDefault="006262CA">
            <w:pPr>
              <w:adjustRightInd w:val="0"/>
              <w:snapToGrid w:val="0"/>
              <w:spacing w:after="0" w:line="240" w:lineRule="auto"/>
              <w:jc w:val="both"/>
              <w:rPr>
                <w:rFonts w:ascii="宋体" w:hAnsi="宋体" w:cs="黑体"/>
                <w:color w:val="000000"/>
                <w:szCs w:val="21"/>
              </w:rPr>
            </w:pPr>
          </w:p>
        </w:tc>
      </w:tr>
    </w:tbl>
    <w:p w:rsidR="006262CA" w:rsidRDefault="006262CA" w:rsidP="00377692">
      <w:pPr>
        <w:adjustRightInd w:val="0"/>
        <w:snapToGrid w:val="0"/>
        <w:spacing w:before="50" w:afterLines="50" w:line="240" w:lineRule="auto"/>
        <w:rPr>
          <w:rFonts w:ascii="黑体" w:eastAsia="黑体" w:hAnsi="黑体" w:cs="黑体"/>
          <w:color w:val="000000"/>
          <w:sz w:val="24"/>
          <w:szCs w:val="24"/>
        </w:rPr>
      </w:pPr>
    </w:p>
    <w:p w:rsidR="006262CA" w:rsidRDefault="00AD7B87" w:rsidP="00377692">
      <w:pPr>
        <w:adjustRightInd w:val="0"/>
        <w:snapToGrid w:val="0"/>
        <w:spacing w:beforeLines="50" w:line="240" w:lineRule="auto"/>
        <w:rPr>
          <w:rFonts w:ascii="黑体" w:eastAsia="黑体" w:hAnsi="黑体" w:cs="黑体"/>
          <w:color w:val="000000"/>
          <w:sz w:val="24"/>
          <w:szCs w:val="24"/>
        </w:rPr>
      </w:pPr>
      <w:r>
        <w:rPr>
          <w:rFonts w:ascii="黑体" w:eastAsia="黑体" w:hAnsi="黑体" w:cs="黑体"/>
          <w:color w:val="000000"/>
          <w:sz w:val="24"/>
          <w:szCs w:val="24"/>
        </w:rPr>
        <w:t>六、考核要求与方式</w:t>
      </w:r>
    </w:p>
    <w:p w:rsidR="006262CA" w:rsidRDefault="00AD7B87" w:rsidP="00377692">
      <w:pPr>
        <w:spacing w:beforeLines="50" w:afterLines="50" w:line="240" w:lineRule="auto"/>
        <w:rPr>
          <w:rFonts w:ascii="宋体" w:hAnsi="宋体" w:cs="宋体"/>
          <w:color w:val="000000"/>
          <w:sz w:val="24"/>
        </w:rPr>
      </w:pPr>
      <w:r>
        <w:rPr>
          <w:rFonts w:ascii="宋体" w:hAnsi="宋体" w:cs="宋体"/>
          <w:color w:val="000000"/>
          <w:sz w:val="24"/>
        </w:rPr>
        <w:t>(</w:t>
      </w:r>
      <w:proofErr w:type="gramStart"/>
      <w:r>
        <w:rPr>
          <w:rFonts w:ascii="宋体" w:hAnsi="宋体" w:cs="宋体"/>
          <w:color w:val="000000"/>
          <w:sz w:val="24"/>
        </w:rPr>
        <w:t>一</w:t>
      </w:r>
      <w:proofErr w:type="gramEnd"/>
      <w:r>
        <w:rPr>
          <w:rFonts w:ascii="宋体" w:hAnsi="宋体" w:cs="宋体"/>
          <w:color w:val="000000"/>
          <w:sz w:val="24"/>
        </w:rPr>
        <w:t>)</w:t>
      </w:r>
      <w:r>
        <w:rPr>
          <w:rFonts w:ascii="宋体" w:hAnsi="宋体" w:cs="宋体"/>
          <w:color w:val="000000"/>
          <w:sz w:val="24"/>
        </w:rPr>
        <w:t>考核要求：</w:t>
      </w:r>
      <w:r>
        <w:rPr>
          <w:rFonts w:ascii="宋体" w:hAnsi="宋体" w:cs="宋体"/>
          <w:color w:val="000000"/>
          <w:sz w:val="24"/>
        </w:rPr>
        <w:t>(</w:t>
      </w:r>
      <w:r>
        <w:rPr>
          <w:rFonts w:ascii="宋体" w:hAnsi="宋体" w:cs="宋体"/>
          <w:color w:val="000000"/>
          <w:sz w:val="24"/>
        </w:rPr>
        <w:t>平时成绩原则上不超过</w:t>
      </w:r>
      <w:r>
        <w:rPr>
          <w:rFonts w:cs="Calibri"/>
          <w:color w:val="000000"/>
          <w:sz w:val="24"/>
        </w:rPr>
        <w:t> </w:t>
      </w:r>
      <w:r>
        <w:rPr>
          <w:rFonts w:ascii="宋体" w:hAnsi="宋体" w:cs="宋体"/>
          <w:color w:val="000000"/>
          <w:sz w:val="24"/>
        </w:rPr>
        <w:t>20%</w:t>
      </w:r>
      <w:r>
        <w:rPr>
          <w:rFonts w:ascii="宋体" w:hAnsi="宋体" w:cs="宋体"/>
          <w:color w:val="000000"/>
          <w:sz w:val="24"/>
        </w:rPr>
        <w:t>）</w:t>
      </w:r>
    </w:p>
    <w:p w:rsidR="006262CA" w:rsidRDefault="00AD7B87" w:rsidP="00377692">
      <w:pPr>
        <w:spacing w:beforeLines="50" w:afterLines="50" w:line="240" w:lineRule="auto"/>
      </w:pPr>
      <w:r>
        <w:rPr>
          <w:rFonts w:ascii="宋体" w:hAnsi="宋体" w:cs="宋体" w:hint="eastAsia"/>
          <w:color w:val="000000"/>
          <w:sz w:val="24"/>
        </w:rPr>
        <w:t>平时成绩（</w:t>
      </w:r>
      <w:r>
        <w:rPr>
          <w:rFonts w:ascii="宋体" w:hAnsi="宋体" w:cs="宋体" w:hint="eastAsia"/>
          <w:color w:val="000000"/>
          <w:sz w:val="24"/>
        </w:rPr>
        <w:t>20%</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课堂作业（</w:t>
      </w:r>
      <w:r>
        <w:rPr>
          <w:rFonts w:ascii="宋体" w:hAnsi="宋体" w:cs="宋体" w:hint="eastAsia"/>
          <w:color w:val="000000"/>
          <w:sz w:val="24"/>
        </w:rPr>
        <w:t>30%</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考试（</w:t>
      </w:r>
      <w:r>
        <w:rPr>
          <w:rFonts w:ascii="宋体" w:hAnsi="宋体" w:cs="宋体" w:hint="eastAsia"/>
          <w:color w:val="000000"/>
          <w:sz w:val="24"/>
        </w:rPr>
        <w:t>50%</w:t>
      </w:r>
      <w:r>
        <w:rPr>
          <w:rFonts w:ascii="宋体" w:hAnsi="宋体" w:cs="宋体" w:hint="eastAsia"/>
          <w:color w:val="000000"/>
          <w:sz w:val="24"/>
        </w:rPr>
        <w:t>）</w:t>
      </w:r>
    </w:p>
    <w:p w:rsidR="006262CA" w:rsidRDefault="00AD7B87" w:rsidP="00377692">
      <w:pPr>
        <w:spacing w:beforeLines="50" w:afterLines="50" w:line="240" w:lineRule="auto"/>
      </w:pPr>
      <w:r>
        <w:rPr>
          <w:rFonts w:ascii="宋体" w:hAnsi="宋体" w:cs="宋体"/>
          <w:color w:val="000000"/>
          <w:sz w:val="24"/>
        </w:rPr>
        <w:lastRenderedPageBreak/>
        <w:t>(</w:t>
      </w:r>
      <w:r>
        <w:rPr>
          <w:rFonts w:ascii="宋体" w:hAnsi="宋体" w:cs="宋体"/>
          <w:color w:val="000000"/>
          <w:sz w:val="24"/>
        </w:rPr>
        <w:t>二</w:t>
      </w:r>
      <w:r>
        <w:rPr>
          <w:rFonts w:ascii="宋体" w:hAnsi="宋体" w:cs="宋体"/>
          <w:color w:val="000000"/>
          <w:sz w:val="24"/>
        </w:rPr>
        <w:t>)</w:t>
      </w:r>
      <w:r>
        <w:rPr>
          <w:rFonts w:ascii="宋体" w:hAnsi="宋体" w:cs="宋体"/>
          <w:color w:val="000000"/>
          <w:sz w:val="24"/>
        </w:rPr>
        <w:t>考核方式：（考试、考查）</w:t>
      </w:r>
    </w:p>
    <w:p w:rsidR="006262CA" w:rsidRDefault="00AD7B87" w:rsidP="00377692">
      <w:pPr>
        <w:spacing w:beforeLines="50" w:afterLines="50" w:line="240" w:lineRule="auto"/>
        <w:ind w:firstLineChars="200" w:firstLine="480"/>
        <w:rPr>
          <w:rFonts w:ascii="宋体" w:hAnsi="宋体"/>
          <w:sz w:val="24"/>
          <w:szCs w:val="24"/>
        </w:rPr>
      </w:pPr>
      <w:r>
        <w:rPr>
          <w:rFonts w:ascii="宋体" w:hAnsi="宋体" w:hint="eastAsia"/>
          <w:sz w:val="24"/>
          <w:szCs w:val="24"/>
        </w:rPr>
        <w:t>考查</w:t>
      </w:r>
    </w:p>
    <w:p w:rsidR="006262CA" w:rsidRDefault="006262CA" w:rsidP="00377692">
      <w:pPr>
        <w:spacing w:beforeLines="50" w:afterLines="50" w:line="240" w:lineRule="auto"/>
        <w:ind w:firstLineChars="200" w:firstLine="480"/>
        <w:rPr>
          <w:rFonts w:ascii="宋体" w:hAnsi="宋体"/>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七、推荐教材与主要参考书目</w:t>
      </w:r>
    </w:p>
    <w:p w:rsidR="006262CA" w:rsidRDefault="00AD7B87">
      <w:pPr>
        <w:spacing w:after="0" w:line="240" w:lineRule="auto"/>
        <w:rPr>
          <w:sz w:val="24"/>
          <w:szCs w:val="24"/>
        </w:rPr>
      </w:pPr>
      <w:r>
        <w:rPr>
          <w:rFonts w:ascii="宋体" w:hAnsi="宋体" w:cs="宋体"/>
          <w:color w:val="000000"/>
          <w:sz w:val="24"/>
          <w:szCs w:val="24"/>
        </w:rPr>
        <w:t>（一）推荐使用教材：</w:t>
      </w:r>
    </w:p>
    <w:p w:rsidR="006262CA" w:rsidRDefault="00AD7B87">
      <w:pPr>
        <w:spacing w:after="0" w:line="240" w:lineRule="auto"/>
        <w:rPr>
          <w:rFonts w:ascii="宋体" w:hAnsi="宋体"/>
          <w:sz w:val="24"/>
          <w:szCs w:val="24"/>
        </w:rPr>
      </w:pPr>
      <w:r>
        <w:rPr>
          <w:rFonts w:ascii="宋体" w:hAnsi="宋体"/>
          <w:sz w:val="24"/>
          <w:szCs w:val="24"/>
        </w:rPr>
        <w:t>《货币银行学》</w:t>
      </w:r>
      <w:r>
        <w:rPr>
          <w:rFonts w:ascii="宋体" w:hAnsi="宋体" w:hint="eastAsia"/>
          <w:sz w:val="24"/>
          <w:szCs w:val="24"/>
        </w:rPr>
        <w:t>，</w:t>
      </w:r>
      <w:r>
        <w:rPr>
          <w:rFonts w:ascii="宋体" w:hAnsi="宋体"/>
          <w:sz w:val="24"/>
          <w:szCs w:val="24"/>
        </w:rPr>
        <w:t>艾洪德、</w:t>
      </w:r>
      <w:r>
        <w:rPr>
          <w:rFonts w:ascii="宋体" w:hAnsi="宋体" w:hint="eastAsia"/>
          <w:sz w:val="24"/>
          <w:szCs w:val="24"/>
        </w:rPr>
        <w:t>范立夫</w:t>
      </w:r>
      <w:r>
        <w:rPr>
          <w:rFonts w:ascii="宋体" w:hAnsi="宋体"/>
          <w:sz w:val="24"/>
          <w:szCs w:val="24"/>
        </w:rPr>
        <w:t>主编</w:t>
      </w:r>
      <w:r>
        <w:rPr>
          <w:rFonts w:ascii="宋体" w:hAnsi="宋体" w:hint="eastAsia"/>
          <w:sz w:val="24"/>
          <w:szCs w:val="24"/>
        </w:rPr>
        <w:t>，</w:t>
      </w:r>
      <w:r>
        <w:rPr>
          <w:rFonts w:ascii="宋体" w:hAnsi="宋体"/>
          <w:sz w:val="24"/>
          <w:szCs w:val="24"/>
        </w:rPr>
        <w:t>东北财经大学出版社</w:t>
      </w:r>
      <w:r>
        <w:rPr>
          <w:rFonts w:ascii="宋体" w:hAnsi="宋体" w:hint="eastAsia"/>
          <w:sz w:val="24"/>
          <w:szCs w:val="24"/>
        </w:rPr>
        <w:t>，</w:t>
      </w:r>
      <w:r>
        <w:rPr>
          <w:rFonts w:ascii="宋体" w:hAnsi="宋体"/>
          <w:sz w:val="24"/>
          <w:szCs w:val="24"/>
        </w:rPr>
        <w:t>20</w:t>
      </w:r>
      <w:r>
        <w:rPr>
          <w:rFonts w:ascii="宋体" w:hAnsi="宋体" w:hint="eastAsia"/>
          <w:sz w:val="24"/>
          <w:szCs w:val="24"/>
        </w:rPr>
        <w:t>11</w:t>
      </w:r>
      <w:r>
        <w:rPr>
          <w:rFonts w:ascii="宋体" w:hAnsi="宋体"/>
          <w:sz w:val="24"/>
          <w:szCs w:val="24"/>
        </w:rPr>
        <w:t>年</w:t>
      </w:r>
      <w:r>
        <w:rPr>
          <w:rFonts w:ascii="宋体" w:hAnsi="宋体" w:hint="eastAsia"/>
          <w:sz w:val="24"/>
          <w:szCs w:val="24"/>
        </w:rPr>
        <w:t>6</w:t>
      </w:r>
      <w:r>
        <w:rPr>
          <w:rFonts w:ascii="宋体" w:hAnsi="宋体"/>
          <w:sz w:val="24"/>
          <w:szCs w:val="24"/>
        </w:rPr>
        <w:t>月版</w:t>
      </w:r>
    </w:p>
    <w:p w:rsidR="006262CA" w:rsidRDefault="00AD7B87">
      <w:pPr>
        <w:spacing w:after="0" w:line="240" w:lineRule="auto"/>
        <w:rPr>
          <w:sz w:val="24"/>
          <w:szCs w:val="24"/>
        </w:rPr>
      </w:pPr>
      <w:r>
        <w:rPr>
          <w:rFonts w:ascii="宋体" w:hAnsi="宋体" w:cs="宋体"/>
          <w:color w:val="000000"/>
          <w:sz w:val="24"/>
          <w:szCs w:val="24"/>
        </w:rPr>
        <w:t>（二）主要参考书目：</w:t>
      </w:r>
    </w:p>
    <w:p w:rsidR="006262CA" w:rsidRDefault="00AD7B87">
      <w:pPr>
        <w:spacing w:after="0" w:line="24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sz w:val="24"/>
          <w:szCs w:val="24"/>
        </w:rPr>
        <w:t>黄</w:t>
      </w:r>
      <w:r>
        <w:rPr>
          <w:rFonts w:ascii="宋体" w:hAnsi="宋体" w:hint="eastAsia"/>
          <w:sz w:val="24"/>
          <w:szCs w:val="24"/>
        </w:rPr>
        <w:t xml:space="preserve">  </w:t>
      </w:r>
      <w:r>
        <w:rPr>
          <w:rFonts w:ascii="宋体" w:hAnsi="宋体"/>
          <w:sz w:val="24"/>
          <w:szCs w:val="24"/>
        </w:rPr>
        <w:t>达</w:t>
      </w:r>
      <w:r>
        <w:rPr>
          <w:rFonts w:ascii="宋体" w:hAnsi="宋体" w:hint="eastAsia"/>
          <w:sz w:val="24"/>
          <w:szCs w:val="24"/>
        </w:rPr>
        <w:t>，</w:t>
      </w:r>
      <w:r>
        <w:rPr>
          <w:rFonts w:ascii="宋体" w:hAnsi="宋体"/>
          <w:sz w:val="24"/>
          <w:szCs w:val="24"/>
        </w:rPr>
        <w:t>《货币银行学》</w:t>
      </w:r>
      <w:r>
        <w:rPr>
          <w:rFonts w:ascii="宋体" w:hAnsi="宋体" w:hint="eastAsia"/>
          <w:sz w:val="24"/>
          <w:szCs w:val="24"/>
        </w:rPr>
        <w:t>，</w:t>
      </w:r>
      <w:r>
        <w:rPr>
          <w:rFonts w:ascii="宋体" w:hAnsi="宋体"/>
          <w:sz w:val="24"/>
          <w:szCs w:val="24"/>
        </w:rPr>
        <w:t>中国人民大学出版社</w:t>
      </w:r>
      <w:r>
        <w:rPr>
          <w:rFonts w:ascii="宋体" w:hAnsi="宋体" w:hint="eastAsia"/>
          <w:sz w:val="24"/>
          <w:szCs w:val="24"/>
        </w:rPr>
        <w:t>，</w:t>
      </w:r>
      <w:r>
        <w:rPr>
          <w:rFonts w:ascii="宋体" w:hAnsi="宋体"/>
          <w:sz w:val="24"/>
          <w:szCs w:val="24"/>
        </w:rPr>
        <w:t>2000</w:t>
      </w:r>
    </w:p>
    <w:p w:rsidR="006262CA" w:rsidRDefault="00AD7B87">
      <w:pPr>
        <w:spacing w:after="0" w:line="240" w:lineRule="auto"/>
        <w:rPr>
          <w:rFonts w:ascii="宋体" w:hAnsi="宋体"/>
          <w:sz w:val="24"/>
          <w:szCs w:val="24"/>
        </w:rPr>
      </w:pPr>
      <w:r>
        <w:rPr>
          <w:rFonts w:ascii="宋体" w:hAnsi="宋体" w:hint="eastAsia"/>
          <w:sz w:val="24"/>
          <w:szCs w:val="24"/>
        </w:rPr>
        <w:t xml:space="preserve">    2</w:t>
      </w:r>
      <w:r>
        <w:rPr>
          <w:rFonts w:ascii="宋体" w:hAnsi="宋体" w:hint="eastAsia"/>
          <w:sz w:val="24"/>
          <w:szCs w:val="24"/>
        </w:rPr>
        <w:t>．蒋先玲，</w:t>
      </w:r>
      <w:r>
        <w:rPr>
          <w:rFonts w:ascii="宋体" w:hAnsi="宋体"/>
          <w:sz w:val="24"/>
          <w:szCs w:val="24"/>
        </w:rPr>
        <w:t>《货币银行学》</w:t>
      </w:r>
      <w:r>
        <w:rPr>
          <w:rFonts w:ascii="宋体" w:hAnsi="宋体" w:hint="eastAsia"/>
          <w:sz w:val="24"/>
          <w:szCs w:val="24"/>
        </w:rPr>
        <w:t>，中国金融出版社，</w:t>
      </w:r>
      <w:r>
        <w:rPr>
          <w:rFonts w:ascii="宋体" w:hAnsi="宋体" w:hint="eastAsia"/>
          <w:sz w:val="24"/>
          <w:szCs w:val="24"/>
        </w:rPr>
        <w:t>2010</w:t>
      </w:r>
    </w:p>
    <w:p w:rsidR="006262CA" w:rsidRDefault="00AD7B87">
      <w:pPr>
        <w:spacing w:after="0" w:line="240" w:lineRule="auto"/>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姚长辉，</w:t>
      </w:r>
      <w:r>
        <w:rPr>
          <w:rFonts w:ascii="宋体" w:hAnsi="宋体"/>
          <w:sz w:val="24"/>
          <w:szCs w:val="24"/>
        </w:rPr>
        <w:t>《货币银行学》</w:t>
      </w:r>
      <w:r>
        <w:rPr>
          <w:rFonts w:ascii="宋体" w:hAnsi="宋体" w:hint="eastAsia"/>
          <w:sz w:val="24"/>
          <w:szCs w:val="24"/>
        </w:rPr>
        <w:t>，北京大学出版社，</w:t>
      </w:r>
      <w:r>
        <w:rPr>
          <w:rFonts w:ascii="宋体" w:hAnsi="宋体" w:hint="eastAsia"/>
          <w:sz w:val="24"/>
          <w:szCs w:val="24"/>
        </w:rPr>
        <w:t>2012</w:t>
      </w:r>
    </w:p>
    <w:p w:rsidR="006262CA" w:rsidRDefault="00AD7B87">
      <w:pPr>
        <w:spacing w:after="0" w:line="240" w:lineRule="auto"/>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吴军，郭红玉，陈涛　，</w:t>
      </w:r>
      <w:r>
        <w:rPr>
          <w:rFonts w:ascii="宋体" w:hAnsi="宋体"/>
          <w:sz w:val="24"/>
          <w:szCs w:val="24"/>
        </w:rPr>
        <w:t>《货币银行学》</w:t>
      </w:r>
      <w:r>
        <w:rPr>
          <w:rFonts w:ascii="宋体" w:hAnsi="宋体" w:hint="eastAsia"/>
          <w:sz w:val="24"/>
          <w:szCs w:val="24"/>
        </w:rPr>
        <w:t>，对外经济贸易大学出版社，</w:t>
      </w:r>
      <w:r>
        <w:rPr>
          <w:rFonts w:ascii="宋体" w:hAnsi="宋体" w:hint="eastAsia"/>
          <w:sz w:val="24"/>
          <w:szCs w:val="24"/>
        </w:rPr>
        <w:t>2010</w:t>
      </w: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Pr="008A234D" w:rsidRDefault="00AD7B87">
      <w:pPr>
        <w:widowControl/>
        <w:shd w:val="clear" w:color="auto" w:fill="FFFFFF"/>
        <w:adjustRightInd w:val="0"/>
        <w:snapToGrid w:val="0"/>
        <w:spacing w:before="100" w:beforeAutospacing="1" w:line="480" w:lineRule="exact"/>
        <w:ind w:firstLine="4440"/>
        <w:jc w:val="right"/>
        <w:rPr>
          <w:rFonts w:ascii="宋体" w:hAnsi="宋体" w:cs="宋体"/>
          <w:color w:val="FF0000"/>
          <w:kern w:val="0"/>
          <w:sz w:val="24"/>
        </w:rPr>
      </w:pPr>
      <w:r w:rsidRPr="008A234D">
        <w:rPr>
          <w:rFonts w:ascii="宋体" w:hAnsi="宋体" w:cs="宋体" w:hint="eastAsia"/>
          <w:bCs/>
          <w:color w:val="FF0000"/>
          <w:kern w:val="0"/>
          <w:sz w:val="24"/>
        </w:rPr>
        <w:t>编写人（课程负责人）：</w:t>
      </w:r>
      <w:proofErr w:type="gramStart"/>
      <w:r w:rsidR="008A234D" w:rsidRPr="008A234D">
        <w:rPr>
          <w:rFonts w:ascii="宋体" w:hAnsi="宋体" w:cs="宋体" w:hint="eastAsia"/>
          <w:bCs/>
          <w:color w:val="FF0000"/>
          <w:kern w:val="0"/>
          <w:sz w:val="24"/>
        </w:rPr>
        <w:t>胥</w:t>
      </w:r>
      <w:proofErr w:type="gramEnd"/>
      <w:r w:rsidR="008A234D" w:rsidRPr="008A234D">
        <w:rPr>
          <w:rFonts w:ascii="宋体" w:hAnsi="宋体" w:cs="宋体" w:hint="eastAsia"/>
          <w:bCs/>
          <w:color w:val="FF0000"/>
          <w:kern w:val="0"/>
          <w:sz w:val="24"/>
        </w:rPr>
        <w:t>若男</w:t>
      </w:r>
    </w:p>
    <w:p w:rsidR="006262CA" w:rsidRPr="008A234D"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FF0000"/>
          <w:kern w:val="0"/>
          <w:sz w:val="24"/>
        </w:rPr>
      </w:pPr>
      <w:r w:rsidRPr="008A234D">
        <w:rPr>
          <w:rFonts w:ascii="宋体" w:hAnsi="宋体" w:cs="宋体" w:hint="eastAsia"/>
          <w:bCs/>
          <w:color w:val="FF0000"/>
          <w:kern w:val="0"/>
          <w:sz w:val="24"/>
        </w:rPr>
        <w:t>审核人（专业负责人）：</w:t>
      </w:r>
      <w:proofErr w:type="gramStart"/>
      <w:r w:rsidR="008A234D" w:rsidRPr="008A234D">
        <w:rPr>
          <w:rFonts w:ascii="宋体" w:hAnsi="宋体" w:cs="宋体" w:hint="eastAsia"/>
          <w:bCs/>
          <w:color w:val="FF0000"/>
          <w:kern w:val="0"/>
          <w:sz w:val="24"/>
        </w:rPr>
        <w:t>胥</w:t>
      </w:r>
      <w:proofErr w:type="gramEnd"/>
      <w:r w:rsidR="008A234D" w:rsidRPr="008A234D">
        <w:rPr>
          <w:rFonts w:ascii="宋体" w:hAnsi="宋体" w:cs="宋体" w:hint="eastAsia"/>
          <w:bCs/>
          <w:color w:val="FF0000"/>
          <w:kern w:val="0"/>
          <w:sz w:val="24"/>
        </w:rPr>
        <w:t>若男</w:t>
      </w:r>
    </w:p>
    <w:p w:rsidR="006262CA" w:rsidRPr="008A234D"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FF0000"/>
          <w:kern w:val="0"/>
          <w:sz w:val="24"/>
        </w:rPr>
      </w:pPr>
      <w:r w:rsidRPr="008A234D">
        <w:rPr>
          <w:rFonts w:ascii="宋体" w:hAnsi="宋体" w:cs="宋体" w:hint="eastAsia"/>
          <w:bCs/>
          <w:color w:val="FF0000"/>
          <w:kern w:val="0"/>
          <w:sz w:val="24"/>
        </w:rPr>
        <w:t>审定人（二级学院院长）：</w:t>
      </w:r>
      <w:r w:rsidR="008A234D" w:rsidRPr="008A234D">
        <w:rPr>
          <w:rFonts w:ascii="宋体" w:hAnsi="宋体" w:cs="宋体" w:hint="eastAsia"/>
          <w:bCs/>
          <w:color w:val="FF0000"/>
          <w:kern w:val="0"/>
          <w:sz w:val="24"/>
        </w:rPr>
        <w:t>刘天祥</w:t>
      </w:r>
    </w:p>
    <w:p w:rsidR="006262CA" w:rsidRDefault="00AD7B87">
      <w:pPr>
        <w:adjustRightInd w:val="0"/>
        <w:snapToGrid w:val="0"/>
        <w:spacing w:line="480" w:lineRule="exact"/>
        <w:ind w:firstLineChars="2000" w:firstLine="4800"/>
        <w:jc w:val="right"/>
        <w:rPr>
          <w:rFonts w:ascii="宋体" w:hAnsi="宋体" w:cs="宋体"/>
          <w:sz w:val="24"/>
        </w:rPr>
        <w:sectPr w:rsidR="006262CA">
          <w:headerReference w:type="default" r:id="rId10"/>
          <w:footerReference w:type="default" r:id="rId11"/>
          <w:pgSz w:w="11906" w:h="16838"/>
          <w:pgMar w:top="1440" w:right="1646" w:bottom="1440" w:left="1800" w:header="851" w:footer="992" w:gutter="0"/>
          <w:pgNumType w:start="1"/>
          <w:cols w:space="720"/>
          <w:docGrid w:type="lines" w:linePitch="312"/>
        </w:sect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 xml:space="preserve">  </w:t>
      </w:r>
    </w:p>
    <w:p w:rsidR="006262CA" w:rsidRDefault="00AD7B87">
      <w:pPr>
        <w:pStyle w:val="1"/>
      </w:pPr>
      <w:bookmarkStart w:id="264" w:name="_Toc11615530"/>
      <w:bookmarkStart w:id="265" w:name="_Toc11611037"/>
      <w:bookmarkStart w:id="266" w:name="_Toc11611588"/>
      <w:bookmarkStart w:id="267" w:name="_Toc11612412"/>
      <w:bookmarkStart w:id="268" w:name="_Toc11610706"/>
      <w:r>
        <w:rPr>
          <w:rFonts w:hint="eastAsia"/>
        </w:rPr>
        <w:lastRenderedPageBreak/>
        <w:t>《货币金融学》课程考试大纲</w:t>
      </w:r>
      <w:bookmarkEnd w:id="264"/>
      <w:bookmarkEnd w:id="265"/>
      <w:bookmarkEnd w:id="266"/>
      <w:bookmarkEnd w:id="267"/>
      <w:bookmarkEnd w:id="268"/>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课程编码：</w:t>
      </w:r>
      <w:r>
        <w:rPr>
          <w:rFonts w:ascii="黑体" w:eastAsia="黑体" w:hAnsi="黑体" w:hint="eastAsia"/>
          <w:b/>
          <w:sz w:val="24"/>
          <w:szCs w:val="24"/>
        </w:rPr>
        <w:t xml:space="preserve">G300095               </w:t>
      </w:r>
      <w:r>
        <w:rPr>
          <w:rFonts w:ascii="黑体" w:eastAsia="黑体" w:hAnsi="黑体" w:cs="黑体" w:hint="eastAsia"/>
          <w:color w:val="000000"/>
          <w:sz w:val="24"/>
          <w:szCs w:val="24"/>
        </w:rPr>
        <w:t>课程性质：专业课</w:t>
      </w:r>
      <w:r>
        <w:rPr>
          <w:rFonts w:ascii="黑体" w:eastAsia="黑体" w:hAnsi="黑体" w:hint="eastAsia"/>
          <w:sz w:val="24"/>
          <w:szCs w:val="24"/>
        </w:rPr>
        <w:t xml:space="preserve">     </w:t>
      </w:r>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 xml:space="preserve">40   </w:t>
      </w:r>
      <w:r>
        <w:rPr>
          <w:rFonts w:ascii="黑体" w:eastAsia="黑体" w:hAnsi="黑体" w:hint="eastAsia"/>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 xml:space="preserve">2.5   </w:t>
      </w:r>
      <w:r>
        <w:rPr>
          <w:rFonts w:ascii="黑体" w:eastAsia="黑体" w:hAnsi="黑体" w:hint="eastAsia"/>
          <w:sz w:val="24"/>
          <w:szCs w:val="24"/>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szCs w:val="24"/>
        </w:rPr>
        <w:t>适用专业</w:t>
      </w:r>
      <w:r>
        <w:rPr>
          <w:rFonts w:ascii="黑体" w:eastAsia="黑体" w:hAnsi="黑体" w:hint="eastAsia"/>
          <w:b/>
          <w:sz w:val="24"/>
          <w:szCs w:val="24"/>
        </w:rPr>
        <w:t>：</w:t>
      </w:r>
      <w:r>
        <w:rPr>
          <w:rFonts w:ascii="黑体" w:eastAsia="黑体" w:hAnsi="黑体" w:cs="黑体" w:hint="eastAsia"/>
          <w:color w:val="000000"/>
          <w:sz w:val="24"/>
          <w:szCs w:val="24"/>
        </w:rPr>
        <w:t>会计学</w:t>
      </w:r>
      <w:r>
        <w:rPr>
          <w:rFonts w:ascii="宋体" w:hAnsi="宋体" w:hint="eastAsia"/>
          <w:sz w:val="28"/>
          <w:szCs w:val="28"/>
        </w:rPr>
        <w:t xml:space="preserve">       </w:t>
      </w:r>
    </w:p>
    <w:p w:rsidR="006262CA" w:rsidRDefault="006262CA">
      <w:pPr>
        <w:snapToGrid w:val="0"/>
        <w:spacing w:after="0" w:line="360" w:lineRule="auto"/>
        <w:rPr>
          <w:b/>
          <w:u w:val="single"/>
        </w:rPr>
      </w:pPr>
    </w:p>
    <w:p w:rsidR="006262CA" w:rsidRDefault="00AD7B87" w:rsidP="00377692">
      <w:pPr>
        <w:adjustRightInd w:val="0"/>
        <w:snapToGrid w:val="0"/>
        <w:spacing w:beforeLines="50" w:afterLines="50" w:line="24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adjustRightInd w:val="0"/>
        <w:snapToGrid w:val="0"/>
        <w:spacing w:after="0" w:line="360" w:lineRule="auto"/>
        <w:ind w:firstLineChars="200" w:firstLine="480"/>
        <w:rPr>
          <w:rFonts w:ascii="黑体" w:eastAsia="黑体"/>
          <w:b/>
          <w:bCs/>
          <w:sz w:val="24"/>
        </w:rPr>
      </w:pPr>
      <w:r>
        <w:rPr>
          <w:rFonts w:ascii="宋体" w:hAnsi="宋体" w:cs="黑体" w:hint="eastAsia"/>
          <w:color w:val="000000"/>
          <w:sz w:val="24"/>
          <w:szCs w:val="24"/>
        </w:rPr>
        <w:t>考查学生对货币、信用、银行、金融市场、国际金融、金融宏观调控等基本范畴以及货币银行方面有关基本理论、基本业务的基础知识。</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w:t>
      </w: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360" w:lineRule="auto"/>
        <w:rPr>
          <w:rFonts w:ascii="宋体" w:hAnsi="宋体"/>
          <w:bCs/>
          <w:szCs w:val="21"/>
        </w:rPr>
      </w:pPr>
      <w:r>
        <w:rPr>
          <w:rFonts w:ascii="宋体" w:hAnsi="宋体"/>
          <w:bCs/>
          <w:szCs w:val="21"/>
        </w:rPr>
        <w:t>1</w:t>
      </w:r>
      <w:r>
        <w:rPr>
          <w:rFonts w:ascii="宋体" w:hAnsi="宋体" w:hint="eastAsia"/>
          <w:bCs/>
          <w:szCs w:val="21"/>
        </w:rPr>
        <w:t>．考试方法：</w:t>
      </w:r>
      <w:r>
        <w:rPr>
          <w:rFonts w:ascii="宋体" w:hAnsi="宋体"/>
          <w:bCs/>
          <w:szCs w:val="21"/>
        </w:rPr>
        <w:t xml:space="preserve"> </w:t>
      </w:r>
      <w:r>
        <w:rPr>
          <w:rFonts w:ascii="宋体" w:hAnsi="宋体" w:hint="eastAsia"/>
          <w:bCs/>
          <w:szCs w:val="21"/>
        </w:rPr>
        <w:t>考查</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2.</w:t>
      </w:r>
      <w:r>
        <w:rPr>
          <w:rFonts w:ascii="宋体" w:hAnsi="宋体"/>
          <w:bCs/>
          <w:szCs w:val="21"/>
        </w:rPr>
        <w:t xml:space="preserve"> </w:t>
      </w:r>
      <w:r>
        <w:rPr>
          <w:rFonts w:ascii="宋体" w:hAnsi="宋体"/>
          <w:bCs/>
          <w:szCs w:val="21"/>
        </w:rPr>
        <w:t>考试时间：</w:t>
      </w:r>
      <w:r>
        <w:rPr>
          <w:rFonts w:ascii="宋体" w:hAnsi="宋体"/>
          <w:bCs/>
          <w:szCs w:val="21"/>
        </w:rPr>
        <w:t xml:space="preserve"> </w:t>
      </w:r>
      <w:r>
        <w:rPr>
          <w:rFonts w:ascii="宋体" w:hAnsi="宋体" w:hint="eastAsia"/>
          <w:bCs/>
          <w:szCs w:val="21"/>
        </w:rPr>
        <w:t>秋季学期</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 xml:space="preserve">3. </w:t>
      </w:r>
      <w:r>
        <w:rPr>
          <w:rFonts w:ascii="宋体" w:hAnsi="宋体" w:hint="eastAsia"/>
          <w:bCs/>
          <w:szCs w:val="21"/>
        </w:rPr>
        <w:t>试题类型</w:t>
      </w:r>
      <w:r>
        <w:rPr>
          <w:rFonts w:ascii="宋体" w:hAnsi="宋体"/>
          <w:bCs/>
          <w:szCs w:val="21"/>
        </w:rPr>
        <w:t>：</w:t>
      </w:r>
      <w:r>
        <w:rPr>
          <w:rFonts w:ascii="宋体" w:hAnsi="宋体"/>
          <w:bCs/>
          <w:szCs w:val="21"/>
        </w:rPr>
        <w:t xml:space="preserve"> </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三、考试的内容及要求</w:t>
      </w:r>
    </w:p>
    <w:p w:rsidR="006262CA" w:rsidRDefault="00AD7B87">
      <w:pPr>
        <w:adjustRightInd w:val="0"/>
        <w:snapToGrid w:val="0"/>
        <w:spacing w:after="0" w:line="360" w:lineRule="auto"/>
        <w:rPr>
          <w:szCs w:val="21"/>
        </w:rPr>
      </w:pPr>
      <w:r>
        <w:rPr>
          <w:rFonts w:ascii="宋体" w:hAnsi="宋体" w:hint="eastAsia"/>
          <w:b/>
          <w:bCs/>
          <w:szCs w:val="21"/>
        </w:rPr>
        <w:t>（一）</w:t>
      </w:r>
      <w:r>
        <w:rPr>
          <w:rFonts w:ascii="宋体" w:hAnsi="宋体" w:cs="宋体" w:hint="eastAsia"/>
          <w:color w:val="000000"/>
          <w:szCs w:val="21"/>
        </w:rPr>
        <w:t>货币与货币制度（了解）</w:t>
      </w:r>
    </w:p>
    <w:p w:rsidR="006262CA" w:rsidRDefault="00AD7B87">
      <w:pPr>
        <w:adjustRightInd w:val="0"/>
        <w:snapToGrid w:val="0"/>
        <w:spacing w:after="0" w:line="360" w:lineRule="auto"/>
        <w:rPr>
          <w:rFonts w:ascii="宋体" w:hAnsi="宋体" w:cs="宋体"/>
          <w:color w:val="000000"/>
          <w:szCs w:val="21"/>
        </w:rPr>
      </w:pPr>
      <w:r>
        <w:rPr>
          <w:rFonts w:ascii="宋体" w:hAnsi="宋体" w:hint="eastAsia"/>
          <w:b/>
          <w:bCs/>
          <w:szCs w:val="21"/>
        </w:rPr>
        <w:t>（二）</w:t>
      </w:r>
      <w:r>
        <w:rPr>
          <w:rFonts w:ascii="宋体" w:hAnsi="宋体" w:cs="宋体" w:hint="eastAsia"/>
          <w:color w:val="000000"/>
          <w:szCs w:val="21"/>
        </w:rPr>
        <w:t>信用与信用工具</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（三）</w:t>
      </w:r>
      <w:r>
        <w:rPr>
          <w:rFonts w:ascii="宋体" w:hAnsi="宋体" w:cs="宋体" w:hint="eastAsia"/>
          <w:color w:val="000000"/>
          <w:szCs w:val="21"/>
        </w:rPr>
        <w:t xml:space="preserve"> </w:t>
      </w:r>
      <w:r>
        <w:rPr>
          <w:rFonts w:ascii="宋体" w:hAnsi="宋体" w:cs="宋体" w:hint="eastAsia"/>
          <w:color w:val="000000"/>
          <w:szCs w:val="21"/>
        </w:rPr>
        <w:t>利息与利息率</w:t>
      </w:r>
      <w:r>
        <w:rPr>
          <w:rFonts w:ascii="宋体" w:hAnsi="宋体" w:cs="宋体" w:hint="eastAsia"/>
          <w:color w:val="000000"/>
          <w:szCs w:val="21"/>
        </w:rPr>
        <w:t xml:space="preserve"> </w:t>
      </w:r>
      <w:r>
        <w:rPr>
          <w:rFonts w:ascii="宋体" w:hAnsi="宋体" w:cs="宋体" w:hint="eastAsia"/>
          <w:color w:val="000000"/>
          <w:szCs w:val="21"/>
        </w:rPr>
        <w:t>（理解）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（四）</w:t>
      </w:r>
      <w:r>
        <w:rPr>
          <w:rFonts w:ascii="宋体" w:hAnsi="宋体" w:cs="宋体" w:hint="eastAsia"/>
          <w:color w:val="000000"/>
          <w:szCs w:val="21"/>
        </w:rPr>
        <w:t xml:space="preserve"> </w:t>
      </w:r>
      <w:r>
        <w:rPr>
          <w:rFonts w:ascii="宋体" w:hAnsi="宋体" w:cs="宋体" w:hint="eastAsia"/>
          <w:color w:val="000000"/>
          <w:szCs w:val="21"/>
        </w:rPr>
        <w:t>金融机构</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（五）商业银行</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（六）中央银行</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（七）货币供求与均衡</w:t>
      </w:r>
      <w:r>
        <w:rPr>
          <w:rFonts w:ascii="宋体" w:hAnsi="宋体" w:cs="宋体" w:hint="eastAsia"/>
          <w:color w:val="000000"/>
          <w:szCs w:val="21"/>
        </w:rPr>
        <w:t xml:space="preserve"> </w:t>
      </w:r>
      <w:r>
        <w:rPr>
          <w:rFonts w:ascii="宋体" w:hAnsi="宋体" w:cs="宋体" w:hint="eastAsia"/>
          <w:color w:val="000000"/>
          <w:szCs w:val="21"/>
        </w:rPr>
        <w:t>（理解）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（八）金融市场</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（九）货币政策</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pPr>
        <w:adjustRightInd w:val="0"/>
        <w:snapToGrid w:val="0"/>
        <w:spacing w:after="0" w:line="360" w:lineRule="auto"/>
        <w:rPr>
          <w:rFonts w:ascii="宋体" w:hAnsi="宋体" w:cs="宋体"/>
          <w:color w:val="000000"/>
          <w:szCs w:val="21"/>
        </w:rPr>
      </w:pPr>
      <w:r>
        <w:rPr>
          <w:rFonts w:ascii="宋体" w:hAnsi="宋体" w:cs="宋体" w:hint="eastAsia"/>
          <w:color w:val="000000"/>
          <w:szCs w:val="21"/>
        </w:rPr>
        <w:t>（十）外汇与汇率</w:t>
      </w:r>
      <w:r>
        <w:rPr>
          <w:rFonts w:ascii="宋体" w:hAnsi="宋体" w:cs="宋体" w:hint="eastAsia"/>
          <w:color w:val="000000"/>
          <w:szCs w:val="21"/>
        </w:rPr>
        <w:t xml:space="preserve"> </w:t>
      </w:r>
      <w:r>
        <w:rPr>
          <w:rFonts w:ascii="宋体" w:hAnsi="宋体" w:cs="宋体" w:hint="eastAsia"/>
          <w:color w:val="000000"/>
          <w:szCs w:val="21"/>
        </w:rPr>
        <w:t>（理解）</w:t>
      </w:r>
    </w:p>
    <w:p w:rsidR="006262CA" w:rsidRDefault="00AD7B87">
      <w:pPr>
        <w:adjustRightInd w:val="0"/>
        <w:snapToGrid w:val="0"/>
        <w:spacing w:after="0" w:line="360" w:lineRule="auto"/>
        <w:rPr>
          <w:rFonts w:ascii="黑体" w:eastAsia="黑体"/>
          <w:b/>
          <w:bCs/>
          <w:sz w:val="24"/>
        </w:rPr>
      </w:pPr>
      <w:r>
        <w:rPr>
          <w:rFonts w:ascii="宋体" w:hAnsi="宋体" w:cs="宋体" w:hint="eastAsia"/>
          <w:color w:val="000000"/>
          <w:szCs w:val="21"/>
        </w:rPr>
        <w:t>（十一）国际收支</w:t>
      </w:r>
      <w:r>
        <w:rPr>
          <w:rFonts w:ascii="宋体" w:hAnsi="宋体" w:cs="宋体" w:hint="eastAsia"/>
          <w:color w:val="000000"/>
          <w:szCs w:val="21"/>
        </w:rPr>
        <w:t xml:space="preserve"> </w:t>
      </w:r>
      <w:r>
        <w:rPr>
          <w:rFonts w:ascii="宋体" w:hAnsi="宋体" w:cs="宋体" w:hint="eastAsia"/>
          <w:color w:val="000000"/>
          <w:szCs w:val="21"/>
        </w:rPr>
        <w:t>（了解）</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spacing w:after="0" w:line="240" w:lineRule="auto"/>
        <w:rPr>
          <w:rFonts w:ascii="宋体" w:hAnsi="宋体"/>
          <w:szCs w:val="21"/>
        </w:rPr>
      </w:pPr>
      <w:r>
        <w:rPr>
          <w:rFonts w:ascii="宋体" w:hAnsi="宋体" w:hint="eastAsia"/>
          <w:bCs/>
          <w:szCs w:val="21"/>
        </w:rPr>
        <w:t xml:space="preserve">1. </w:t>
      </w:r>
      <w:r>
        <w:rPr>
          <w:rFonts w:ascii="宋体" w:hAnsi="宋体" w:hint="eastAsia"/>
          <w:bCs/>
          <w:szCs w:val="21"/>
        </w:rPr>
        <w:t>教材：</w:t>
      </w:r>
      <w:r>
        <w:rPr>
          <w:rFonts w:ascii="宋体" w:hAnsi="宋体"/>
          <w:szCs w:val="21"/>
        </w:rPr>
        <w:t>《货币银行学》</w:t>
      </w:r>
      <w:r>
        <w:rPr>
          <w:rFonts w:ascii="宋体" w:hAnsi="宋体" w:hint="eastAsia"/>
          <w:szCs w:val="21"/>
        </w:rPr>
        <w:t>，</w:t>
      </w:r>
      <w:r>
        <w:rPr>
          <w:rFonts w:ascii="宋体" w:hAnsi="宋体"/>
          <w:szCs w:val="21"/>
        </w:rPr>
        <w:t>艾洪德、</w:t>
      </w:r>
      <w:r>
        <w:rPr>
          <w:rFonts w:ascii="宋体" w:hAnsi="宋体" w:hint="eastAsia"/>
          <w:szCs w:val="21"/>
        </w:rPr>
        <w:t>范立夫</w:t>
      </w:r>
      <w:r>
        <w:rPr>
          <w:rFonts w:ascii="宋体" w:hAnsi="宋体"/>
          <w:szCs w:val="21"/>
        </w:rPr>
        <w:t>主编</w:t>
      </w:r>
      <w:r>
        <w:rPr>
          <w:rFonts w:ascii="宋体" w:hAnsi="宋体" w:hint="eastAsia"/>
          <w:szCs w:val="21"/>
        </w:rPr>
        <w:t>，</w:t>
      </w:r>
      <w:r>
        <w:rPr>
          <w:rFonts w:ascii="宋体" w:hAnsi="宋体"/>
          <w:szCs w:val="21"/>
        </w:rPr>
        <w:t>东北财经大学出版社</w:t>
      </w:r>
      <w:r>
        <w:rPr>
          <w:rFonts w:ascii="宋体" w:hAnsi="宋体" w:hint="eastAsia"/>
          <w:szCs w:val="21"/>
        </w:rPr>
        <w:t>，</w:t>
      </w:r>
      <w:r>
        <w:rPr>
          <w:rFonts w:ascii="宋体" w:hAnsi="宋体"/>
          <w:szCs w:val="21"/>
        </w:rPr>
        <w:t>20</w:t>
      </w:r>
      <w:r>
        <w:rPr>
          <w:rFonts w:ascii="宋体" w:hAnsi="宋体" w:hint="eastAsia"/>
          <w:szCs w:val="21"/>
        </w:rPr>
        <w:t>11</w:t>
      </w:r>
      <w:r>
        <w:rPr>
          <w:rFonts w:ascii="宋体" w:hAnsi="宋体"/>
          <w:szCs w:val="21"/>
        </w:rPr>
        <w:t>年</w:t>
      </w:r>
      <w:r>
        <w:rPr>
          <w:rFonts w:ascii="宋体" w:hAnsi="宋体" w:hint="eastAsia"/>
          <w:szCs w:val="21"/>
        </w:rPr>
        <w:t>6</w:t>
      </w:r>
      <w:r>
        <w:rPr>
          <w:rFonts w:ascii="宋体" w:hAnsi="宋体"/>
          <w:szCs w:val="21"/>
        </w:rPr>
        <w:t>月版</w:t>
      </w:r>
    </w:p>
    <w:p w:rsidR="006262CA" w:rsidRDefault="00AD7B87">
      <w:pPr>
        <w:adjustRightInd w:val="0"/>
        <w:snapToGrid w:val="0"/>
        <w:spacing w:after="0" w:line="240" w:lineRule="auto"/>
        <w:rPr>
          <w:rFonts w:ascii="宋体" w:hAnsi="宋体"/>
          <w:bCs/>
          <w:szCs w:val="21"/>
        </w:rPr>
      </w:pPr>
      <w:r>
        <w:rPr>
          <w:rFonts w:ascii="宋体" w:hAnsi="宋体" w:hint="eastAsia"/>
          <w:bCs/>
          <w:szCs w:val="21"/>
        </w:rPr>
        <w:t xml:space="preserve">2. </w:t>
      </w:r>
      <w:r>
        <w:rPr>
          <w:rFonts w:ascii="宋体" w:hAnsi="宋体" w:hint="eastAsia"/>
          <w:bCs/>
          <w:szCs w:val="21"/>
        </w:rPr>
        <w:t>主要参考资料：</w:t>
      </w:r>
    </w:p>
    <w:p w:rsidR="006262CA" w:rsidRDefault="00AD7B87">
      <w:pPr>
        <w:spacing w:after="0" w:line="240"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黄</w:t>
      </w:r>
      <w:r>
        <w:rPr>
          <w:rFonts w:ascii="宋体" w:hAnsi="宋体" w:hint="eastAsia"/>
          <w:szCs w:val="21"/>
        </w:rPr>
        <w:t xml:space="preserve">  </w:t>
      </w:r>
      <w:r>
        <w:rPr>
          <w:rFonts w:ascii="宋体" w:hAnsi="宋体"/>
          <w:szCs w:val="21"/>
        </w:rPr>
        <w:t>达</w:t>
      </w:r>
      <w:r>
        <w:rPr>
          <w:rFonts w:ascii="宋体" w:hAnsi="宋体" w:hint="eastAsia"/>
          <w:szCs w:val="21"/>
        </w:rPr>
        <w:t>，</w:t>
      </w:r>
      <w:r>
        <w:rPr>
          <w:rFonts w:ascii="宋体" w:hAnsi="宋体"/>
          <w:szCs w:val="21"/>
        </w:rPr>
        <w:t>《货币银行学》</w:t>
      </w:r>
      <w:r>
        <w:rPr>
          <w:rFonts w:ascii="宋体" w:hAnsi="宋体" w:hint="eastAsia"/>
          <w:szCs w:val="21"/>
        </w:rPr>
        <w:t>，</w:t>
      </w:r>
      <w:r>
        <w:rPr>
          <w:rFonts w:ascii="宋体" w:hAnsi="宋体"/>
          <w:szCs w:val="21"/>
        </w:rPr>
        <w:t>中国人民大学出版社</w:t>
      </w:r>
      <w:r>
        <w:rPr>
          <w:rFonts w:ascii="宋体" w:hAnsi="宋体" w:hint="eastAsia"/>
          <w:szCs w:val="21"/>
        </w:rPr>
        <w:t>，</w:t>
      </w:r>
      <w:r>
        <w:rPr>
          <w:rFonts w:ascii="宋体" w:hAnsi="宋体"/>
          <w:szCs w:val="21"/>
        </w:rPr>
        <w:t>2000</w:t>
      </w:r>
    </w:p>
    <w:p w:rsidR="006262CA" w:rsidRDefault="00AD7B87">
      <w:pPr>
        <w:spacing w:after="0" w:line="240" w:lineRule="auto"/>
        <w:rPr>
          <w:rFonts w:ascii="宋体" w:hAnsi="宋体"/>
          <w:szCs w:val="21"/>
        </w:rPr>
      </w:pPr>
      <w:r>
        <w:rPr>
          <w:rFonts w:ascii="宋体" w:hAnsi="宋体" w:hint="eastAsia"/>
          <w:szCs w:val="21"/>
        </w:rPr>
        <w:t xml:space="preserve">    2</w:t>
      </w:r>
      <w:r>
        <w:rPr>
          <w:rFonts w:ascii="宋体" w:hAnsi="宋体" w:hint="eastAsia"/>
          <w:szCs w:val="21"/>
        </w:rPr>
        <w:t>．蒋先玲，</w:t>
      </w:r>
      <w:r>
        <w:rPr>
          <w:rFonts w:ascii="宋体" w:hAnsi="宋体"/>
          <w:szCs w:val="21"/>
        </w:rPr>
        <w:t>《货币银行学》</w:t>
      </w:r>
      <w:r>
        <w:rPr>
          <w:rFonts w:ascii="宋体" w:hAnsi="宋体" w:hint="eastAsia"/>
          <w:szCs w:val="21"/>
        </w:rPr>
        <w:t>，中国金融出版社，</w:t>
      </w:r>
      <w:r>
        <w:rPr>
          <w:rFonts w:ascii="宋体" w:hAnsi="宋体" w:hint="eastAsia"/>
          <w:szCs w:val="21"/>
        </w:rPr>
        <w:t>2010</w:t>
      </w:r>
    </w:p>
    <w:p w:rsidR="006262CA" w:rsidRDefault="00AD7B87">
      <w:pPr>
        <w:spacing w:after="0" w:line="24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姚长辉，</w:t>
      </w:r>
      <w:r>
        <w:rPr>
          <w:rFonts w:ascii="宋体" w:hAnsi="宋体"/>
          <w:szCs w:val="21"/>
        </w:rPr>
        <w:t>《货币银行学》</w:t>
      </w:r>
      <w:r>
        <w:rPr>
          <w:rFonts w:ascii="宋体" w:hAnsi="宋体" w:hint="eastAsia"/>
          <w:szCs w:val="21"/>
        </w:rPr>
        <w:t>，北京大学出版社，</w:t>
      </w:r>
      <w:r>
        <w:rPr>
          <w:rFonts w:ascii="宋体" w:hAnsi="宋体" w:hint="eastAsia"/>
          <w:szCs w:val="21"/>
        </w:rPr>
        <w:t>2012</w:t>
      </w:r>
    </w:p>
    <w:p w:rsidR="006262CA" w:rsidRDefault="00AD7B87">
      <w:pPr>
        <w:spacing w:after="0" w:line="24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吴军，郭红玉，陈涛　，</w:t>
      </w:r>
      <w:r>
        <w:rPr>
          <w:rFonts w:ascii="宋体" w:hAnsi="宋体"/>
          <w:szCs w:val="21"/>
        </w:rPr>
        <w:t>《货币银行学》</w:t>
      </w:r>
      <w:r>
        <w:rPr>
          <w:rFonts w:ascii="宋体" w:hAnsi="宋体" w:hint="eastAsia"/>
          <w:szCs w:val="21"/>
        </w:rPr>
        <w:t>，对外经济贸易大学出版社，</w:t>
      </w:r>
      <w:r>
        <w:rPr>
          <w:rFonts w:ascii="宋体" w:hAnsi="宋体" w:hint="eastAsia"/>
          <w:szCs w:val="21"/>
        </w:rPr>
        <w:t>2010</w:t>
      </w:r>
    </w:p>
    <w:p w:rsidR="006262CA" w:rsidRDefault="006262CA" w:rsidP="00377692">
      <w:pPr>
        <w:adjustRightInd w:val="0"/>
        <w:snapToGrid w:val="0"/>
        <w:spacing w:beforeLines="50" w:afterLines="50" w:line="240" w:lineRule="auto"/>
        <w:rPr>
          <w:rFonts w:ascii="黑体" w:eastAsia="黑体"/>
          <w:b/>
          <w:bCs/>
          <w:sz w:val="24"/>
        </w:rPr>
      </w:pP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w:t>
      </w:r>
      <w:r>
        <w:rPr>
          <w:rFonts w:ascii="宋体" w:hAnsi="宋体" w:hint="eastAsia"/>
          <w:b/>
          <w:szCs w:val="21"/>
        </w:rPr>
        <w:t>考试参考题型及分值</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9"/>
        <w:gridCol w:w="3095"/>
        <w:gridCol w:w="2306"/>
      </w:tblGrid>
      <w:tr w:rsidR="006262CA">
        <w:tc>
          <w:tcPr>
            <w:tcW w:w="291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30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c>
          <w:tcPr>
            <w:tcW w:w="291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40</w:t>
            </w:r>
          </w:p>
        </w:tc>
        <w:tc>
          <w:tcPr>
            <w:tcW w:w="230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r>
      <w:tr w:rsidR="006262CA">
        <w:tc>
          <w:tcPr>
            <w:tcW w:w="291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解答题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60</w:t>
            </w:r>
          </w:p>
        </w:tc>
        <w:tc>
          <w:tcPr>
            <w:tcW w:w="230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w:t>
            </w:r>
          </w:p>
        </w:tc>
      </w:tr>
      <w:tr w:rsidR="006262CA">
        <w:tc>
          <w:tcPr>
            <w:tcW w:w="2919"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306"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25</w:t>
            </w:r>
          </w:p>
        </w:tc>
      </w:tr>
    </w:tbl>
    <w:p w:rsidR="006262CA" w:rsidRDefault="006262CA" w:rsidP="00377692">
      <w:pPr>
        <w:widowControl/>
        <w:shd w:val="clear" w:color="auto" w:fill="FFFFFF"/>
        <w:adjustRightInd w:val="0"/>
        <w:snapToGrid w:val="0"/>
        <w:spacing w:beforeLines="50" w:afterLines="50" w:line="240" w:lineRule="auto"/>
        <w:ind w:firstLine="4440"/>
        <w:rPr>
          <w:rFonts w:ascii="宋体" w:hAnsi="宋体" w:cs="宋体"/>
          <w:bCs/>
          <w:color w:val="000000"/>
          <w:kern w:val="0"/>
          <w:sz w:val="24"/>
        </w:rPr>
      </w:pPr>
    </w:p>
    <w:p w:rsidR="008A234D" w:rsidRPr="008A234D" w:rsidRDefault="008A234D" w:rsidP="008A234D">
      <w:pPr>
        <w:widowControl/>
        <w:shd w:val="clear" w:color="auto" w:fill="FFFFFF"/>
        <w:adjustRightInd w:val="0"/>
        <w:snapToGrid w:val="0"/>
        <w:spacing w:before="100" w:beforeAutospacing="1" w:line="480" w:lineRule="exact"/>
        <w:ind w:firstLine="4440"/>
        <w:jc w:val="right"/>
        <w:rPr>
          <w:rFonts w:ascii="宋体" w:hAnsi="宋体" w:cs="宋体"/>
          <w:color w:val="FF0000"/>
          <w:kern w:val="0"/>
          <w:sz w:val="24"/>
        </w:rPr>
      </w:pPr>
      <w:r w:rsidRPr="008A234D">
        <w:rPr>
          <w:rFonts w:ascii="宋体" w:hAnsi="宋体" w:cs="宋体" w:hint="eastAsia"/>
          <w:bCs/>
          <w:color w:val="FF0000"/>
          <w:kern w:val="0"/>
          <w:sz w:val="24"/>
        </w:rPr>
        <w:t>编写人（课程负责人）：</w:t>
      </w:r>
      <w:proofErr w:type="gramStart"/>
      <w:r w:rsidRPr="008A234D">
        <w:rPr>
          <w:rFonts w:ascii="宋体" w:hAnsi="宋体" w:cs="宋体" w:hint="eastAsia"/>
          <w:bCs/>
          <w:color w:val="FF0000"/>
          <w:kern w:val="0"/>
          <w:sz w:val="24"/>
        </w:rPr>
        <w:t>胥</w:t>
      </w:r>
      <w:proofErr w:type="gramEnd"/>
      <w:r w:rsidRPr="008A234D">
        <w:rPr>
          <w:rFonts w:ascii="宋体" w:hAnsi="宋体" w:cs="宋体" w:hint="eastAsia"/>
          <w:bCs/>
          <w:color w:val="FF0000"/>
          <w:kern w:val="0"/>
          <w:sz w:val="24"/>
        </w:rPr>
        <w:t>若男</w:t>
      </w:r>
    </w:p>
    <w:p w:rsidR="008A234D" w:rsidRPr="008A234D" w:rsidRDefault="008A234D" w:rsidP="008A234D">
      <w:pPr>
        <w:widowControl/>
        <w:shd w:val="clear" w:color="auto" w:fill="FFFFFF"/>
        <w:adjustRightInd w:val="0"/>
        <w:snapToGrid w:val="0"/>
        <w:spacing w:before="100" w:beforeAutospacing="1" w:line="480" w:lineRule="exact"/>
        <w:ind w:firstLineChars="1850" w:firstLine="4440"/>
        <w:jc w:val="right"/>
        <w:rPr>
          <w:rFonts w:ascii="宋体" w:hAnsi="宋体" w:cs="宋体"/>
          <w:color w:val="FF0000"/>
          <w:kern w:val="0"/>
          <w:sz w:val="24"/>
        </w:rPr>
      </w:pPr>
      <w:r w:rsidRPr="008A234D">
        <w:rPr>
          <w:rFonts w:ascii="宋体" w:hAnsi="宋体" w:cs="宋体" w:hint="eastAsia"/>
          <w:bCs/>
          <w:color w:val="FF0000"/>
          <w:kern w:val="0"/>
          <w:sz w:val="24"/>
        </w:rPr>
        <w:t>审核人（专业负责人）：</w:t>
      </w:r>
      <w:proofErr w:type="gramStart"/>
      <w:r w:rsidRPr="008A234D">
        <w:rPr>
          <w:rFonts w:ascii="宋体" w:hAnsi="宋体" w:cs="宋体" w:hint="eastAsia"/>
          <w:bCs/>
          <w:color w:val="FF0000"/>
          <w:kern w:val="0"/>
          <w:sz w:val="24"/>
        </w:rPr>
        <w:t>胥</w:t>
      </w:r>
      <w:proofErr w:type="gramEnd"/>
      <w:r w:rsidRPr="008A234D">
        <w:rPr>
          <w:rFonts w:ascii="宋体" w:hAnsi="宋体" w:cs="宋体" w:hint="eastAsia"/>
          <w:bCs/>
          <w:color w:val="FF0000"/>
          <w:kern w:val="0"/>
          <w:sz w:val="24"/>
        </w:rPr>
        <w:t>若男</w:t>
      </w:r>
    </w:p>
    <w:p w:rsidR="008A234D" w:rsidRPr="008A234D" w:rsidRDefault="008A234D" w:rsidP="008A234D">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FF0000"/>
          <w:kern w:val="0"/>
          <w:sz w:val="24"/>
        </w:rPr>
      </w:pPr>
      <w:r w:rsidRPr="008A234D">
        <w:rPr>
          <w:rFonts w:ascii="宋体" w:hAnsi="宋体" w:cs="宋体" w:hint="eastAsia"/>
          <w:bCs/>
          <w:color w:val="FF0000"/>
          <w:kern w:val="0"/>
          <w:sz w:val="24"/>
        </w:rPr>
        <w:t>审定人（二级学院院长）：刘天祥</w:t>
      </w:r>
    </w:p>
    <w:p w:rsidR="006262CA" w:rsidRDefault="00AD7B87">
      <w:pPr>
        <w:adjustRightInd w:val="0"/>
        <w:snapToGrid w:val="0"/>
        <w:spacing w:line="480" w:lineRule="exact"/>
        <w:ind w:firstLineChars="2000" w:firstLine="4800"/>
        <w:jc w:val="right"/>
        <w:rPr>
          <w:sz w:val="24"/>
        </w:rPr>
      </w:pPr>
      <w:r>
        <w:rPr>
          <w:rFonts w:hint="eastAsia"/>
          <w:sz w:val="24"/>
        </w:rPr>
        <w:t>时间：</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6262CA" w:rsidRDefault="006262CA"/>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pPr>
      <w:r>
        <w:rPr>
          <w:rFonts w:hint="eastAsia"/>
        </w:rPr>
        <w:lastRenderedPageBreak/>
        <w:t xml:space="preserve">   </w:t>
      </w:r>
      <w:bookmarkStart w:id="269" w:name="_Toc11611589"/>
      <w:bookmarkStart w:id="270" w:name="_Toc11615531"/>
      <w:bookmarkStart w:id="271" w:name="_Toc11612413"/>
      <w:bookmarkStart w:id="272" w:name="_Toc11611038"/>
      <w:bookmarkStart w:id="273" w:name="_Toc11610707"/>
      <w:r>
        <w:rPr>
          <w:rFonts w:hint="eastAsia"/>
        </w:rPr>
        <w:t>《财经法规与会计职业道德》教学大纲</w:t>
      </w:r>
      <w:bookmarkEnd w:id="269"/>
      <w:bookmarkEnd w:id="270"/>
      <w:bookmarkEnd w:id="271"/>
      <w:bookmarkEnd w:id="272"/>
      <w:bookmarkEnd w:id="273"/>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课程编号：</w:t>
      </w:r>
      <w:r>
        <w:rPr>
          <w:rFonts w:ascii="黑体" w:eastAsia="黑体" w:hAnsi="黑体" w:cs="Times" w:hint="eastAsia"/>
          <w:color w:val="000000"/>
          <w:kern w:val="0"/>
          <w:sz w:val="24"/>
          <w:szCs w:val="24"/>
        </w:rPr>
        <w:t>G314115</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课程名称：财经法规与会计职业道德</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英文名称：</w:t>
      </w:r>
      <w:r>
        <w:rPr>
          <w:rFonts w:ascii="黑体" w:eastAsia="黑体" w:hAnsi="黑体" w:cs="Times" w:hint="eastAsia"/>
          <w:color w:val="000000"/>
          <w:kern w:val="0"/>
          <w:sz w:val="24"/>
          <w:szCs w:val="24"/>
        </w:rPr>
        <w:t>Financial laws and regulations and professional ethics of Accountants</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总</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时：</w:t>
      </w:r>
      <w:r>
        <w:rPr>
          <w:rFonts w:ascii="黑体" w:eastAsia="黑体" w:hAnsi="黑体" w:cs="Times" w:hint="eastAsia"/>
          <w:color w:val="000000"/>
          <w:kern w:val="0"/>
          <w:sz w:val="24"/>
          <w:szCs w:val="24"/>
        </w:rPr>
        <w:t>32</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分：</w:t>
      </w:r>
      <w:r>
        <w:rPr>
          <w:rFonts w:ascii="黑体" w:eastAsia="黑体" w:hAnsi="黑体" w:cs="Times" w:hint="eastAsia"/>
          <w:color w:val="000000"/>
          <w:kern w:val="0"/>
          <w:sz w:val="24"/>
          <w:szCs w:val="24"/>
        </w:rPr>
        <w:t>2</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开课学期：</w:t>
      </w:r>
      <w:r>
        <w:rPr>
          <w:rFonts w:ascii="黑体" w:eastAsia="黑体" w:hAnsi="黑体" w:cs="Times" w:hint="eastAsia"/>
          <w:color w:val="000000"/>
          <w:kern w:val="0"/>
          <w:sz w:val="24"/>
          <w:szCs w:val="24"/>
        </w:rPr>
        <w:t>1</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课程类型：专业课</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适用范围：会计学</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274" w:name="_Toc12845_WPSOffice_Level1"/>
      <w:bookmarkStart w:id="275" w:name="_Toc31511_WPSOffice_Level1"/>
      <w:bookmarkStart w:id="276" w:name="_Toc2528_WPSOffice_Level1"/>
      <w:bookmarkStart w:id="277" w:name="_Toc12820_WPSOffice_Level1"/>
      <w:bookmarkStart w:id="278" w:name="_Toc28771_WPSOffice_Level1"/>
      <w:bookmarkStart w:id="279" w:name="_Toc21348_WPSOffice_Level1"/>
      <w:bookmarkStart w:id="280" w:name="_Toc32444_WPSOffice_Level1"/>
      <w:r>
        <w:rPr>
          <w:rFonts w:ascii="黑体" w:eastAsia="黑体" w:hAnsi="黑体" w:cs="Times" w:hint="eastAsia"/>
          <w:color w:val="000000"/>
          <w:kern w:val="0"/>
          <w:sz w:val="24"/>
          <w:szCs w:val="24"/>
        </w:rPr>
        <w:t>一、课程简介</w:t>
      </w:r>
      <w:bookmarkEnd w:id="274"/>
      <w:bookmarkEnd w:id="275"/>
      <w:bookmarkEnd w:id="276"/>
      <w:bookmarkEnd w:id="277"/>
      <w:bookmarkEnd w:id="278"/>
      <w:bookmarkEnd w:id="279"/>
      <w:bookmarkEnd w:id="280"/>
    </w:p>
    <w:p w:rsidR="006262CA" w:rsidRDefault="00AD7B87">
      <w:pPr>
        <w:widowControl/>
        <w:autoSpaceDE w:val="0"/>
        <w:autoSpaceDN w:val="0"/>
        <w:adjustRightInd w:val="0"/>
        <w:spacing w:after="0" w:line="240" w:lineRule="auto"/>
        <w:ind w:firstLineChars="200" w:firstLine="480"/>
        <w:jc w:val="both"/>
        <w:rPr>
          <w:rFonts w:ascii="宋体"/>
          <w:sz w:val="24"/>
          <w:szCs w:val="24"/>
        </w:rPr>
      </w:pPr>
      <w:r>
        <w:rPr>
          <w:rFonts w:ascii="宋体" w:hAnsi="宋体" w:cs="Songti SC" w:hint="eastAsia"/>
          <w:color w:val="000000"/>
          <w:kern w:val="0"/>
          <w:sz w:val="24"/>
          <w:szCs w:val="24"/>
        </w:rPr>
        <w:t>《财经法规与职业道德》课程是为了会计学学生开设的专业必修课，本课程通过讲述会计法律制度、结算法律制度、税收法律制度、财政法律制度和会计职业道德等基本内容，来</w:t>
      </w:r>
      <w:r>
        <w:rPr>
          <w:rFonts w:ascii="宋体" w:hAnsi="宋体" w:cs="Songti SC" w:hint="eastAsia"/>
          <w:color w:val="000000"/>
          <w:kern w:val="0"/>
          <w:sz w:val="24"/>
          <w:szCs w:val="24"/>
        </w:rPr>
        <w:t>帮助广大学生在有限的时间内掌握会计从业人员必备的基本知识、基本方法和基本技能，了解相应的财经法规，提高学生对法律认识，对会计工作的认识，从而进一步提高学生的业务分析能力，并帮助学生在复杂的业务中保持和提高职业判断能力。</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281" w:name="_Toc23013_WPSOffice_Level1"/>
      <w:bookmarkStart w:id="282" w:name="_Toc31305_WPSOffice_Level1"/>
      <w:bookmarkStart w:id="283" w:name="_Toc17908_WPSOffice_Level1"/>
      <w:bookmarkStart w:id="284" w:name="_Toc13105_WPSOffice_Level1"/>
      <w:bookmarkStart w:id="285" w:name="_Toc21890_WPSOffice_Level1"/>
      <w:bookmarkStart w:id="286" w:name="_Toc6018_WPSOffice_Level1"/>
      <w:bookmarkStart w:id="287" w:name="_Toc19237_WPSOffice_Level1"/>
      <w:r>
        <w:rPr>
          <w:rFonts w:ascii="黑体" w:eastAsia="黑体" w:hAnsi="黑体" w:cs="Times" w:hint="eastAsia"/>
          <w:color w:val="000000"/>
          <w:kern w:val="0"/>
          <w:sz w:val="24"/>
          <w:szCs w:val="24"/>
        </w:rPr>
        <w:t>二、课程教学目标</w:t>
      </w:r>
      <w:bookmarkEnd w:id="281"/>
      <w:bookmarkEnd w:id="282"/>
      <w:bookmarkEnd w:id="283"/>
      <w:bookmarkEnd w:id="284"/>
      <w:bookmarkEnd w:id="285"/>
      <w:bookmarkEnd w:id="286"/>
      <w:bookmarkEnd w:id="287"/>
    </w:p>
    <w:p w:rsidR="006262CA" w:rsidRDefault="00AD7B87">
      <w:pPr>
        <w:widowControl/>
        <w:autoSpaceDE w:val="0"/>
        <w:autoSpaceDN w:val="0"/>
        <w:adjustRightInd w:val="0"/>
        <w:spacing w:after="0" w:line="240" w:lineRule="auto"/>
        <w:ind w:firstLineChars="200" w:firstLine="480"/>
        <w:jc w:val="both"/>
        <w:rPr>
          <w:rFonts w:ascii="黑体" w:eastAsia="黑体" w:hAnsi="黑体" w:cs="Times"/>
          <w:color w:val="000000"/>
          <w:kern w:val="0"/>
          <w:sz w:val="24"/>
          <w:szCs w:val="24"/>
        </w:rPr>
      </w:pPr>
      <w:r>
        <w:rPr>
          <w:rFonts w:ascii="宋体" w:hAnsi="宋体" w:cs="Songti SC" w:hint="eastAsia"/>
          <w:color w:val="000000"/>
          <w:kern w:val="0"/>
          <w:sz w:val="24"/>
          <w:szCs w:val="24"/>
        </w:rPr>
        <w:t>本课程的目的是</w:t>
      </w:r>
      <w:r>
        <w:rPr>
          <w:rFonts w:ascii="宋体" w:hAnsi="宋体" w:cs="Songti SC" w:hint="eastAsia"/>
          <w:color w:val="000000"/>
          <w:kern w:val="0"/>
          <w:sz w:val="24"/>
          <w:szCs w:val="24"/>
          <w:lang w:val="zh-CN"/>
        </w:rPr>
        <w:t>加强</w:t>
      </w:r>
      <w:r>
        <w:rPr>
          <w:rFonts w:ascii="宋体" w:hAnsi="宋体" w:cs="Songti SC" w:hint="eastAsia"/>
          <w:color w:val="000000"/>
          <w:kern w:val="0"/>
          <w:sz w:val="24"/>
          <w:szCs w:val="24"/>
        </w:rPr>
        <w:t>学生们</w:t>
      </w:r>
      <w:r>
        <w:rPr>
          <w:rFonts w:ascii="宋体" w:hAnsi="宋体" w:cs="Songti SC" w:hint="eastAsia"/>
          <w:color w:val="000000"/>
          <w:kern w:val="0"/>
          <w:sz w:val="24"/>
          <w:szCs w:val="24"/>
          <w:lang w:val="zh-CN"/>
        </w:rPr>
        <w:t>对财经法规与职业道德的理解，提高学生的法律知识水平，增强学生的职业道德信念。</w:t>
      </w:r>
      <w:r>
        <w:rPr>
          <w:rFonts w:ascii="宋体" w:hAnsi="宋体" w:cs="Songti SC" w:hint="eastAsia"/>
          <w:color w:val="000000"/>
          <w:kern w:val="0"/>
          <w:sz w:val="24"/>
          <w:szCs w:val="24"/>
        </w:rPr>
        <w:t>使</w:t>
      </w:r>
      <w:r>
        <w:rPr>
          <w:rFonts w:ascii="宋体" w:hAnsi="宋体" w:cs="Songti SC" w:hint="eastAsia"/>
          <w:color w:val="000000"/>
          <w:kern w:val="0"/>
          <w:sz w:val="24"/>
          <w:szCs w:val="24"/>
          <w:lang w:val="zh-CN"/>
        </w:rPr>
        <w:t>学生具备会计从业资格必需的财经法规和会计职业道德的基本知识和基本技能，具有较强的工作岗位适应能力、分析和解决实际问题的能力以及创新意识和职业道德意识。</w:t>
      </w:r>
      <w:bookmarkStart w:id="288" w:name="_Toc26379_WPSOffice_Level1"/>
      <w:bookmarkStart w:id="289" w:name="_Toc12287_WPSOffice_Level1"/>
      <w:bookmarkStart w:id="290" w:name="_Toc13476_WPSOffice_Level1"/>
      <w:bookmarkStart w:id="291" w:name="_Toc11491_WPSOffice_Level1"/>
      <w:bookmarkStart w:id="292" w:name="_Toc3777_WPSOffice_Level1"/>
      <w:bookmarkStart w:id="293" w:name="_Toc31070_WPSOffice_Level1"/>
      <w:bookmarkStart w:id="294" w:name="_Toc20764_WPSOffice_Level1"/>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三、课程内容及主要教学方法</w:t>
      </w:r>
      <w:bookmarkEnd w:id="288"/>
      <w:bookmarkEnd w:id="289"/>
      <w:bookmarkEnd w:id="290"/>
      <w:bookmarkEnd w:id="291"/>
      <w:bookmarkEnd w:id="292"/>
      <w:bookmarkEnd w:id="293"/>
      <w:bookmarkEnd w:id="294"/>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（一）会计法律制度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、会计法律制度的构成</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、会计工作管理体制</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、会计核算</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、会计监督</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5</w:t>
      </w:r>
      <w:r>
        <w:rPr>
          <w:rFonts w:ascii="宋体" w:hAnsi="宋体" w:cs="Songti SC" w:hint="eastAsia"/>
          <w:color w:val="000000"/>
          <w:kern w:val="0"/>
          <w:sz w:val="24"/>
          <w:szCs w:val="24"/>
        </w:rPr>
        <w:t>、会计机构和会计人员</w:t>
      </w:r>
      <w:r>
        <w:rPr>
          <w:rFonts w:ascii="宋体" w:hAnsi="宋体" w:cs="Songti SC" w:hint="eastAsia"/>
          <w:color w:val="000000"/>
          <w:kern w:val="0"/>
          <w:sz w:val="24"/>
          <w:szCs w:val="24"/>
        </w:rPr>
        <w:t xml:space="preserve"> 6</w:t>
      </w:r>
      <w:r>
        <w:rPr>
          <w:rFonts w:ascii="宋体" w:hAnsi="宋体" w:cs="Songti SC" w:hint="eastAsia"/>
          <w:color w:val="000000"/>
          <w:kern w:val="0"/>
          <w:sz w:val="24"/>
          <w:szCs w:val="24"/>
        </w:rPr>
        <w:t>、法律责任</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重点：掌握会计法律体系的构成，理解法律、法规、规定之间的关系；了解会计工作管理体制，掌握会计核算与监督的主要规则；掌握会计机构与会计人员主要规定；识别违反会计法的行为与责任后果。</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难点：会计核算的相关内容；代理记账和会计工作岗位设置。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（二）支付结算法律制度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、支付结算概述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、银行结算账户</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、票据结算</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重点：熟练掌握办理支付结算的基本要求；掌握填写票据结算凭证的基本要求；理解支付结算的概念。熟练掌握银行结算账户的概念和分类；掌握银行结算账户的开立变更和撤销。熟练掌握票据概述；掌握银行汇票、支票的具体规定。</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难点：票据丧失的补救、票据签章。</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（三）税收征收管理法律制度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税务管理</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、主要税种</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、税款征收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重点：熟练掌握税务登记、发票管理相关制度；掌握纳税申报的对象和方式等内容。熟练掌握增值税、消费税、营业税、企业所得税和个人所得税的概念、征税环节以及应纳税额的计算；熟练掌握</w:t>
      </w:r>
      <w:r>
        <w:rPr>
          <w:rFonts w:ascii="宋体" w:hAnsi="宋体" w:cs="Songti SC" w:hint="eastAsia"/>
          <w:color w:val="000000"/>
          <w:kern w:val="0"/>
          <w:sz w:val="24"/>
          <w:szCs w:val="24"/>
        </w:rPr>
        <w:t>税款征收方式；掌握核定应纳税额；理解税款征收的原则。</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难点：企业所得税的不得扣除项目；核定应纳税额。</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（四）财政法规制度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、预算法律制度</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、政府采购法律制度</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、国库集中收付制度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重点：熟练掌握国家预算的构成、预算组织程序以及预决算的管理；了解政府采购法律制度的构成，政府采购的对象以及范围和政府采购原则。掌握政府采购的方式。</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难点：掌握和区分国库单一账户的构成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（五）会计职业道德</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会计职业道德概述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、会计职业道德的主要内容</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、会计</w:t>
      </w:r>
      <w:r>
        <w:rPr>
          <w:rFonts w:ascii="宋体" w:hAnsi="宋体" w:cs="Songti SC" w:hint="eastAsia"/>
          <w:color w:val="000000"/>
          <w:kern w:val="0"/>
          <w:sz w:val="24"/>
          <w:szCs w:val="24"/>
        </w:rPr>
        <w:t>职业道德与修养</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、会计职业道德建设</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重点：熟练掌握会计职业道德的概念、特征和主要内容；了解会计职业道德与会计法律制度的联系和区别。掌握会计职业道德教育的形式、内容与途径。</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难点：正确识别违背会计职业道德的行为。</w:t>
      </w:r>
    </w:p>
    <w:p w:rsidR="006262CA" w:rsidRDefault="00AD7B87">
      <w:pPr>
        <w:widowControl/>
        <w:autoSpaceDE w:val="0"/>
        <w:autoSpaceDN w:val="0"/>
        <w:adjustRightInd w:val="0"/>
        <w:spacing w:after="0" w:line="240" w:lineRule="auto"/>
        <w:ind w:firstLineChars="200" w:firstLine="480"/>
        <w:jc w:val="both"/>
        <w:rPr>
          <w:rFonts w:ascii="宋体" w:hAnsi="宋体"/>
          <w:kern w:val="0"/>
          <w:sz w:val="24"/>
          <w:szCs w:val="24"/>
        </w:rPr>
      </w:pPr>
      <w:r>
        <w:rPr>
          <w:rFonts w:ascii="宋体" w:hAnsi="宋体" w:cs="Songti SC" w:hint="eastAsia"/>
          <w:color w:val="000000"/>
          <w:kern w:val="0"/>
          <w:sz w:val="24"/>
          <w:szCs w:val="24"/>
        </w:rPr>
        <w:t>教学方法：理论讲授、习题演练。</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295" w:name="_Toc12036_WPSOffice_Level1"/>
      <w:bookmarkStart w:id="296" w:name="_Toc2306_WPSOffice_Level1"/>
      <w:bookmarkStart w:id="297" w:name="_Toc3284_WPSOffice_Level1"/>
      <w:bookmarkStart w:id="298" w:name="_Toc13871_WPSOffice_Level1"/>
      <w:bookmarkStart w:id="299" w:name="_Toc14009_WPSOffice_Level1"/>
      <w:bookmarkStart w:id="300" w:name="_Toc11129_WPSOffice_Level1"/>
      <w:bookmarkStart w:id="301" w:name="_Toc7691_WPSOffice_Level1"/>
      <w:r>
        <w:rPr>
          <w:rFonts w:ascii="黑体" w:eastAsia="黑体" w:hAnsi="黑体" w:cs="Times" w:hint="eastAsia"/>
          <w:color w:val="000000"/>
          <w:kern w:val="0"/>
          <w:sz w:val="24"/>
          <w:szCs w:val="24"/>
        </w:rPr>
        <w:t>四、实践性教学环节</w:t>
      </w:r>
      <w:bookmarkEnd w:id="295"/>
      <w:bookmarkEnd w:id="296"/>
      <w:bookmarkEnd w:id="297"/>
      <w:bookmarkEnd w:id="298"/>
      <w:bookmarkEnd w:id="299"/>
      <w:bookmarkEnd w:id="300"/>
      <w:bookmarkEnd w:id="301"/>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（一）案例分析与讨论。根据教学目标、教学内容的需要和学生的认知水平，采用会计违法违规的典型案例作为教学载体，提出相应的问题，要求学生通过个人思考，采取小组讨论到课堂随机</w:t>
      </w:r>
      <w:proofErr w:type="gramStart"/>
      <w:r>
        <w:rPr>
          <w:rFonts w:ascii="宋体" w:hAnsi="宋体" w:cs="Songti SC" w:hint="eastAsia"/>
          <w:color w:val="000000"/>
          <w:kern w:val="0"/>
          <w:sz w:val="24"/>
          <w:szCs w:val="24"/>
        </w:rPr>
        <w:t>提问再</w:t>
      </w:r>
      <w:proofErr w:type="gramEnd"/>
      <w:r>
        <w:rPr>
          <w:rFonts w:ascii="宋体" w:hAnsi="宋体" w:cs="Songti SC" w:hint="eastAsia"/>
          <w:color w:val="000000"/>
          <w:kern w:val="0"/>
          <w:sz w:val="24"/>
          <w:szCs w:val="24"/>
        </w:rPr>
        <w:t>到老师综合评述分析的形式，使学生在具体问题情境中积极思考，相互协作，提高学生运用理论知识分析问题、解决问题的能力。</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（二）专题讨论。把学生分成若干学习小组，就财经法规与会计职业道德领域的热点性、争议性的问题形成某一个专题进行讨论，并要求学生对所讨论的专题形成观点并结合</w:t>
      </w:r>
      <w:r>
        <w:rPr>
          <w:rFonts w:ascii="宋体" w:hAnsi="宋体" w:cs="Songti SC" w:hint="eastAsia"/>
          <w:color w:val="000000"/>
          <w:kern w:val="0"/>
          <w:sz w:val="24"/>
          <w:szCs w:val="24"/>
        </w:rPr>
        <w:t>PPT</w:t>
      </w:r>
      <w:r>
        <w:rPr>
          <w:rFonts w:ascii="宋体" w:hAnsi="宋体" w:cs="Songti SC" w:hint="eastAsia"/>
          <w:color w:val="000000"/>
          <w:kern w:val="0"/>
          <w:sz w:val="24"/>
          <w:szCs w:val="24"/>
        </w:rPr>
        <w:t>展示的方式同步做出陈述，以加大学生的学习参与度，加深对问题的理解</w:t>
      </w:r>
      <w:r>
        <w:rPr>
          <w:rFonts w:ascii="宋体" w:hAnsi="宋体" w:cs="Songti SC" w:hint="eastAsia"/>
          <w:color w:val="000000"/>
          <w:kern w:val="0"/>
          <w:sz w:val="24"/>
          <w:szCs w:val="24"/>
        </w:rPr>
        <w:t>，提高学生分析问题和解决问题的能力。</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302" w:name="_Toc8774_WPSOffice_Level1"/>
      <w:bookmarkStart w:id="303" w:name="_Toc22276_WPSOffice_Level1"/>
      <w:bookmarkStart w:id="304" w:name="_Toc16999_WPSOffice_Level1"/>
      <w:bookmarkStart w:id="305" w:name="_Toc25565_WPSOffice_Level1"/>
      <w:bookmarkStart w:id="306" w:name="_Toc5890_WPSOffice_Level1"/>
      <w:bookmarkStart w:id="307" w:name="_Toc31794_WPSOffice_Level1"/>
      <w:bookmarkStart w:id="308" w:name="_Toc3993_WPSOffice_Level1"/>
      <w:r>
        <w:rPr>
          <w:rFonts w:ascii="黑体" w:eastAsia="黑体" w:hAnsi="黑体" w:cs="Times" w:hint="eastAsia"/>
          <w:color w:val="000000"/>
          <w:kern w:val="0"/>
          <w:sz w:val="24"/>
          <w:szCs w:val="24"/>
        </w:rPr>
        <w:t>五、教学计划与课时分配</w:t>
      </w:r>
      <w:bookmarkEnd w:id="302"/>
      <w:bookmarkEnd w:id="303"/>
      <w:bookmarkEnd w:id="304"/>
      <w:bookmarkEnd w:id="305"/>
      <w:bookmarkEnd w:id="306"/>
      <w:bookmarkEnd w:id="307"/>
      <w:bookmarkEnd w:id="30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075"/>
        <w:gridCol w:w="1140"/>
        <w:gridCol w:w="1110"/>
        <w:gridCol w:w="1210"/>
        <w:gridCol w:w="1250"/>
        <w:gridCol w:w="636"/>
      </w:tblGrid>
      <w:tr w:rsidR="006262CA">
        <w:trPr>
          <w:trHeight w:val="720"/>
          <w:jc w:val="center"/>
        </w:trPr>
        <w:tc>
          <w:tcPr>
            <w:tcW w:w="1101" w:type="dxa"/>
            <w:tcBorders>
              <w:tl2br w:val="single" w:sz="4" w:space="0" w:color="auto"/>
            </w:tcBorders>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项目</w:t>
            </w:r>
          </w:p>
          <w:p w:rsidR="006262CA" w:rsidRDefault="006262CA">
            <w:pPr>
              <w:adjustRightInd w:val="0"/>
              <w:snapToGrid w:val="0"/>
              <w:spacing w:after="0" w:line="240" w:lineRule="auto"/>
              <w:jc w:val="center"/>
              <w:rPr>
                <w:rFonts w:ascii="宋体" w:hAnsi="宋体" w:cs="黑体"/>
                <w:color w:val="000000"/>
                <w:szCs w:val="21"/>
              </w:rPr>
            </w:pPr>
          </w:p>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课时</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章节名称</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总学时数</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理论教学</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实践教学</w:t>
            </w:r>
          </w:p>
        </w:tc>
        <w:tc>
          <w:tcPr>
            <w:tcW w:w="125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课外学习</w:t>
            </w:r>
          </w:p>
        </w:tc>
        <w:tc>
          <w:tcPr>
            <w:tcW w:w="636"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备注</w:t>
            </w:r>
          </w:p>
        </w:tc>
      </w:tr>
      <w:tr w:rsidR="006262CA">
        <w:trPr>
          <w:trHeight w:hRule="exact" w:val="588"/>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1</w:t>
            </w:r>
            <w:r>
              <w:rPr>
                <w:rFonts w:ascii="宋体" w:hAnsi="宋体" w:cs="黑体" w:hint="eastAsia"/>
                <w:color w:val="000000"/>
                <w:szCs w:val="21"/>
              </w:rPr>
              <w:t>章</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会计法律制度</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8"/>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lastRenderedPageBreak/>
              <w:t>第</w:t>
            </w:r>
            <w:r>
              <w:rPr>
                <w:rFonts w:ascii="宋体" w:hAnsi="宋体" w:cs="黑体" w:hint="eastAsia"/>
                <w:color w:val="000000"/>
                <w:szCs w:val="21"/>
              </w:rPr>
              <w:t>2</w:t>
            </w:r>
            <w:r>
              <w:rPr>
                <w:rFonts w:ascii="宋体" w:hAnsi="宋体" w:cs="黑体" w:hint="eastAsia"/>
                <w:color w:val="000000"/>
                <w:szCs w:val="21"/>
              </w:rPr>
              <w:t>章</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支付结算法律制度</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5</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5</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2"/>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3</w:t>
            </w:r>
            <w:r>
              <w:rPr>
                <w:rFonts w:ascii="宋体" w:hAnsi="宋体" w:cs="黑体" w:hint="eastAsia"/>
                <w:color w:val="000000"/>
                <w:szCs w:val="21"/>
              </w:rPr>
              <w:t>章</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税收征收管理法律制度</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9</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9</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8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4</w:t>
            </w:r>
            <w:r>
              <w:rPr>
                <w:rFonts w:ascii="宋体" w:hAnsi="宋体" w:cs="黑体" w:hint="eastAsia"/>
                <w:color w:val="000000"/>
                <w:szCs w:val="21"/>
              </w:rPr>
              <w:t>章</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财政法规制度</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5</w:t>
            </w:r>
            <w:r>
              <w:rPr>
                <w:rFonts w:ascii="宋体" w:hAnsi="宋体" w:cs="黑体" w:hint="eastAsia"/>
                <w:color w:val="000000"/>
                <w:szCs w:val="21"/>
              </w:rPr>
              <w:t>章</w:t>
            </w:r>
          </w:p>
        </w:tc>
        <w:tc>
          <w:tcPr>
            <w:tcW w:w="207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会计职业道德</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04"/>
          <w:jc w:val="center"/>
        </w:trPr>
        <w:tc>
          <w:tcPr>
            <w:tcW w:w="3176" w:type="dxa"/>
            <w:gridSpan w:val="2"/>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合计</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32</w:t>
            </w:r>
          </w:p>
        </w:tc>
        <w:tc>
          <w:tcPr>
            <w:tcW w:w="11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32</w:t>
            </w:r>
          </w:p>
        </w:tc>
        <w:tc>
          <w:tcPr>
            <w:tcW w:w="121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25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309" w:name="_Toc29238_WPSOffice_Level1"/>
      <w:bookmarkStart w:id="310" w:name="_Toc21674_WPSOffice_Level1"/>
      <w:bookmarkStart w:id="311" w:name="_Toc29006_WPSOffice_Level1"/>
      <w:bookmarkStart w:id="312" w:name="_Toc19289_WPSOffice_Level1"/>
      <w:bookmarkStart w:id="313" w:name="_Toc29819_WPSOffice_Level1"/>
      <w:bookmarkStart w:id="314" w:name="_Toc13209_WPSOffice_Level1"/>
      <w:bookmarkStart w:id="315" w:name="_Toc27257_WPSOffice_Level1"/>
      <w:r>
        <w:rPr>
          <w:rFonts w:ascii="黑体" w:eastAsia="黑体" w:hAnsi="黑体" w:cs="Times" w:hint="eastAsia"/>
          <w:color w:val="000000"/>
          <w:kern w:val="0"/>
          <w:sz w:val="24"/>
          <w:szCs w:val="24"/>
        </w:rPr>
        <w:t>六、考核要求与方式</w:t>
      </w:r>
      <w:bookmarkEnd w:id="309"/>
      <w:bookmarkEnd w:id="310"/>
      <w:bookmarkEnd w:id="311"/>
      <w:bookmarkEnd w:id="312"/>
      <w:bookmarkEnd w:id="313"/>
      <w:bookmarkEnd w:id="314"/>
      <w:bookmarkEnd w:id="315"/>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w:t>
      </w:r>
      <w:proofErr w:type="gramStart"/>
      <w:r>
        <w:rPr>
          <w:rFonts w:ascii="宋体" w:hAnsi="宋体" w:cs="Songti SC" w:hint="eastAsia"/>
          <w:color w:val="000000"/>
          <w:kern w:val="0"/>
          <w:sz w:val="24"/>
          <w:szCs w:val="24"/>
        </w:rPr>
        <w:t>一</w:t>
      </w:r>
      <w:proofErr w:type="gramEnd"/>
      <w:r>
        <w:rPr>
          <w:rFonts w:ascii="宋体" w:hAnsi="宋体" w:cs="Songti SC" w:hint="eastAsia"/>
          <w:color w:val="000000"/>
          <w:kern w:val="0"/>
          <w:sz w:val="24"/>
          <w:szCs w:val="24"/>
        </w:rPr>
        <w:t>)</w:t>
      </w:r>
      <w:r>
        <w:rPr>
          <w:rFonts w:ascii="宋体" w:hAnsi="宋体" w:cs="Songti SC" w:hint="eastAsia"/>
          <w:color w:val="000000"/>
          <w:kern w:val="0"/>
          <w:sz w:val="24"/>
          <w:szCs w:val="24"/>
        </w:rPr>
        <w:t>考试要求：符合本课程教学目的和要求，全面、准确反映学生对本学科基本知识的理解、掌握程度以及运用所学知识分析与解决实际问题的能力。</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w:t>
      </w:r>
      <w:r>
        <w:rPr>
          <w:rFonts w:ascii="宋体" w:hAnsi="宋体" w:cs="Songti SC" w:hint="eastAsia"/>
          <w:color w:val="000000"/>
          <w:kern w:val="0"/>
          <w:sz w:val="24"/>
          <w:szCs w:val="24"/>
        </w:rPr>
        <w:t>二</w:t>
      </w:r>
      <w:r>
        <w:rPr>
          <w:rFonts w:ascii="宋体" w:hAnsi="宋体" w:cs="Songti SC" w:hint="eastAsia"/>
          <w:color w:val="000000"/>
          <w:kern w:val="0"/>
          <w:sz w:val="24"/>
          <w:szCs w:val="24"/>
        </w:rPr>
        <w:t>)</w:t>
      </w:r>
      <w:r>
        <w:rPr>
          <w:rFonts w:ascii="宋体" w:hAnsi="宋体" w:cs="Songti SC" w:hint="eastAsia"/>
          <w:color w:val="000000"/>
          <w:kern w:val="0"/>
          <w:sz w:val="24"/>
          <w:szCs w:val="24"/>
        </w:rPr>
        <w:t>考试方式：本课程采用闭卷方式进行考试。试卷成绩占总成绩的</w:t>
      </w:r>
      <w:r>
        <w:rPr>
          <w:rFonts w:ascii="宋体" w:hAnsi="宋体" w:cs="Songti SC" w:hint="eastAsia"/>
          <w:color w:val="000000"/>
          <w:kern w:val="0"/>
          <w:sz w:val="24"/>
          <w:szCs w:val="24"/>
        </w:rPr>
        <w:t>70</w:t>
      </w:r>
      <w:r>
        <w:rPr>
          <w:rFonts w:ascii="宋体" w:hAnsi="宋体" w:cs="Songti SC" w:hint="eastAsia"/>
          <w:color w:val="000000"/>
          <w:kern w:val="0"/>
          <w:sz w:val="24"/>
          <w:szCs w:val="24"/>
        </w:rPr>
        <w:t>％，平时成绩占总成绩的</w:t>
      </w:r>
      <w:r>
        <w:rPr>
          <w:rFonts w:ascii="宋体" w:hAnsi="宋体" w:cs="Songti SC" w:hint="eastAsia"/>
          <w:color w:val="000000"/>
          <w:kern w:val="0"/>
          <w:sz w:val="24"/>
          <w:szCs w:val="24"/>
        </w:rPr>
        <w:t>30</w:t>
      </w:r>
      <w:r>
        <w:rPr>
          <w:rFonts w:ascii="宋体" w:hAnsi="宋体" w:cs="Songti SC" w:hint="eastAsia"/>
          <w:color w:val="000000"/>
          <w:kern w:val="0"/>
          <w:sz w:val="24"/>
          <w:szCs w:val="24"/>
        </w:rPr>
        <w:t>％。考试题型分为单选、多选、简答、、案例分析和论述等。</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bookmarkStart w:id="316" w:name="_Toc11969_WPSOffice_Level1"/>
      <w:bookmarkStart w:id="317" w:name="_Toc18919_WPSOffice_Level1"/>
      <w:bookmarkStart w:id="318" w:name="_Toc23020_WPSOffice_Level1"/>
      <w:bookmarkStart w:id="319" w:name="_Toc4152_WPSOffice_Level1"/>
      <w:bookmarkStart w:id="320" w:name="_Toc25385_WPSOffice_Level1"/>
      <w:bookmarkStart w:id="321" w:name="_Toc19138_WPSOffice_Level1"/>
      <w:bookmarkStart w:id="322" w:name="_Toc29849_WPSOffice_Level1"/>
      <w:r>
        <w:rPr>
          <w:rFonts w:ascii="黑体" w:eastAsia="黑体" w:hAnsi="黑体" w:cs="Times" w:hint="eastAsia"/>
          <w:color w:val="000000"/>
          <w:kern w:val="0"/>
          <w:sz w:val="24"/>
          <w:szCs w:val="24"/>
        </w:rPr>
        <w:t>七、推荐教材与主要参考书目</w:t>
      </w:r>
      <w:bookmarkEnd w:id="316"/>
      <w:bookmarkEnd w:id="317"/>
      <w:bookmarkEnd w:id="318"/>
      <w:bookmarkEnd w:id="319"/>
      <w:bookmarkEnd w:id="320"/>
      <w:bookmarkEnd w:id="321"/>
      <w:bookmarkEnd w:id="322"/>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（一）推荐使用教材：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proofErr w:type="gramStart"/>
      <w:r>
        <w:rPr>
          <w:rFonts w:ascii="宋体" w:hAnsi="宋体" w:cs="Songti SC" w:hint="eastAsia"/>
          <w:color w:val="000000"/>
          <w:kern w:val="0"/>
          <w:sz w:val="24"/>
          <w:szCs w:val="24"/>
        </w:rPr>
        <w:t>王巧霞等</w:t>
      </w:r>
      <w:proofErr w:type="gramEnd"/>
      <w:r>
        <w:rPr>
          <w:rFonts w:ascii="宋体" w:hAnsi="宋体" w:cs="Songti SC" w:hint="eastAsia"/>
          <w:color w:val="000000"/>
          <w:kern w:val="0"/>
          <w:sz w:val="24"/>
          <w:szCs w:val="24"/>
        </w:rPr>
        <w:t>；《财经法规与职业道德》，中国原子能出版社，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（二）主要参考书目：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、陈佶，《财经法规与职业道德》，上海财经大学出版社，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w:t>
      </w:r>
      <w:r>
        <w:rPr>
          <w:rFonts w:ascii="宋体" w:hAnsi="宋体" w:cs="Songti SC"/>
          <w:color w:val="000000"/>
          <w:kern w:val="0"/>
          <w:sz w:val="24"/>
          <w:szCs w:val="24"/>
        </w:rPr>
        <w:t>梁</w:t>
      </w:r>
      <w:r>
        <w:rPr>
          <w:rFonts w:ascii="宋体" w:hAnsi="宋体" w:cs="Songti SC"/>
          <w:color w:val="000000"/>
          <w:kern w:val="0"/>
          <w:sz w:val="24"/>
          <w:szCs w:val="24"/>
        </w:rPr>
        <w:t>刚、李歆</w:t>
      </w:r>
      <w:r>
        <w:rPr>
          <w:rFonts w:ascii="宋体" w:hAnsi="宋体" w:cs="Songti SC" w:hint="eastAsia"/>
          <w:color w:val="000000"/>
          <w:kern w:val="0"/>
          <w:sz w:val="24"/>
          <w:szCs w:val="24"/>
        </w:rPr>
        <w:t>，《财经法规与职业道德》，清华大学出版社，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、胡智强、陈智等，《财经法规与职业道德》，清华大学出版社，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年第</w:t>
      </w:r>
      <w:r>
        <w:rPr>
          <w:rFonts w:ascii="宋体" w:hAnsi="宋体" w:cs="Songti SC" w:hint="eastAsia"/>
          <w:color w:val="000000"/>
          <w:kern w:val="0"/>
          <w:sz w:val="24"/>
          <w:szCs w:val="24"/>
        </w:rPr>
        <w:t>2</w:t>
      </w:r>
      <w:r>
        <w:rPr>
          <w:rFonts w:ascii="宋体" w:hAnsi="宋体" w:cs="Songti SC" w:hint="eastAsia"/>
          <w:color w:val="000000"/>
          <w:kern w:val="0"/>
          <w:sz w:val="24"/>
          <w:szCs w:val="24"/>
        </w:rPr>
        <w:t>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、中华人民共和国财政部，《企业会计准则》，立信会计出版社，</w:t>
      </w:r>
      <w:r>
        <w:rPr>
          <w:rFonts w:ascii="宋体" w:hAnsi="宋体" w:cs="Songti SC" w:hint="eastAsia"/>
          <w:color w:val="000000"/>
          <w:kern w:val="0"/>
          <w:sz w:val="24"/>
          <w:szCs w:val="24"/>
        </w:rPr>
        <w:t>2019</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5</w:t>
      </w:r>
      <w:r>
        <w:rPr>
          <w:rFonts w:ascii="宋体" w:hAnsi="宋体" w:cs="Songti SC" w:hint="eastAsia"/>
          <w:color w:val="000000"/>
          <w:kern w:val="0"/>
          <w:sz w:val="24"/>
          <w:szCs w:val="24"/>
        </w:rPr>
        <w:t>、中华人民共和国财政部，《企业会计准则应用指南》，立信会计出版社，</w:t>
      </w:r>
      <w:r>
        <w:rPr>
          <w:rFonts w:ascii="宋体" w:hAnsi="宋体" w:cs="Songti SC" w:hint="eastAsia"/>
          <w:color w:val="000000"/>
          <w:kern w:val="0"/>
          <w:sz w:val="24"/>
          <w:szCs w:val="24"/>
        </w:rPr>
        <w:t>2019</w:t>
      </w:r>
      <w:r>
        <w:rPr>
          <w:rFonts w:ascii="宋体" w:hAnsi="宋体" w:cs="Songti SC" w:hint="eastAsia"/>
          <w:color w:val="000000"/>
          <w:kern w:val="0"/>
          <w:sz w:val="24"/>
          <w:szCs w:val="24"/>
        </w:rPr>
        <w:t>年版或最新版。</w:t>
      </w:r>
    </w:p>
    <w:p w:rsidR="006262CA" w:rsidRDefault="006262CA">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Songti SC" w:hint="eastAsia"/>
          <w:color w:val="000000"/>
          <w:kern w:val="0"/>
        </w:rPr>
        <w:t xml:space="preserve">    </w:t>
      </w:r>
      <w:r>
        <w:rPr>
          <w:rFonts w:ascii="宋体" w:hAnsi="宋体" w:cs="宋体" w:hint="eastAsia"/>
          <w:bCs/>
          <w:color w:val="000000"/>
          <w:kern w:val="0"/>
          <w:sz w:val="24"/>
          <w:szCs w:val="24"/>
        </w:rPr>
        <w:t>编写人（课程负责人）：黄博</w:t>
      </w: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审核人（专业负责人）：蒋敏周</w:t>
      </w:r>
    </w:p>
    <w:p w:rsidR="006262CA" w:rsidRDefault="00AD7B87">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AD7B87">
      <w:pPr>
        <w:pStyle w:val="1"/>
      </w:pPr>
      <w:bookmarkStart w:id="323" w:name="_Toc11610708"/>
      <w:bookmarkStart w:id="324" w:name="_Toc11611039"/>
      <w:bookmarkStart w:id="325" w:name="_Toc11611590"/>
      <w:bookmarkStart w:id="326" w:name="_Toc11612414"/>
      <w:bookmarkStart w:id="327" w:name="_Toc11615532"/>
      <w:r>
        <w:rPr>
          <w:rFonts w:hint="eastAsia"/>
        </w:rPr>
        <w:lastRenderedPageBreak/>
        <w:t>《财经法规与会计职业道德》课程考试大纲</w:t>
      </w:r>
      <w:bookmarkEnd w:id="323"/>
      <w:bookmarkEnd w:id="324"/>
      <w:bookmarkEnd w:id="325"/>
      <w:bookmarkEnd w:id="326"/>
      <w:bookmarkEnd w:id="327"/>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课程编码：</w:t>
      </w:r>
      <w:r>
        <w:rPr>
          <w:rFonts w:ascii="黑体" w:eastAsia="黑体" w:hAnsi="黑体" w:cs="Times" w:hint="eastAsia"/>
          <w:color w:val="000000"/>
          <w:kern w:val="0"/>
          <w:sz w:val="24"/>
          <w:szCs w:val="24"/>
        </w:rPr>
        <w:t xml:space="preserve">G314115                </w:t>
      </w:r>
      <w:r>
        <w:rPr>
          <w:rFonts w:ascii="黑体" w:eastAsia="黑体" w:hAnsi="黑体" w:cs="Times" w:hint="eastAsia"/>
          <w:color w:val="000000"/>
          <w:kern w:val="0"/>
          <w:sz w:val="24"/>
          <w:szCs w:val="24"/>
        </w:rPr>
        <w:t>课程性质：专业课</w:t>
      </w:r>
      <w:r>
        <w:rPr>
          <w:rFonts w:ascii="黑体" w:eastAsia="黑体" w:hAnsi="黑体" w:cs="Times" w:hint="eastAsia"/>
          <w:color w:val="000000"/>
          <w:kern w:val="0"/>
          <w:sz w:val="24"/>
          <w:szCs w:val="24"/>
        </w:rPr>
        <w:t xml:space="preserve">      </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时：</w:t>
      </w:r>
      <w:r>
        <w:rPr>
          <w:rFonts w:ascii="黑体" w:eastAsia="黑体" w:hAnsi="黑体" w:cs="Times" w:hint="eastAsia"/>
          <w:color w:val="000000"/>
          <w:kern w:val="0"/>
          <w:sz w:val="24"/>
          <w:szCs w:val="24"/>
        </w:rPr>
        <w:t xml:space="preserve">32                      </w:t>
      </w: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分：</w:t>
      </w:r>
      <w:r>
        <w:rPr>
          <w:rFonts w:ascii="黑体" w:eastAsia="黑体" w:hAnsi="黑体" w:cs="Times" w:hint="eastAsia"/>
          <w:color w:val="000000"/>
          <w:kern w:val="0"/>
          <w:sz w:val="24"/>
          <w:szCs w:val="24"/>
        </w:rPr>
        <w:t xml:space="preserve">2                                  </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适用专业：会计学专业</w:t>
      </w:r>
      <w:r>
        <w:rPr>
          <w:rFonts w:ascii="黑体" w:eastAsia="黑体" w:hAnsi="黑体" w:cs="Times" w:hint="eastAsia"/>
          <w:color w:val="000000"/>
          <w:kern w:val="0"/>
          <w:sz w:val="24"/>
          <w:szCs w:val="24"/>
        </w:rPr>
        <w:t xml:space="preserve">        </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一、考试目的</w:t>
      </w:r>
      <w:r>
        <w:rPr>
          <w:rFonts w:ascii="黑体" w:eastAsia="黑体" w:hAnsi="黑体" w:cs="Times"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检查学生掌握会计法律制度、结算法律制度、税收法律制度、财政法律制度和会计职业道德等基本内容。同时，若通过考试发现了问题，可改进教学方法，促进教学效率。</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二、考试方法、考试时间及试题类型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．考试方法：闭卷</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2. </w:t>
      </w:r>
      <w:r>
        <w:rPr>
          <w:rFonts w:ascii="宋体" w:hAnsi="宋体" w:cs="Songti SC" w:hint="eastAsia"/>
          <w:color w:val="000000"/>
          <w:kern w:val="0"/>
          <w:sz w:val="24"/>
          <w:szCs w:val="24"/>
        </w:rPr>
        <w:t>考试时间：</w:t>
      </w:r>
      <w:r>
        <w:rPr>
          <w:rFonts w:ascii="宋体" w:hAnsi="宋体" w:cs="Songti SC" w:hint="eastAsia"/>
          <w:color w:val="000000"/>
          <w:kern w:val="0"/>
          <w:sz w:val="24"/>
          <w:szCs w:val="24"/>
        </w:rPr>
        <w:t>120</w:t>
      </w:r>
      <w:r>
        <w:rPr>
          <w:rFonts w:ascii="宋体" w:hAnsi="宋体" w:cs="Songti SC" w:hint="eastAsia"/>
          <w:color w:val="000000"/>
          <w:kern w:val="0"/>
          <w:sz w:val="24"/>
          <w:szCs w:val="24"/>
        </w:rPr>
        <w:t>分钟</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3. </w:t>
      </w:r>
      <w:r>
        <w:rPr>
          <w:rFonts w:ascii="宋体" w:hAnsi="宋体" w:cs="Songti SC" w:hint="eastAsia"/>
          <w:color w:val="000000"/>
          <w:kern w:val="0"/>
          <w:sz w:val="24"/>
          <w:szCs w:val="24"/>
        </w:rPr>
        <w:t>试题类型：单选题、多选题、判断题、简答题、案例计算分析题</w:t>
      </w:r>
      <w:r>
        <w:rPr>
          <w:rFonts w:ascii="宋体" w:hAnsi="宋体" w:cs="Songti SC" w:hint="eastAsia"/>
          <w:color w:val="000000"/>
          <w:kern w:val="0"/>
          <w:sz w:val="24"/>
          <w:szCs w:val="24"/>
        </w:rPr>
        <w:t xml:space="preserve"> </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三、考试的内容及要求</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（一）会计法律制度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、会计法律制度的构成</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、会计工作管理体制</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、会计核算</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、会计监督</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5</w:t>
      </w:r>
      <w:r>
        <w:rPr>
          <w:rFonts w:ascii="宋体" w:hAnsi="宋体" w:cs="Songti SC" w:hint="eastAsia"/>
          <w:color w:val="000000"/>
          <w:kern w:val="0"/>
          <w:sz w:val="24"/>
          <w:szCs w:val="24"/>
        </w:rPr>
        <w:t>、会计机构和会计人员</w:t>
      </w:r>
      <w:r>
        <w:rPr>
          <w:rFonts w:ascii="宋体" w:hAnsi="宋体" w:cs="Songti SC" w:hint="eastAsia"/>
          <w:color w:val="000000"/>
          <w:kern w:val="0"/>
          <w:sz w:val="24"/>
          <w:szCs w:val="24"/>
        </w:rPr>
        <w:t xml:space="preserve"> 6</w:t>
      </w:r>
      <w:r>
        <w:rPr>
          <w:rFonts w:ascii="宋体" w:hAnsi="宋体" w:cs="Songti SC" w:hint="eastAsia"/>
          <w:color w:val="000000"/>
          <w:kern w:val="0"/>
          <w:sz w:val="24"/>
          <w:szCs w:val="24"/>
        </w:rPr>
        <w:t>、法律责任</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学生能掌握会计法律体系的构成，理解法律、法规、规定之间的关系；了解会计工作管理体制以及会计核算与监督的主要规则；熟记会计机构与会计人员主要规定；识别违反会计法的行为与责任后果。难点：会计核算的相关内容；代理记账和会计工作岗位设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（二）支付结算法律制度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、支付结算概述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、银行结算账户</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、票据结算</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熟练掌握办理支付结算的基本要求；掌握填写票据结算凭证的基本要求；理解支付结算的概念。熟练掌握银行结算账户的概念和分类；掌握银行结算账户的开立变更和撤销。熟练掌握票据概述；掌握银行汇票、支票的具体规定。难点：票据丧失的补救、票据签章。</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（三）税收征收管理法律制度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、税务管理</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、主要税种</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、税款征收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要求：熟练掌握税务登记、发票管理相关制度；掌握纳税申报的对象和方式等内容。熟练掌握增值税、消费税、营业税、企业所得税和个人所得税的概念、征税环节以及应</w:t>
      </w:r>
      <w:r>
        <w:rPr>
          <w:rFonts w:ascii="宋体" w:hAnsi="宋体" w:cs="Songti SC" w:hint="eastAsia"/>
          <w:color w:val="000000"/>
          <w:kern w:val="0"/>
          <w:sz w:val="24"/>
          <w:szCs w:val="24"/>
        </w:rPr>
        <w:t>纳税额的计算；熟练掌握税款征收方式；掌握核定应纳税额；理解税款征收的原则。难点：区分企业所得税的不得扣除项目；掌握核定应纳税额。</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（四）财政法规制度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、预算法律制度</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、政府采购法律制度</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、国库集中收付制度</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重点：熟练掌握国家预算的构成、预算组织程序以及预决算的管理；了解政府采购法律制度的构成，政府采购的对象以及范围和政府采购原则。掌握政府采购的方式。难点：掌握和区分国库单一账户的构成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（五）会计职业道德</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1</w:t>
      </w:r>
      <w:r>
        <w:rPr>
          <w:rFonts w:ascii="宋体" w:hAnsi="宋体" w:cs="Songti SC" w:hint="eastAsia"/>
          <w:color w:val="000000"/>
          <w:kern w:val="0"/>
          <w:sz w:val="24"/>
          <w:szCs w:val="24"/>
        </w:rPr>
        <w:t>、</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会计职业道德概述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、会计职业道德的主要内容</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、会计职业道德与修养</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、会计职业道德建设</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要求：熟练掌握会计职业道德的概念、特征和主要内容；了解会计职业道德与会计法律制度的联系和区别。掌握会计职业道德教育的形式、内容与途径。难点：正确识别违背会计职业道德的行为。</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四、教材与主要参考资料</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（一）推荐使用教材：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proofErr w:type="gramStart"/>
      <w:r>
        <w:rPr>
          <w:rFonts w:ascii="宋体" w:hAnsi="宋体" w:cs="Songti SC" w:hint="eastAsia"/>
          <w:color w:val="000000"/>
          <w:kern w:val="0"/>
          <w:sz w:val="24"/>
          <w:szCs w:val="24"/>
        </w:rPr>
        <w:t>王巧霞等</w:t>
      </w:r>
      <w:proofErr w:type="gramEnd"/>
      <w:r>
        <w:rPr>
          <w:rFonts w:ascii="宋体" w:hAnsi="宋体" w:cs="Songti SC" w:hint="eastAsia"/>
          <w:color w:val="000000"/>
          <w:kern w:val="0"/>
          <w:sz w:val="24"/>
          <w:szCs w:val="24"/>
        </w:rPr>
        <w:t>；《财经法规与职业道德》，中国原子能出版社，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（二）主要参考书目：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、陈佶，《财经法规与职业道德》，上海财经大学出版社，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w:t>
      </w:r>
      <w:r>
        <w:rPr>
          <w:rFonts w:ascii="宋体" w:hAnsi="宋体" w:cs="Songti SC"/>
          <w:color w:val="000000"/>
          <w:kern w:val="0"/>
          <w:sz w:val="24"/>
          <w:szCs w:val="24"/>
        </w:rPr>
        <w:t>梁刚、李歆</w:t>
      </w:r>
      <w:r>
        <w:rPr>
          <w:rFonts w:ascii="宋体" w:hAnsi="宋体" w:cs="Songti SC" w:hint="eastAsia"/>
          <w:color w:val="000000"/>
          <w:kern w:val="0"/>
          <w:sz w:val="24"/>
          <w:szCs w:val="24"/>
        </w:rPr>
        <w:t>，《财经法规与职业道德》，清华大学出版社，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、胡智强、陈智等，《财经法规与职业道德》，清华大学出版社，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年第</w:t>
      </w:r>
      <w:r>
        <w:rPr>
          <w:rFonts w:ascii="宋体" w:hAnsi="宋体" w:cs="Songti SC" w:hint="eastAsia"/>
          <w:color w:val="000000"/>
          <w:kern w:val="0"/>
          <w:sz w:val="24"/>
          <w:szCs w:val="24"/>
        </w:rPr>
        <w:t>2</w:t>
      </w:r>
      <w:r>
        <w:rPr>
          <w:rFonts w:ascii="宋体" w:hAnsi="宋体" w:cs="Songti SC" w:hint="eastAsia"/>
          <w:color w:val="000000"/>
          <w:kern w:val="0"/>
          <w:sz w:val="24"/>
          <w:szCs w:val="24"/>
        </w:rPr>
        <w:t>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、中华人民共和国财政部，《企业会计准则》，立信会计出版社，</w:t>
      </w:r>
      <w:r>
        <w:rPr>
          <w:rFonts w:ascii="宋体" w:hAnsi="宋体" w:cs="Songti SC" w:hint="eastAsia"/>
          <w:color w:val="000000"/>
          <w:kern w:val="0"/>
          <w:sz w:val="24"/>
          <w:szCs w:val="24"/>
        </w:rPr>
        <w:t>2019</w:t>
      </w:r>
      <w:r>
        <w:rPr>
          <w:rFonts w:ascii="宋体" w:hAnsi="宋体" w:cs="Songti SC" w:hint="eastAsia"/>
          <w:color w:val="000000"/>
          <w:kern w:val="0"/>
          <w:sz w:val="24"/>
          <w:szCs w:val="24"/>
        </w:rPr>
        <w:t>年版或最新版。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5</w:t>
      </w:r>
      <w:r>
        <w:rPr>
          <w:rFonts w:ascii="宋体" w:hAnsi="宋体" w:cs="Songti SC" w:hint="eastAsia"/>
          <w:color w:val="000000"/>
          <w:kern w:val="0"/>
          <w:sz w:val="24"/>
          <w:szCs w:val="24"/>
        </w:rPr>
        <w:t>、中华人民共和国财政部，《企业会计准则应用指南》，立信会计出版社，</w:t>
      </w:r>
      <w:r>
        <w:rPr>
          <w:rFonts w:ascii="宋体" w:hAnsi="宋体" w:cs="Songti SC" w:hint="eastAsia"/>
          <w:color w:val="000000"/>
          <w:kern w:val="0"/>
          <w:sz w:val="24"/>
          <w:szCs w:val="24"/>
        </w:rPr>
        <w:t>2019</w:t>
      </w:r>
      <w:r>
        <w:rPr>
          <w:rFonts w:ascii="宋体" w:hAnsi="宋体" w:cs="Songti SC" w:hint="eastAsia"/>
          <w:color w:val="000000"/>
          <w:kern w:val="0"/>
          <w:sz w:val="24"/>
          <w:szCs w:val="24"/>
        </w:rPr>
        <w:t>年版或最新版。</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五、考试参考题型及分值</w:t>
      </w:r>
    </w:p>
    <w:tbl>
      <w:tblPr>
        <w:tblW w:w="848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4"/>
        <w:gridCol w:w="3095"/>
        <w:gridCol w:w="2391"/>
      </w:tblGrid>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考试题型</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分值</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题量</w:t>
            </w:r>
          </w:p>
        </w:tc>
      </w:tr>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单选题</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r>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多选题</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30</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15</w:t>
            </w:r>
          </w:p>
        </w:tc>
      </w:tr>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判断题</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r>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简答题</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20</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r>
      <w:tr w:rsidR="006262CA">
        <w:trPr>
          <w:trHeight w:val="90"/>
        </w:trPr>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案例计算（分析）</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30</w:t>
            </w:r>
          </w:p>
        </w:tc>
        <w:tc>
          <w:tcPr>
            <w:tcW w:w="2391"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r>
      <w:tr w:rsidR="006262CA">
        <w:tc>
          <w:tcPr>
            <w:tcW w:w="2994"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合计</w:t>
            </w:r>
          </w:p>
        </w:tc>
        <w:tc>
          <w:tcPr>
            <w:tcW w:w="3095" w:type="dxa"/>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100</w:t>
            </w:r>
          </w:p>
        </w:tc>
        <w:tc>
          <w:tcPr>
            <w:tcW w:w="2391" w:type="dxa"/>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6262CA">
      <w:pPr>
        <w:spacing w:after="0" w:line="240" w:lineRule="auto"/>
        <w:jc w:val="both"/>
      </w:pPr>
    </w:p>
    <w:p w:rsidR="006262CA" w:rsidRDefault="006262CA">
      <w:pPr>
        <w:spacing w:after="0" w:line="240" w:lineRule="auto"/>
        <w:jc w:val="both"/>
      </w:pP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编写人（课程负责人）：黄博</w:t>
      </w: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审核人（专业负责人）：蒋敏周</w:t>
      </w:r>
    </w:p>
    <w:p w:rsidR="006262CA" w:rsidRDefault="00AD7B87">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jc w:val="both"/>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328" w:name="_Toc11615533"/>
      <w:bookmarkStart w:id="329" w:name="_Toc11612415"/>
      <w:bookmarkStart w:id="330" w:name="_Toc11611591"/>
      <w:bookmarkStart w:id="331" w:name="_Toc11611040"/>
      <w:bookmarkStart w:id="332" w:name="_Toc11610709"/>
      <w:r>
        <w:lastRenderedPageBreak/>
        <w:t>《</w:t>
      </w:r>
      <w:r>
        <w:rPr>
          <w:rFonts w:cs="Calibri"/>
        </w:rPr>
        <w:t>  </w:t>
      </w:r>
      <w:r>
        <w:rPr>
          <w:rFonts w:hint="eastAsia"/>
        </w:rPr>
        <w:t>财务管理</w:t>
      </w:r>
      <w:r>
        <w:rPr>
          <w:rFonts w:cs="Calibri"/>
        </w:rPr>
        <w:t>   </w:t>
      </w:r>
      <w:r>
        <w:t>》课程教学大纲</w:t>
      </w:r>
      <w:bookmarkEnd w:id="328"/>
      <w:bookmarkEnd w:id="329"/>
      <w:bookmarkEnd w:id="330"/>
      <w:bookmarkEnd w:id="331"/>
      <w:bookmarkEnd w:id="332"/>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eastAsia="黑体" w:cs="Calibri"/>
          <w:color w:val="000000"/>
          <w:sz w:val="24"/>
          <w:szCs w:val="24"/>
        </w:rPr>
        <w:t> </w:t>
      </w:r>
      <w:r>
        <w:rPr>
          <w:rFonts w:ascii="黑体" w:eastAsia="黑体" w:hAnsi="黑体" w:hint="eastAsia"/>
          <w:color w:val="000000"/>
          <w:w w:val="80"/>
          <w:sz w:val="24"/>
          <w:szCs w:val="24"/>
        </w:rPr>
        <w:t>J414055</w:t>
      </w:r>
      <w:r>
        <w:rPr>
          <w:rFonts w:eastAsia="黑体" w:cs="Calibri"/>
          <w:color w:val="000000"/>
          <w:sz w:val="24"/>
          <w:szCs w:val="24"/>
        </w:rPr>
        <w:t>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课程名称：财务管理</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sz w:val="24"/>
          <w:szCs w:val="24"/>
        </w:rPr>
        <w:t>Financial Management</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r>
        <w:rPr>
          <w:rFonts w:ascii="黑体" w:eastAsia="黑体" w:hAnsi="黑体" w:cs="黑体"/>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r>
        <w:rPr>
          <w:rFonts w:ascii="黑体" w:eastAsia="黑体" w:hAnsi="黑体" w:cs="黑体"/>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5</w:t>
      </w:r>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hint="eastAsia"/>
          <w:color w:val="000000"/>
          <w:sz w:val="24"/>
          <w:szCs w:val="24"/>
        </w:rPr>
        <w:t>课程类型：</w:t>
      </w:r>
      <w:r>
        <w:rPr>
          <w:rFonts w:ascii="黑体" w:eastAsia="黑体" w:hAnsi="黑体" w:hint="eastAsia"/>
          <w:sz w:val="24"/>
          <w:szCs w:val="24"/>
        </w:rPr>
        <w:t>专业课</w:t>
      </w:r>
    </w:p>
    <w:p w:rsidR="006262CA" w:rsidRDefault="00AD7B87">
      <w:pPr>
        <w:adjustRightInd w:val="0"/>
        <w:snapToGrid w:val="0"/>
        <w:spacing w:line="360" w:lineRule="auto"/>
        <w:rPr>
          <w:rFonts w:ascii="黑体" w:eastAsia="黑体" w:hAnsi="黑体"/>
          <w:sz w:val="24"/>
          <w:szCs w:val="24"/>
        </w:rPr>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宋体" w:hint="eastAsia"/>
          <w:sz w:val="24"/>
        </w:rPr>
        <w:t>《财务管理</w:t>
      </w:r>
      <w:r>
        <w:rPr>
          <w:rFonts w:ascii="宋体" w:hAnsi="宋体" w:cs="黑体" w:hint="eastAsia"/>
          <w:sz w:val="24"/>
        </w:rPr>
        <w:t>》</w:t>
      </w:r>
      <w:r>
        <w:rPr>
          <w:rFonts w:ascii="宋体" w:hAnsi="宋体" w:cs="宋体" w:hint="eastAsia"/>
          <w:sz w:val="24"/>
        </w:rPr>
        <w:t>是会计专业的专业课程，旨在培养学生财务理论基础和财务管理决策能力，具有专业覆盖面广、课程知识逻辑性强的特点。本课程集中研究企业在从事筹资、投资、分配及营运资金管理等</w:t>
      </w:r>
      <w:r>
        <w:rPr>
          <w:rFonts w:ascii="宋体" w:hAnsi="宋体" w:hint="eastAsia"/>
          <w:sz w:val="24"/>
        </w:rPr>
        <w:t>基本原理和方法，</w:t>
      </w:r>
      <w:r>
        <w:rPr>
          <w:rFonts w:ascii="宋体" w:hAnsi="宋体" w:cs="宋体" w:hint="eastAsia"/>
          <w:sz w:val="24"/>
        </w:rPr>
        <w:t>拓展学生管理视野；注重培养学生对企业财务管理方法的应用能力，以适应经济全球化背景下的企业经营和财务管理的需求</w:t>
      </w:r>
      <w:r>
        <w:rPr>
          <w:rFonts w:ascii="宋体" w:hAnsi="宋体" w:cs="黑体" w:hint="eastAsia"/>
          <w:color w:val="000000"/>
          <w:sz w:val="24"/>
          <w:szCs w:val="24"/>
        </w:rPr>
        <w:t>。</w:t>
      </w:r>
    </w:p>
    <w:p w:rsidR="006262CA" w:rsidRDefault="00AD7B87" w:rsidP="00377692">
      <w:pPr>
        <w:adjustRightInd w:val="0"/>
        <w:snapToGrid w:val="0"/>
        <w:spacing w:beforeLines="50" w:afterLines="10" w:line="36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学生应掌握财务管理的基本理论、财务价值观念、企业投资决策方法、企业筹资决策方法、企业分配决策方法等基本知识，理解企业财务活动和财务关系，初步掌握企业投融资决策程序和决策机制。</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学生应能熟练运用财务基本知识和技能为经济管理决策服务，具有从事经济管理工作所必须的财务管理业务知识和工作能力。具体包括：</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、理解企业财务管理在组织企业理财活动中的作用。</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、熟悉财务管理的基本概念、基本内容。</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、掌握企业财务管理的价值观念和基本方法，并能在具体实践中加以运用。</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sz w:val="24"/>
        </w:rPr>
        <w:t>4</w:t>
      </w:r>
      <w:r>
        <w:rPr>
          <w:rFonts w:ascii="宋体" w:hAnsi="宋体" w:cs="宋体" w:hint="eastAsia"/>
          <w:sz w:val="24"/>
        </w:rPr>
        <w:t>、能理解国家有关的财经方针、政策和规定。</w:t>
      </w:r>
    </w:p>
    <w:p w:rsidR="006262CA" w:rsidRDefault="00AD7B87" w:rsidP="00377692">
      <w:pPr>
        <w:adjustRightInd w:val="0"/>
        <w:snapToGrid w:val="0"/>
        <w:spacing w:beforeLines="50" w:afterLines="1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spacing w:after="0" w:line="240" w:lineRule="auto"/>
        <w:rPr>
          <w:rFonts w:ascii="宋体" w:hAnsi="宋体" w:cs="宋体"/>
          <w:b/>
          <w:sz w:val="24"/>
        </w:rPr>
      </w:pPr>
      <w:r>
        <w:rPr>
          <w:rFonts w:ascii="宋体" w:hAnsi="宋体" w:cs="宋体" w:hint="eastAsia"/>
          <w:b/>
          <w:sz w:val="24"/>
        </w:rPr>
        <w:t>（一）第一章</w:t>
      </w:r>
      <w:r>
        <w:rPr>
          <w:rFonts w:ascii="宋体" w:hAnsi="宋体" w:cs="宋体" w:hint="eastAsia"/>
          <w:b/>
          <w:sz w:val="24"/>
        </w:rPr>
        <w:t xml:space="preserve">   </w:t>
      </w:r>
      <w:r>
        <w:rPr>
          <w:rFonts w:ascii="宋体" w:hAnsi="宋体" w:cs="宋体" w:hint="eastAsia"/>
          <w:b/>
          <w:sz w:val="24"/>
        </w:rPr>
        <w:t>总</w:t>
      </w:r>
      <w:r>
        <w:rPr>
          <w:rFonts w:ascii="宋体" w:hAnsi="宋体" w:cs="宋体" w:hint="eastAsia"/>
          <w:b/>
          <w:sz w:val="24"/>
        </w:rPr>
        <w:t xml:space="preserve"> </w:t>
      </w:r>
      <w:r>
        <w:rPr>
          <w:rFonts w:ascii="宋体" w:hAnsi="宋体" w:cs="宋体" w:hint="eastAsia"/>
          <w:b/>
          <w:sz w:val="24"/>
        </w:rPr>
        <w:t>论</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）理解财务管理的概念和内容、财务管理的目标</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）了解财务管理的环境和责任、基本环节</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）领会和掌握财务管理的原则</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、本章重点：财务管理的概念、财务管理的目标、财务管理的原则、财务管理的金融环境</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、本章难点：财务关系的协调、财务管理环境的影响</w:t>
      </w:r>
    </w:p>
    <w:p w:rsidR="006262CA" w:rsidRDefault="00AD7B87">
      <w:pPr>
        <w:spacing w:after="0" w:line="240" w:lineRule="auto"/>
        <w:rPr>
          <w:rFonts w:ascii="宋体" w:hAnsi="宋体" w:cs="宋体"/>
          <w:sz w:val="24"/>
        </w:rPr>
      </w:pPr>
      <w:r>
        <w:rPr>
          <w:rFonts w:ascii="宋体" w:hAnsi="宋体" w:cs="宋体" w:hint="eastAsia"/>
          <w:sz w:val="24"/>
        </w:rPr>
        <w:t>4</w:t>
      </w:r>
      <w:r>
        <w:rPr>
          <w:rFonts w:ascii="宋体" w:hAnsi="宋体" w:cs="宋体" w:hint="eastAsia"/>
          <w:sz w:val="24"/>
        </w:rPr>
        <w:t>、</w:t>
      </w:r>
      <w:r>
        <w:rPr>
          <w:rFonts w:hint="eastAsia"/>
        </w:rPr>
        <w:t>教学方法：课堂讲授与演示</w:t>
      </w:r>
    </w:p>
    <w:p w:rsidR="006262CA" w:rsidRDefault="00AD7B87">
      <w:pPr>
        <w:spacing w:after="0" w:line="240" w:lineRule="auto"/>
        <w:rPr>
          <w:rFonts w:ascii="宋体" w:hAnsi="宋体" w:cs="宋体"/>
          <w:sz w:val="24"/>
        </w:rPr>
      </w:pPr>
      <w:r>
        <w:rPr>
          <w:rFonts w:ascii="宋体" w:hAnsi="宋体" w:cs="宋体" w:hint="eastAsia"/>
          <w:sz w:val="24"/>
        </w:rPr>
        <w:t>（二</w:t>
      </w:r>
      <w:r>
        <w:rPr>
          <w:rFonts w:ascii="宋体" w:hAnsi="宋体" w:cs="宋体" w:hint="eastAsia"/>
          <w:sz w:val="24"/>
        </w:rPr>
        <w:t>）</w:t>
      </w:r>
      <w:r>
        <w:rPr>
          <w:rFonts w:ascii="宋体" w:hAnsi="宋体" w:cs="宋体" w:hint="eastAsia"/>
          <w:b/>
          <w:sz w:val="24"/>
        </w:rPr>
        <w:t>第二章</w:t>
      </w:r>
      <w:r>
        <w:rPr>
          <w:rFonts w:ascii="宋体" w:hAnsi="宋体" w:cs="宋体" w:hint="eastAsia"/>
          <w:b/>
          <w:sz w:val="24"/>
        </w:rPr>
        <w:t xml:space="preserve">  </w:t>
      </w:r>
      <w:r>
        <w:rPr>
          <w:rFonts w:ascii="宋体" w:hAnsi="宋体" w:cs="宋体" w:hint="eastAsia"/>
          <w:b/>
          <w:sz w:val="24"/>
        </w:rPr>
        <w:t>财务管理的基本价值观念</w:t>
      </w:r>
    </w:p>
    <w:p w:rsidR="006262CA" w:rsidRDefault="00AD7B87">
      <w:pPr>
        <w:spacing w:after="0" w:line="240" w:lineRule="auto"/>
        <w:rPr>
          <w:rFonts w:ascii="宋体" w:hAnsi="宋体" w:cs="宋体"/>
          <w:sz w:val="24"/>
        </w:rPr>
      </w:pPr>
      <w:r>
        <w:rPr>
          <w:rFonts w:ascii="宋体" w:hAnsi="宋体" w:cs="宋体" w:hint="eastAsia"/>
          <w:sz w:val="24"/>
        </w:rPr>
        <w:lastRenderedPageBreak/>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）理解资金的时间价值和风险价值的涵义和内容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）掌握资金时间价值的计算，包括单利和复利终值和现值的计算、四大年金终值和现值的计算、资金时间价值中特殊问题的计算。</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）掌握单项投资风险价值的计算。</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）能运用资金时间价值解决现实问题。</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、本章重点：资金时间价值的概念与计算、风险报酬的概念与计算</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w:t>
      </w:r>
      <w:r>
        <w:rPr>
          <w:rFonts w:ascii="宋体" w:hAnsi="宋体" w:cs="宋体" w:hint="eastAsia"/>
          <w:sz w:val="24"/>
        </w:rPr>
        <w:t>1</w:t>
      </w:r>
      <w:r>
        <w:rPr>
          <w:rFonts w:ascii="宋体" w:hAnsi="宋体" w:cs="宋体" w:hint="eastAsia"/>
          <w:sz w:val="24"/>
        </w:rPr>
        <w:t>）资金时间价值的实质、年金时间价值的计算</w:t>
      </w:r>
    </w:p>
    <w:p w:rsidR="006262CA" w:rsidRDefault="00AD7B87">
      <w:pPr>
        <w:spacing w:after="0" w:line="240" w:lineRule="auto"/>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2</w:t>
      </w:r>
      <w:r>
        <w:rPr>
          <w:rFonts w:ascii="宋体" w:hAnsi="宋体" w:cs="宋体" w:hint="eastAsia"/>
          <w:sz w:val="24"/>
        </w:rPr>
        <w:t>）风险程度的衡量、风险价值的计量</w:t>
      </w:r>
    </w:p>
    <w:p w:rsidR="006262CA" w:rsidRDefault="00AD7B87">
      <w:pPr>
        <w:spacing w:after="0" w:line="24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教学方法：课堂讲授与演示，案例分析与讨论</w:t>
      </w:r>
    </w:p>
    <w:p w:rsidR="006262CA" w:rsidRDefault="00AD7B87">
      <w:pPr>
        <w:spacing w:after="0" w:line="240" w:lineRule="auto"/>
        <w:rPr>
          <w:rFonts w:ascii="宋体" w:hAnsi="宋体" w:cs="宋体"/>
          <w:sz w:val="24"/>
        </w:rPr>
      </w:pPr>
      <w:r>
        <w:rPr>
          <w:rFonts w:ascii="宋体" w:hAnsi="宋体" w:cs="宋体" w:hint="eastAsia"/>
          <w:sz w:val="24"/>
        </w:rPr>
        <w:t>（三）</w:t>
      </w:r>
      <w:r>
        <w:rPr>
          <w:rFonts w:ascii="宋体" w:hAnsi="宋体" w:cs="宋体" w:hint="eastAsia"/>
          <w:b/>
          <w:sz w:val="24"/>
        </w:rPr>
        <w:t>第三章</w:t>
      </w:r>
      <w:r>
        <w:rPr>
          <w:rFonts w:ascii="宋体" w:hAnsi="宋体" w:cs="宋体" w:hint="eastAsia"/>
          <w:b/>
          <w:sz w:val="24"/>
        </w:rPr>
        <w:t xml:space="preserve">   </w:t>
      </w:r>
      <w:r>
        <w:rPr>
          <w:rFonts w:ascii="宋体" w:hAnsi="宋体" w:cs="宋体" w:hint="eastAsia"/>
          <w:b/>
          <w:sz w:val="24"/>
        </w:rPr>
        <w:t>筹资管理</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）了解企业筹资的目的与要求，了解资本金筹集的制度和方式</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）理解各种筹资渠道和筹资方式的特点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）熟悉市场经济条件下筹集资金的基本知识和筹资决策策略，并能据以做出合理的筹资决策。</w:t>
      </w:r>
    </w:p>
    <w:p w:rsidR="006262CA" w:rsidRDefault="00AD7B87">
      <w:pPr>
        <w:spacing w:after="0" w:line="240" w:lineRule="auto"/>
        <w:rPr>
          <w:rFonts w:ascii="宋体" w:hAnsi="宋体" w:cs="宋体"/>
          <w:b/>
          <w:sz w:val="24"/>
        </w:rPr>
      </w:pPr>
      <w:r>
        <w:rPr>
          <w:rFonts w:ascii="宋体" w:hAnsi="宋体" w:cs="宋体" w:hint="eastAsia"/>
          <w:sz w:val="24"/>
        </w:rPr>
        <w:t>2</w:t>
      </w:r>
      <w:r>
        <w:rPr>
          <w:rFonts w:ascii="宋体" w:hAnsi="宋体" w:cs="宋体" w:hint="eastAsia"/>
          <w:sz w:val="24"/>
        </w:rPr>
        <w:t>、本章重点：各种筹资方式的利弊分析</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、本章难点：股票筹资方式</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w:t>
      </w:r>
    </w:p>
    <w:p w:rsidR="006262CA" w:rsidRDefault="00AD7B87">
      <w:pPr>
        <w:spacing w:after="0" w:line="240" w:lineRule="auto"/>
        <w:rPr>
          <w:rFonts w:ascii="宋体" w:hAnsi="宋体" w:cs="宋体"/>
          <w:b/>
          <w:sz w:val="24"/>
        </w:rPr>
      </w:pPr>
      <w:r>
        <w:rPr>
          <w:rFonts w:ascii="宋体" w:hAnsi="宋体" w:cs="宋体" w:hint="eastAsia"/>
          <w:b/>
          <w:sz w:val="24"/>
        </w:rPr>
        <w:t>（四）第四章</w:t>
      </w:r>
      <w:r>
        <w:rPr>
          <w:rFonts w:ascii="宋体" w:hAnsi="宋体" w:cs="宋体" w:hint="eastAsia"/>
          <w:b/>
          <w:sz w:val="24"/>
        </w:rPr>
        <w:t xml:space="preserve">  </w:t>
      </w:r>
      <w:r>
        <w:rPr>
          <w:rFonts w:ascii="宋体" w:hAnsi="宋体" w:cs="宋体" w:hint="eastAsia"/>
          <w:b/>
          <w:sz w:val="24"/>
        </w:rPr>
        <w:t>资本成本与资本结构</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）理解资金成本的概念和内容、理解财务杠杆原理</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）熟悉企业筹集资金、使用资金的代价</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）掌握筹资成本的计算方法并据以做出合理的筹资决策</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）掌握最优资本结构的计算方法</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）掌握三大财务杠杆系数的计算</w:t>
      </w:r>
    </w:p>
    <w:p w:rsidR="006262CA" w:rsidRDefault="00AD7B87">
      <w:pPr>
        <w:spacing w:after="0" w:line="240" w:lineRule="auto"/>
        <w:rPr>
          <w:rFonts w:ascii="宋体" w:hAnsi="宋体" w:cs="宋体"/>
          <w:b/>
          <w:sz w:val="24"/>
        </w:rPr>
      </w:pPr>
      <w:r>
        <w:rPr>
          <w:rFonts w:ascii="宋体" w:hAnsi="宋体" w:cs="宋体" w:hint="eastAsia"/>
          <w:sz w:val="24"/>
        </w:rPr>
        <w:t>2</w:t>
      </w:r>
      <w:r>
        <w:rPr>
          <w:rFonts w:ascii="宋体" w:hAnsi="宋体" w:cs="宋体" w:hint="eastAsia"/>
          <w:sz w:val="24"/>
        </w:rPr>
        <w:t>、本章重点：各种资金成本的计算、杠杆原理与资本结构</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、本章难点：边际资本成本的计算、财务杠杆原理、最优资本结构分析</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教学方法：课堂讲授与演示，案例分析</w:t>
      </w:r>
    </w:p>
    <w:p w:rsidR="006262CA" w:rsidRDefault="00AD7B87">
      <w:pPr>
        <w:spacing w:after="0" w:line="240" w:lineRule="auto"/>
        <w:rPr>
          <w:rFonts w:ascii="宋体" w:hAnsi="宋体" w:cs="宋体"/>
          <w:b/>
          <w:sz w:val="24"/>
        </w:rPr>
      </w:pPr>
      <w:r>
        <w:rPr>
          <w:rFonts w:ascii="宋体" w:hAnsi="宋体" w:cs="宋体" w:hint="eastAsia"/>
          <w:b/>
          <w:sz w:val="24"/>
        </w:rPr>
        <w:t>（五）第五章</w:t>
      </w:r>
      <w:r>
        <w:rPr>
          <w:rFonts w:ascii="宋体" w:hAnsi="宋体" w:cs="宋体" w:hint="eastAsia"/>
          <w:b/>
          <w:sz w:val="24"/>
        </w:rPr>
        <w:t xml:space="preserve">  </w:t>
      </w:r>
      <w:r>
        <w:rPr>
          <w:rFonts w:ascii="宋体" w:hAnsi="宋体" w:cs="宋体" w:hint="eastAsia"/>
          <w:b/>
          <w:sz w:val="24"/>
        </w:rPr>
        <w:t>项目投资管理</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）了解项目投资的特点和程序</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）掌握现金流量的分析方法</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）掌握项目投资评价的基本方法。</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、本章重点：现金流量分析、项目投资评价的基本方法及其运用</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、本章难点：营业现金流量分析、投资项目评价的贴现法及其运用</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教学方法：课堂讲授与演示，案例分析</w:t>
      </w:r>
    </w:p>
    <w:p w:rsidR="006262CA" w:rsidRDefault="00AD7B87">
      <w:pPr>
        <w:spacing w:after="0" w:line="240" w:lineRule="auto"/>
        <w:rPr>
          <w:rFonts w:ascii="宋体" w:hAnsi="宋体" w:cs="宋体"/>
          <w:b/>
          <w:sz w:val="24"/>
        </w:rPr>
      </w:pPr>
      <w:r>
        <w:rPr>
          <w:rFonts w:ascii="宋体" w:hAnsi="宋体" w:cs="宋体" w:hint="eastAsia"/>
          <w:sz w:val="24"/>
        </w:rPr>
        <w:t>（六）</w:t>
      </w:r>
      <w:r>
        <w:rPr>
          <w:rFonts w:ascii="宋体" w:hAnsi="宋体" w:cs="宋体" w:hint="eastAsia"/>
          <w:b/>
          <w:sz w:val="24"/>
        </w:rPr>
        <w:t>第六章</w:t>
      </w:r>
      <w:r>
        <w:rPr>
          <w:rFonts w:ascii="宋体" w:hAnsi="宋体" w:cs="宋体" w:hint="eastAsia"/>
          <w:b/>
          <w:sz w:val="24"/>
        </w:rPr>
        <w:t xml:space="preserve">  </w:t>
      </w:r>
      <w:r>
        <w:rPr>
          <w:rFonts w:ascii="宋体" w:hAnsi="宋体" w:cs="宋体" w:hint="eastAsia"/>
          <w:b/>
          <w:sz w:val="24"/>
        </w:rPr>
        <w:t>证券投资管理</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）理解有价证券的概念、种类和特点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）基本了解和掌握各种不同证券的管理策略。</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本章重点：证券的种类和特点</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、本章难点：无</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w:t>
      </w:r>
    </w:p>
    <w:p w:rsidR="006262CA" w:rsidRDefault="00AD7B87">
      <w:pPr>
        <w:spacing w:after="0" w:line="240" w:lineRule="auto"/>
        <w:rPr>
          <w:rFonts w:ascii="宋体" w:hAnsi="宋体" w:cs="宋体"/>
          <w:b/>
          <w:sz w:val="24"/>
        </w:rPr>
      </w:pPr>
      <w:r>
        <w:rPr>
          <w:rFonts w:ascii="宋体" w:hAnsi="宋体" w:cs="宋体" w:hint="eastAsia"/>
          <w:sz w:val="24"/>
        </w:rPr>
        <w:lastRenderedPageBreak/>
        <w:t>（七）</w:t>
      </w:r>
      <w:r>
        <w:rPr>
          <w:rFonts w:ascii="宋体" w:hAnsi="宋体" w:cs="宋体" w:hint="eastAsia"/>
          <w:b/>
          <w:sz w:val="24"/>
        </w:rPr>
        <w:t>第七章</w:t>
      </w:r>
      <w:r>
        <w:rPr>
          <w:rFonts w:ascii="宋体" w:hAnsi="宋体" w:cs="宋体" w:hint="eastAsia"/>
          <w:b/>
          <w:sz w:val="24"/>
        </w:rPr>
        <w:t xml:space="preserve">  </w:t>
      </w:r>
      <w:r>
        <w:rPr>
          <w:rFonts w:ascii="宋体" w:hAnsi="宋体" w:cs="宋体" w:hint="eastAsia"/>
          <w:b/>
          <w:sz w:val="24"/>
        </w:rPr>
        <w:t>营运资金管理</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）理解现金、应收账款、存货、短期借款、商业信用等几种主要流动资产和流动负债的管理目标</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）掌握各项流动资产和流动负债的管理方法，着重把握信用政策的制定和存货决策方法。</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）理解各项流动资产和流动负债的特点及管理要求</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）熟练掌握流动资产和流动负债的管理策略。</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、本章重点：应收账款管理、存货管理</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、本章难点：存货决策分析</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w:t>
      </w:r>
    </w:p>
    <w:p w:rsidR="006262CA" w:rsidRDefault="00AD7B87">
      <w:pPr>
        <w:spacing w:after="0" w:line="240" w:lineRule="auto"/>
        <w:rPr>
          <w:rFonts w:ascii="宋体" w:hAnsi="宋体" w:cs="宋体"/>
          <w:b/>
          <w:sz w:val="24"/>
        </w:rPr>
      </w:pPr>
      <w:r>
        <w:rPr>
          <w:rFonts w:ascii="宋体" w:hAnsi="宋体" w:cs="宋体" w:hint="eastAsia"/>
          <w:sz w:val="24"/>
        </w:rPr>
        <w:t>（八）</w:t>
      </w:r>
      <w:r>
        <w:rPr>
          <w:rFonts w:ascii="宋体" w:hAnsi="宋体" w:cs="宋体" w:hint="eastAsia"/>
          <w:b/>
          <w:sz w:val="24"/>
        </w:rPr>
        <w:t>第八章</w:t>
      </w:r>
      <w:r>
        <w:rPr>
          <w:rFonts w:ascii="宋体" w:hAnsi="宋体" w:cs="宋体" w:hint="eastAsia"/>
          <w:b/>
          <w:sz w:val="24"/>
        </w:rPr>
        <w:t xml:space="preserve">   </w:t>
      </w:r>
      <w:r>
        <w:rPr>
          <w:rFonts w:ascii="宋体" w:hAnsi="宋体" w:cs="宋体" w:hint="eastAsia"/>
          <w:b/>
          <w:sz w:val="24"/>
        </w:rPr>
        <w:t>收益分配管理</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、教学内容：</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）了解收益分配的原则与程序</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）理解利润分配理论</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）掌握影响股利政策的因素、常用的股利分配政策及确定股利政策的策略。</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、本章重点：利润分配程序与方式、股利政策</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、本章难点：股</w:t>
      </w:r>
      <w:r>
        <w:rPr>
          <w:rFonts w:ascii="宋体" w:hAnsi="宋体" w:cs="宋体" w:hint="eastAsia"/>
          <w:sz w:val="24"/>
        </w:rPr>
        <w:t>利政策的确定策略</w:t>
      </w:r>
    </w:p>
    <w:p w:rsidR="006262CA" w:rsidRDefault="00AD7B87">
      <w:pPr>
        <w:spacing w:after="0" w:line="240" w:lineRule="auto"/>
        <w:rPr>
          <w:rFonts w:ascii="宋体" w:hAnsi="宋体" w:cs="宋体"/>
          <w:sz w:val="24"/>
        </w:rPr>
      </w:pPr>
      <w:r>
        <w:rPr>
          <w:rFonts w:ascii="宋体" w:hAnsi="宋体" w:cs="宋体" w:hint="eastAsia"/>
          <w:sz w:val="24"/>
          <w:szCs w:val="24"/>
        </w:rPr>
        <w:t>4</w:t>
      </w:r>
      <w:r>
        <w:rPr>
          <w:rFonts w:ascii="宋体" w:hAnsi="宋体" w:cs="宋体" w:hint="eastAsia"/>
          <w:sz w:val="24"/>
          <w:szCs w:val="24"/>
        </w:rPr>
        <w:t>、</w:t>
      </w:r>
      <w:r>
        <w:rPr>
          <w:rFonts w:hint="eastAsia"/>
          <w:sz w:val="24"/>
          <w:szCs w:val="24"/>
        </w:rPr>
        <w:t>教学方法：课堂讲授与演示</w:t>
      </w:r>
    </w:p>
    <w:p w:rsidR="006262CA" w:rsidRDefault="00AD7B87">
      <w:pPr>
        <w:spacing w:after="0" w:line="240" w:lineRule="auto"/>
        <w:ind w:firstLineChars="200" w:firstLine="480"/>
        <w:rPr>
          <w:rFonts w:ascii="宋体" w:hAnsi="宋体" w:cs="宋体"/>
          <w:color w:val="000000"/>
          <w:sz w:val="24"/>
        </w:rPr>
      </w:pPr>
      <w:r>
        <w:rPr>
          <w:rFonts w:ascii="宋体" w:hAnsi="宋体" w:cs="宋体" w:hint="eastAsia"/>
          <w:sz w:val="24"/>
        </w:rPr>
        <w:t xml:space="preserve">    </w:t>
      </w:r>
    </w:p>
    <w:p w:rsidR="006262CA" w:rsidRDefault="00AD7B87" w:rsidP="00377692">
      <w:pPr>
        <w:adjustRightInd w:val="0"/>
        <w:snapToGrid w:val="0"/>
        <w:spacing w:beforeLines="50" w:afterLines="10" w:line="36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spacing w:after="0" w:line="240" w:lineRule="auto"/>
        <w:rPr>
          <w:rFonts w:ascii="宋体" w:hAnsi="宋体" w:cs="宋体"/>
          <w:sz w:val="24"/>
        </w:rPr>
      </w:pPr>
      <w:r>
        <w:rPr>
          <w:rFonts w:ascii="宋体" w:hAnsi="宋体" w:cs="宋体" w:hint="eastAsia"/>
          <w:sz w:val="24"/>
        </w:rPr>
        <w:t>（一）主要内容</w:t>
      </w:r>
    </w:p>
    <w:p w:rsidR="006262CA" w:rsidRDefault="00AD7B87">
      <w:pPr>
        <w:spacing w:after="0" w:line="240" w:lineRule="auto"/>
        <w:rPr>
          <w:rFonts w:ascii="宋体" w:hAnsi="宋体" w:cs="宋体"/>
          <w:sz w:val="24"/>
        </w:rPr>
      </w:pPr>
      <w:r>
        <w:rPr>
          <w:rFonts w:ascii="宋体" w:hAnsi="宋体" w:cs="宋体" w:hint="eastAsia"/>
          <w:sz w:val="24"/>
        </w:rPr>
        <w:t>1</w:t>
      </w:r>
      <w:r>
        <w:rPr>
          <w:rFonts w:ascii="宋体" w:hAnsi="宋体" w:cs="宋体" w:hint="eastAsia"/>
          <w:sz w:val="24"/>
        </w:rPr>
        <w:t>、资金时间价值案例分析</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）资金时间价值案例</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）案例启示</w:t>
      </w:r>
    </w:p>
    <w:p w:rsidR="006262CA" w:rsidRDefault="00AD7B87">
      <w:pPr>
        <w:spacing w:after="0" w:line="240" w:lineRule="auto"/>
        <w:rPr>
          <w:rFonts w:ascii="宋体" w:hAnsi="宋体" w:cs="宋体"/>
          <w:sz w:val="24"/>
        </w:rPr>
      </w:pPr>
      <w:r>
        <w:rPr>
          <w:rFonts w:ascii="宋体" w:hAnsi="宋体" w:cs="宋体" w:hint="eastAsia"/>
          <w:sz w:val="24"/>
        </w:rPr>
        <w:t>2</w:t>
      </w:r>
      <w:r>
        <w:rPr>
          <w:rFonts w:ascii="宋体" w:hAnsi="宋体" w:cs="宋体" w:hint="eastAsia"/>
          <w:sz w:val="24"/>
        </w:rPr>
        <w:t>、筹资与投资决策案例分析</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）筹资与投资计划</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）筹资与投资案例</w:t>
      </w:r>
    </w:p>
    <w:p w:rsidR="006262CA" w:rsidRDefault="00AD7B87">
      <w:pPr>
        <w:numPr>
          <w:ilvl w:val="0"/>
          <w:numId w:val="71"/>
        </w:numPr>
        <w:spacing w:after="0" w:line="240" w:lineRule="auto"/>
        <w:rPr>
          <w:rFonts w:ascii="宋体" w:hAnsi="宋体" w:cs="宋体"/>
          <w:sz w:val="24"/>
        </w:rPr>
      </w:pPr>
      <w:r>
        <w:rPr>
          <w:rFonts w:ascii="宋体" w:hAnsi="宋体" w:cs="宋体" w:hint="eastAsia"/>
          <w:sz w:val="24"/>
        </w:rPr>
        <w:t>案例启示</w:t>
      </w:r>
    </w:p>
    <w:p w:rsidR="006262CA" w:rsidRDefault="00AD7B87">
      <w:pPr>
        <w:spacing w:after="0" w:line="240" w:lineRule="auto"/>
        <w:rPr>
          <w:rFonts w:ascii="宋体" w:hAnsi="宋体" w:cs="宋体"/>
          <w:sz w:val="24"/>
        </w:rPr>
      </w:pPr>
      <w:r>
        <w:rPr>
          <w:rFonts w:ascii="宋体" w:hAnsi="宋体" w:cs="宋体" w:hint="eastAsia"/>
          <w:sz w:val="24"/>
        </w:rPr>
        <w:t>3</w:t>
      </w:r>
      <w:r>
        <w:rPr>
          <w:rFonts w:ascii="宋体" w:hAnsi="宋体" w:cs="宋体" w:hint="eastAsia"/>
          <w:sz w:val="24"/>
        </w:rPr>
        <w:t>、综合案例分析</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）综合案例</w:t>
      </w:r>
    </w:p>
    <w:p w:rsidR="006262CA" w:rsidRDefault="00AD7B87">
      <w:pPr>
        <w:spacing w:after="0" w:line="240" w:lineRule="auto"/>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）案例启示</w:t>
      </w:r>
    </w:p>
    <w:p w:rsidR="006262CA" w:rsidRDefault="00AD7B87">
      <w:pPr>
        <w:spacing w:after="0" w:line="240" w:lineRule="auto"/>
        <w:rPr>
          <w:rFonts w:ascii="宋体" w:hAnsi="宋体" w:cs="宋体"/>
          <w:sz w:val="24"/>
        </w:rPr>
      </w:pPr>
      <w:r>
        <w:rPr>
          <w:rFonts w:ascii="宋体" w:hAnsi="宋体" w:cs="宋体" w:hint="eastAsia"/>
          <w:sz w:val="24"/>
        </w:rPr>
        <w:t>（二）教学目的和要求：通过课程实验教学，让学生了解企业财务决策基本程序，深入理解资金时间价值和风险价值的含义，并在案例中使用它们，巩固掌握企业投资决策、筹资决策方法，着重掌握企业各项决策所依据的标准，进一步领会持续经营中的企业面向未来决策时的各种估计。</w:t>
      </w:r>
    </w:p>
    <w:p w:rsidR="006262CA" w:rsidRDefault="00AD7B87">
      <w:pPr>
        <w:spacing w:after="0" w:line="240" w:lineRule="auto"/>
        <w:rPr>
          <w:rFonts w:ascii="宋体" w:hAnsi="宋体" w:cs="宋体"/>
          <w:sz w:val="24"/>
        </w:rPr>
      </w:pPr>
      <w:r>
        <w:rPr>
          <w:rFonts w:ascii="宋体" w:hAnsi="宋体" w:cs="宋体" w:hint="eastAsia"/>
          <w:sz w:val="24"/>
        </w:rPr>
        <w:t>（三）教学重点：企业资金时间价值、筹资决策、投资决策方法的应用</w:t>
      </w:r>
    </w:p>
    <w:p w:rsidR="006262CA" w:rsidRDefault="00AD7B87">
      <w:pPr>
        <w:spacing w:after="0" w:line="240" w:lineRule="auto"/>
        <w:rPr>
          <w:rFonts w:ascii="宋体" w:hAnsi="宋体" w:cs="宋体"/>
          <w:sz w:val="24"/>
        </w:rPr>
      </w:pPr>
      <w:r>
        <w:rPr>
          <w:rFonts w:ascii="宋体" w:hAnsi="宋体" w:cs="宋体" w:hint="eastAsia"/>
          <w:sz w:val="24"/>
        </w:rPr>
        <w:t>（四）教学难点：未来现金流量、折现率的估计</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四、教学计划与课时分配</w:t>
      </w:r>
    </w:p>
    <w:tbl>
      <w:tblPr>
        <w:tblStyle w:val="11"/>
        <w:tblW w:w="8522" w:type="dxa"/>
        <w:tblLayout w:type="fixed"/>
        <w:tblLook w:val="04A0"/>
      </w:tblPr>
      <w:tblGrid>
        <w:gridCol w:w="1105"/>
        <w:gridCol w:w="2547"/>
        <w:gridCol w:w="1134"/>
        <w:gridCol w:w="1134"/>
        <w:gridCol w:w="992"/>
        <w:gridCol w:w="916"/>
        <w:gridCol w:w="694"/>
      </w:tblGrid>
      <w:tr w:rsidR="006262CA">
        <w:trPr>
          <w:trHeight w:val="699"/>
        </w:trPr>
        <w:tc>
          <w:tcPr>
            <w:tcW w:w="1105" w:type="dxa"/>
          </w:tcPr>
          <w:p w:rsidR="006262CA" w:rsidRDefault="006262CA">
            <w:pPr>
              <w:spacing w:after="0" w:line="240" w:lineRule="auto"/>
              <w:jc w:val="center"/>
              <w:rPr>
                <w:rFonts w:ascii="宋体" w:hAnsi="宋体" w:cs="宋体"/>
                <w:kern w:val="0"/>
                <w:szCs w:val="21"/>
              </w:rPr>
            </w:pPr>
            <w:r w:rsidRPr="006262CA">
              <w:rPr>
                <w:rFonts w:ascii="宋体" w:hAnsi="宋体" w:cs="宋体"/>
                <w:kern w:val="0"/>
                <w:sz w:val="20"/>
                <w:szCs w:val="21"/>
              </w:rPr>
              <w:pict>
                <v:line id="1026" o:spid="_x0000_s1028" style="position:absolute;left:0;text-align:left;z-index:251663360" from="-5.45pt,.55pt" to="50pt,35pt" o:gfxdata="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K6KBjVAAAACAEAAA8AAAAAAAAAAQAgAAAAIgAAAGRycy9kb3du&#10;cmV2LnhtbFBLAQIUABQAAAAIAIdO4kCHqcixyQEAAJcDAAAOAAAAAAAAAAEAIAAAACQBAABkcnMv&#10;ZTJvRG9jLnhtbFBLBQYAAAAABgAGAFkBAABfBQAAAAA=&#10;" strokeweight=".5pt">
                  <v:stroke joinstyle="miter"/>
                </v:line>
              </w:pict>
            </w:r>
            <w:r w:rsidR="00AD7B87">
              <w:rPr>
                <w:rFonts w:ascii="宋体" w:hAnsi="宋体" w:cs="宋体" w:hint="eastAsia"/>
                <w:kern w:val="0"/>
                <w:szCs w:val="21"/>
              </w:rPr>
              <w:t xml:space="preserve">   </w:t>
            </w:r>
            <w:r w:rsidR="00AD7B87">
              <w:rPr>
                <w:rFonts w:ascii="宋体" w:hAnsi="宋体" w:cs="宋体" w:hint="eastAsia"/>
                <w:kern w:val="0"/>
                <w:szCs w:val="21"/>
              </w:rPr>
              <w:t>项目</w:t>
            </w:r>
          </w:p>
          <w:p w:rsidR="006262CA" w:rsidRDefault="00AD7B87">
            <w:pPr>
              <w:spacing w:after="0" w:line="240" w:lineRule="auto"/>
              <w:rPr>
                <w:rFonts w:ascii="宋体" w:hAnsi="宋体" w:cs="宋体"/>
                <w:kern w:val="0"/>
                <w:szCs w:val="21"/>
              </w:rPr>
            </w:pPr>
            <w:r>
              <w:rPr>
                <w:rFonts w:ascii="宋体" w:hAnsi="宋体" w:cs="宋体" w:hint="eastAsia"/>
                <w:kern w:val="0"/>
                <w:szCs w:val="21"/>
              </w:rPr>
              <w:t>学时</w:t>
            </w:r>
          </w:p>
        </w:tc>
        <w:tc>
          <w:tcPr>
            <w:tcW w:w="2547"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章节名称</w:t>
            </w:r>
          </w:p>
        </w:tc>
        <w:tc>
          <w:tcPr>
            <w:tcW w:w="1134"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课内</w:t>
            </w:r>
          </w:p>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总学时</w:t>
            </w:r>
          </w:p>
        </w:tc>
        <w:tc>
          <w:tcPr>
            <w:tcW w:w="1134"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理论</w:t>
            </w:r>
          </w:p>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教学</w:t>
            </w:r>
          </w:p>
        </w:tc>
        <w:tc>
          <w:tcPr>
            <w:tcW w:w="992"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实践</w:t>
            </w:r>
          </w:p>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教学</w:t>
            </w:r>
          </w:p>
        </w:tc>
        <w:tc>
          <w:tcPr>
            <w:tcW w:w="916"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课外</w:t>
            </w:r>
          </w:p>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学习</w:t>
            </w:r>
          </w:p>
        </w:tc>
        <w:tc>
          <w:tcPr>
            <w:tcW w:w="694" w:type="dxa"/>
            <w:vAlign w:val="center"/>
          </w:tcPr>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备</w:t>
            </w:r>
          </w:p>
          <w:p w:rsidR="006262CA" w:rsidRDefault="00AD7B87">
            <w:pPr>
              <w:spacing w:after="0" w:line="240" w:lineRule="auto"/>
              <w:jc w:val="center"/>
              <w:rPr>
                <w:rFonts w:ascii="宋体" w:hAnsi="宋体" w:cs="宋体"/>
                <w:kern w:val="0"/>
                <w:szCs w:val="21"/>
              </w:rPr>
            </w:pPr>
            <w:r>
              <w:rPr>
                <w:rFonts w:ascii="宋体" w:hAnsi="宋体" w:cs="宋体" w:hint="eastAsia"/>
                <w:kern w:val="0"/>
                <w:szCs w:val="21"/>
              </w:rPr>
              <w:t>注</w:t>
            </w: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lastRenderedPageBreak/>
              <w:t>第一章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总论</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8</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8</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第二章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财务管理的基本价值观念</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12</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12</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第三章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筹资管理</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第四章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资金成本与资本结构</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6</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6</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第五章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项目投资管理</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6</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6</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第六章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证券投资管理</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第七章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营运资金管理</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第八章</w:t>
            </w: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收益分配管理</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w:t>
            </w:r>
          </w:p>
        </w:tc>
        <w:tc>
          <w:tcPr>
            <w:tcW w:w="992" w:type="dxa"/>
          </w:tcPr>
          <w:p w:rsidR="006262CA" w:rsidRDefault="006262CA">
            <w:pPr>
              <w:spacing w:line="240" w:lineRule="auto"/>
              <w:jc w:val="center"/>
              <w:rPr>
                <w:rFonts w:ascii="宋体" w:hAnsi="宋体" w:cs="宋体"/>
                <w:kern w:val="0"/>
                <w:szCs w:val="21"/>
              </w:rPr>
            </w:pP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6262CA">
            <w:pPr>
              <w:spacing w:line="240" w:lineRule="auto"/>
              <w:jc w:val="center"/>
              <w:rPr>
                <w:rFonts w:ascii="宋体" w:hAnsi="宋体" w:cs="宋体"/>
                <w:kern w:val="0"/>
                <w:szCs w:val="21"/>
              </w:rPr>
            </w:pPr>
          </w:p>
        </w:tc>
        <w:tc>
          <w:tcPr>
            <w:tcW w:w="2547"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课程实验</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16</w:t>
            </w:r>
          </w:p>
        </w:tc>
        <w:tc>
          <w:tcPr>
            <w:tcW w:w="1134" w:type="dxa"/>
          </w:tcPr>
          <w:p w:rsidR="006262CA" w:rsidRDefault="006262CA">
            <w:pPr>
              <w:spacing w:line="240" w:lineRule="auto"/>
              <w:jc w:val="center"/>
              <w:rPr>
                <w:rFonts w:ascii="宋体" w:hAnsi="宋体" w:cs="宋体"/>
                <w:kern w:val="0"/>
                <w:szCs w:val="21"/>
              </w:rPr>
            </w:pPr>
          </w:p>
        </w:tc>
        <w:tc>
          <w:tcPr>
            <w:tcW w:w="992"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16</w:t>
            </w: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r w:rsidR="006262CA">
        <w:tc>
          <w:tcPr>
            <w:tcW w:w="1105"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合计</w:t>
            </w:r>
          </w:p>
        </w:tc>
        <w:tc>
          <w:tcPr>
            <w:tcW w:w="2547" w:type="dxa"/>
          </w:tcPr>
          <w:p w:rsidR="006262CA" w:rsidRDefault="006262CA">
            <w:pPr>
              <w:spacing w:line="240" w:lineRule="auto"/>
              <w:jc w:val="center"/>
              <w:rPr>
                <w:rFonts w:ascii="宋体" w:hAnsi="宋体" w:cs="宋体"/>
                <w:kern w:val="0"/>
                <w:szCs w:val="21"/>
              </w:rPr>
            </w:pP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64</w:t>
            </w:r>
          </w:p>
        </w:tc>
        <w:tc>
          <w:tcPr>
            <w:tcW w:w="113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48</w:t>
            </w:r>
          </w:p>
        </w:tc>
        <w:tc>
          <w:tcPr>
            <w:tcW w:w="992"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16</w:t>
            </w:r>
          </w:p>
        </w:tc>
        <w:tc>
          <w:tcPr>
            <w:tcW w:w="916" w:type="dxa"/>
          </w:tcPr>
          <w:p w:rsidR="006262CA" w:rsidRDefault="006262CA">
            <w:pPr>
              <w:spacing w:line="240" w:lineRule="auto"/>
              <w:jc w:val="center"/>
              <w:rPr>
                <w:rFonts w:ascii="宋体" w:hAnsi="宋体" w:cs="宋体"/>
                <w:kern w:val="0"/>
                <w:szCs w:val="21"/>
              </w:rPr>
            </w:pPr>
          </w:p>
        </w:tc>
        <w:tc>
          <w:tcPr>
            <w:tcW w:w="694" w:type="dxa"/>
          </w:tcPr>
          <w:p w:rsidR="006262CA" w:rsidRDefault="006262CA">
            <w:pPr>
              <w:spacing w:line="240" w:lineRule="auto"/>
              <w:jc w:val="center"/>
              <w:rPr>
                <w:rFonts w:ascii="宋体" w:hAnsi="宋体" w:cs="宋体"/>
                <w:kern w:val="0"/>
                <w:szCs w:val="21"/>
              </w:rPr>
            </w:pPr>
          </w:p>
        </w:tc>
      </w:tr>
    </w:tbl>
    <w:p w:rsidR="006262CA" w:rsidRDefault="00AD7B87" w:rsidP="00377692">
      <w:pPr>
        <w:adjustRightInd w:val="0"/>
        <w:snapToGrid w:val="0"/>
        <w:spacing w:beforeLines="50" w:afterLines="10" w:line="240" w:lineRule="auto"/>
        <w:rPr>
          <w:rFonts w:ascii="黑体" w:eastAsia="黑体" w:hAnsi="黑体" w:cs="黑体"/>
          <w:color w:val="000000"/>
          <w:sz w:val="24"/>
          <w:szCs w:val="24"/>
        </w:rPr>
      </w:pPr>
      <w:r>
        <w:rPr>
          <w:rFonts w:ascii="黑体" w:eastAsia="黑体" w:hAnsi="黑体" w:cs="黑体"/>
          <w:color w:val="000000"/>
          <w:sz w:val="24"/>
          <w:szCs w:val="24"/>
        </w:rPr>
        <w:t>六、考核要求与方式</w:t>
      </w:r>
    </w:p>
    <w:p w:rsidR="006262CA" w:rsidRDefault="00AD7B87">
      <w:pPr>
        <w:spacing w:after="0" w:line="240" w:lineRule="auto"/>
        <w:ind w:firstLineChars="200" w:firstLine="480"/>
      </w:pPr>
      <w:r>
        <w:rPr>
          <w:rFonts w:ascii="宋体" w:hAnsi="宋体" w:cs="宋体"/>
          <w:color w:val="000000"/>
          <w:sz w:val="24"/>
        </w:rPr>
        <w:t>(</w:t>
      </w:r>
      <w:proofErr w:type="gramStart"/>
      <w:r>
        <w:rPr>
          <w:rFonts w:ascii="宋体" w:hAnsi="宋体" w:cs="宋体"/>
          <w:color w:val="000000"/>
          <w:sz w:val="24"/>
        </w:rPr>
        <w:t>一</w:t>
      </w:r>
      <w:proofErr w:type="gramEnd"/>
      <w:r>
        <w:rPr>
          <w:rFonts w:ascii="宋体" w:hAnsi="宋体" w:cs="宋体"/>
          <w:color w:val="000000"/>
          <w:sz w:val="24"/>
        </w:rPr>
        <w:t>)</w:t>
      </w:r>
      <w:r>
        <w:rPr>
          <w:rFonts w:ascii="宋体" w:hAnsi="宋体" w:cs="宋体"/>
          <w:color w:val="000000"/>
          <w:sz w:val="24"/>
        </w:rPr>
        <w:t>考核要求：</w:t>
      </w:r>
      <w:r>
        <w:rPr>
          <w:rFonts w:ascii="宋体" w:hAnsi="宋体" w:cs="宋体" w:hint="eastAsia"/>
          <w:sz w:val="24"/>
        </w:rPr>
        <w:t>考试成绩</w:t>
      </w:r>
      <w:r>
        <w:rPr>
          <w:rFonts w:ascii="宋体" w:hAnsi="宋体" w:cs="宋体" w:hint="eastAsia"/>
          <w:sz w:val="24"/>
        </w:rPr>
        <w:t>60%</w:t>
      </w:r>
      <w:r>
        <w:rPr>
          <w:rFonts w:ascii="宋体" w:hAnsi="宋体" w:cs="宋体" w:hint="eastAsia"/>
          <w:sz w:val="24"/>
        </w:rPr>
        <w:t>；平时成绩</w:t>
      </w:r>
      <w:r>
        <w:rPr>
          <w:rFonts w:ascii="宋体" w:hAnsi="宋体" w:cs="宋体" w:hint="eastAsia"/>
          <w:sz w:val="24"/>
        </w:rPr>
        <w:t>40%</w:t>
      </w:r>
      <w:r>
        <w:rPr>
          <w:rFonts w:ascii="宋体" w:hAnsi="宋体" w:cs="宋体" w:hint="eastAsia"/>
          <w:sz w:val="24"/>
        </w:rPr>
        <w:t>。</w:t>
      </w:r>
    </w:p>
    <w:p w:rsidR="006262CA" w:rsidRDefault="00AD7B87">
      <w:pPr>
        <w:spacing w:after="0" w:line="240" w:lineRule="auto"/>
        <w:ind w:firstLineChars="200" w:firstLine="480"/>
        <w:rPr>
          <w:rFonts w:ascii="黑体" w:eastAsia="黑体" w:hAnsi="黑体" w:cs="黑体"/>
          <w:color w:val="000000"/>
          <w:sz w:val="24"/>
          <w:szCs w:val="24"/>
        </w:rPr>
      </w:pPr>
      <w:r>
        <w:rPr>
          <w:rFonts w:ascii="宋体" w:hAnsi="宋体" w:cs="宋体"/>
          <w:color w:val="000000"/>
          <w:sz w:val="24"/>
        </w:rPr>
        <w:t>(</w:t>
      </w:r>
      <w:r>
        <w:rPr>
          <w:rFonts w:ascii="宋体" w:hAnsi="宋体" w:cs="宋体"/>
          <w:color w:val="000000"/>
          <w:sz w:val="24"/>
        </w:rPr>
        <w:t>二</w:t>
      </w:r>
      <w:r>
        <w:rPr>
          <w:rFonts w:ascii="宋体" w:hAnsi="宋体" w:cs="宋体"/>
          <w:color w:val="000000"/>
          <w:sz w:val="24"/>
        </w:rPr>
        <w:t>)</w:t>
      </w:r>
      <w:r>
        <w:rPr>
          <w:rFonts w:ascii="宋体" w:hAnsi="宋体" w:cs="宋体"/>
          <w:color w:val="000000"/>
          <w:sz w:val="24"/>
        </w:rPr>
        <w:t>考核方式：考试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七、推荐教材与主要参考书目</w:t>
      </w:r>
    </w:p>
    <w:p w:rsidR="006262CA" w:rsidRDefault="00AD7B87">
      <w:pPr>
        <w:spacing w:after="0" w:line="240" w:lineRule="auto"/>
        <w:ind w:firstLineChars="200" w:firstLine="480"/>
      </w:pPr>
      <w:r>
        <w:rPr>
          <w:rFonts w:ascii="宋体" w:hAnsi="宋体" w:cs="宋体"/>
          <w:color w:val="000000"/>
          <w:sz w:val="24"/>
        </w:rPr>
        <w:t>（一）推荐使用教材：</w:t>
      </w:r>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陈</w:t>
      </w:r>
      <w:r>
        <w:rPr>
          <w:rFonts w:ascii="宋体" w:hAnsi="宋体" w:cs="宋体"/>
          <w:color w:val="000000"/>
          <w:sz w:val="24"/>
        </w:rPr>
        <w:t>玉菁</w:t>
      </w:r>
      <w:r>
        <w:rPr>
          <w:rFonts w:ascii="宋体" w:hAnsi="宋体" w:cs="宋体" w:hint="eastAsia"/>
          <w:color w:val="000000"/>
          <w:sz w:val="24"/>
        </w:rPr>
        <w:t>，</w:t>
      </w:r>
      <w:proofErr w:type="gramStart"/>
      <w:r>
        <w:rPr>
          <w:rFonts w:ascii="宋体" w:hAnsi="宋体" w:cs="宋体"/>
          <w:color w:val="000000"/>
          <w:sz w:val="24"/>
        </w:rPr>
        <w:t>宋良荣</w:t>
      </w:r>
      <w:proofErr w:type="gramEnd"/>
      <w:r>
        <w:rPr>
          <w:rFonts w:cs="Calibri"/>
          <w:color w:val="000000"/>
          <w:sz w:val="24"/>
        </w:rPr>
        <w:t> </w:t>
      </w:r>
      <w:r>
        <w:rPr>
          <w:rFonts w:ascii="宋体" w:hAnsi="宋体" w:cs="宋体"/>
          <w:color w:val="000000"/>
          <w:spacing w:val="-13"/>
          <w:sz w:val="24"/>
        </w:rPr>
        <w:t>编</w:t>
      </w:r>
      <w:r>
        <w:rPr>
          <w:rFonts w:ascii="宋体" w:hAnsi="宋体" w:cs="宋体" w:hint="eastAsia"/>
          <w:color w:val="000000"/>
          <w:spacing w:val="-13"/>
          <w:sz w:val="24"/>
        </w:rPr>
        <w:t>《财务管理</w:t>
      </w:r>
      <w:r>
        <w:rPr>
          <w:rFonts w:ascii="宋体" w:hAnsi="宋体" w:cs="宋体" w:hint="eastAsia"/>
          <w:color w:val="000000"/>
          <w:spacing w:val="-13"/>
          <w:sz w:val="24"/>
        </w:rPr>
        <w:t xml:space="preserve"> </w:t>
      </w:r>
      <w:r>
        <w:rPr>
          <w:rFonts w:ascii="宋体" w:hAnsi="宋体" w:cs="宋体"/>
          <w:color w:val="000000"/>
          <w:spacing w:val="-8"/>
          <w:sz w:val="24"/>
        </w:rPr>
        <w:t>》，</w:t>
      </w:r>
      <w:r>
        <w:rPr>
          <w:rFonts w:ascii="宋体" w:hAnsi="宋体" w:cs="宋体" w:hint="eastAsia"/>
          <w:color w:val="000000"/>
          <w:spacing w:val="-8"/>
          <w:sz w:val="24"/>
        </w:rPr>
        <w:t>清华</w:t>
      </w:r>
      <w:r>
        <w:rPr>
          <w:rFonts w:ascii="宋体" w:hAnsi="宋体" w:cs="宋体"/>
          <w:color w:val="000000"/>
          <w:spacing w:val="-8"/>
          <w:sz w:val="24"/>
        </w:rPr>
        <w:t>大学</w:t>
      </w:r>
      <w:r>
        <w:rPr>
          <w:rFonts w:ascii="宋体" w:hAnsi="宋体" w:cs="宋体"/>
          <w:color w:val="000000"/>
          <w:sz w:val="24"/>
        </w:rPr>
        <w:t>出版社，</w:t>
      </w:r>
      <w:r>
        <w:rPr>
          <w:rFonts w:ascii="宋体" w:hAnsi="宋体" w:cs="宋体" w:hint="eastAsia"/>
          <w:color w:val="000000"/>
          <w:sz w:val="24"/>
        </w:rPr>
        <w:t>2016</w:t>
      </w:r>
      <w:r>
        <w:rPr>
          <w:rFonts w:ascii="宋体" w:hAnsi="宋体" w:cs="宋体"/>
          <w:color w:val="000000"/>
          <w:sz w:val="24"/>
        </w:rPr>
        <w:t>年。</w:t>
      </w:r>
    </w:p>
    <w:p w:rsidR="006262CA" w:rsidRDefault="00AD7B87">
      <w:pPr>
        <w:tabs>
          <w:tab w:val="left" w:pos="3300"/>
        </w:tabs>
        <w:spacing w:after="0" w:line="240" w:lineRule="auto"/>
        <w:ind w:firstLineChars="200" w:firstLine="480"/>
        <w:jc w:val="both"/>
      </w:pPr>
      <w:r>
        <w:rPr>
          <w:rFonts w:ascii="宋体" w:hAnsi="宋体" w:cs="宋体" w:hint="eastAsia"/>
          <w:color w:val="000000"/>
          <w:sz w:val="24"/>
        </w:rPr>
        <w:t>李</w:t>
      </w:r>
      <w:proofErr w:type="gramStart"/>
      <w:r>
        <w:rPr>
          <w:rFonts w:ascii="宋体" w:hAnsi="宋体" w:cs="宋体" w:hint="eastAsia"/>
          <w:color w:val="000000"/>
          <w:sz w:val="24"/>
        </w:rPr>
        <w:t>忠宝编</w:t>
      </w:r>
      <w:proofErr w:type="gramEnd"/>
      <w:r>
        <w:rPr>
          <w:rFonts w:ascii="宋体" w:hAnsi="宋体" w:cs="宋体" w:hint="eastAsia"/>
          <w:color w:val="000000"/>
          <w:sz w:val="24"/>
        </w:rPr>
        <w:t>《财务管理概论》，东北财大出版社，</w:t>
      </w:r>
      <w:r>
        <w:rPr>
          <w:rFonts w:ascii="宋体" w:hAnsi="宋体" w:cs="宋体" w:hint="eastAsia"/>
          <w:color w:val="000000"/>
          <w:sz w:val="24"/>
        </w:rPr>
        <w:t>2015</w:t>
      </w:r>
      <w:r>
        <w:rPr>
          <w:rFonts w:ascii="宋体" w:hAnsi="宋体" w:cs="宋体" w:hint="eastAsia"/>
          <w:color w:val="000000"/>
          <w:sz w:val="24"/>
        </w:rPr>
        <w:t>年</w:t>
      </w:r>
    </w:p>
    <w:p w:rsidR="006262CA" w:rsidRDefault="00AD7B87">
      <w:pPr>
        <w:spacing w:after="0" w:line="240" w:lineRule="auto"/>
        <w:ind w:firstLineChars="200" w:firstLine="480"/>
      </w:pPr>
      <w:r>
        <w:rPr>
          <w:rFonts w:ascii="宋体" w:hAnsi="宋体" w:cs="宋体"/>
          <w:color w:val="000000"/>
          <w:sz w:val="24"/>
        </w:rPr>
        <w:t>（二）主要参考书目：</w:t>
      </w:r>
    </w:p>
    <w:p w:rsidR="006262CA" w:rsidRDefault="00AD7B87">
      <w:pPr>
        <w:adjustRightInd w:val="0"/>
        <w:snapToGrid w:val="0"/>
        <w:spacing w:after="0" w:line="240" w:lineRule="auto"/>
        <w:ind w:firstLineChars="200" w:firstLine="480"/>
        <w:rPr>
          <w:rFonts w:ascii="黑体" w:eastAsia="黑体" w:hAnsi="黑体" w:cs="黑体"/>
          <w:color w:val="000000"/>
          <w:sz w:val="24"/>
          <w:szCs w:val="24"/>
        </w:rPr>
      </w:pPr>
      <w:r>
        <w:rPr>
          <w:rFonts w:ascii="宋体" w:hAnsi="宋体" w:cs="宋体"/>
          <w:sz w:val="24"/>
        </w:rPr>
        <w:t>荆新</w:t>
      </w:r>
      <w:r>
        <w:rPr>
          <w:rFonts w:ascii="宋体" w:hAnsi="宋体" w:cs="宋体" w:hint="eastAsia"/>
          <w:sz w:val="24"/>
        </w:rPr>
        <w:t>、</w:t>
      </w:r>
      <w:r>
        <w:rPr>
          <w:rFonts w:ascii="宋体" w:hAnsi="宋体" w:cs="宋体"/>
          <w:sz w:val="24"/>
        </w:rPr>
        <w:t>王化成</w:t>
      </w:r>
      <w:r>
        <w:rPr>
          <w:rFonts w:ascii="宋体" w:hAnsi="宋体" w:cs="宋体" w:hint="eastAsia"/>
          <w:sz w:val="24"/>
        </w:rPr>
        <w:t>、</w:t>
      </w:r>
      <w:r>
        <w:rPr>
          <w:rFonts w:ascii="宋体" w:hAnsi="宋体" w:cs="宋体"/>
          <w:sz w:val="24"/>
        </w:rPr>
        <w:t>刘俊彦</w:t>
      </w:r>
      <w:r>
        <w:rPr>
          <w:rFonts w:ascii="宋体" w:hAnsi="宋体" w:cs="宋体" w:hint="eastAsia"/>
          <w:sz w:val="24"/>
        </w:rPr>
        <w:t>编，</w:t>
      </w:r>
      <w:r>
        <w:rPr>
          <w:rFonts w:ascii="宋体" w:hAnsi="宋体" w:cs="宋体"/>
          <w:sz w:val="24"/>
        </w:rPr>
        <w:t>财务管理学（第</w:t>
      </w:r>
      <w:r>
        <w:rPr>
          <w:rFonts w:ascii="宋体" w:hAnsi="宋体" w:cs="宋体"/>
          <w:sz w:val="24"/>
        </w:rPr>
        <w:t>8</w:t>
      </w:r>
      <w:r>
        <w:rPr>
          <w:rFonts w:ascii="宋体" w:hAnsi="宋体" w:cs="宋体"/>
          <w:sz w:val="24"/>
        </w:rPr>
        <w:t>版）</w:t>
      </w:r>
      <w:r>
        <w:rPr>
          <w:rFonts w:ascii="宋体" w:hAnsi="宋体" w:cs="宋体" w:hint="eastAsia"/>
          <w:sz w:val="24"/>
        </w:rPr>
        <w:t>，中国人民大学出版社，</w:t>
      </w:r>
      <w:r>
        <w:rPr>
          <w:rFonts w:ascii="宋体" w:hAnsi="宋体" w:cs="宋体" w:hint="eastAsia"/>
          <w:sz w:val="24"/>
        </w:rPr>
        <w:t>2018</w:t>
      </w:r>
      <w:r>
        <w:rPr>
          <w:rFonts w:ascii="宋体" w:hAnsi="宋体" w:cs="宋体" w:hint="eastAsia"/>
          <w:sz w:val="24"/>
        </w:rPr>
        <w:t>年</w:t>
      </w:r>
      <w:r>
        <w:rPr>
          <w:rFonts w:ascii="宋体" w:hAnsi="宋体" w:cs="宋体"/>
          <w:color w:val="000000"/>
          <w:sz w:val="24"/>
        </w:rPr>
        <w:t>。</w:t>
      </w: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编写人（课程负责人）：蒋敏周</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sz w:val="24"/>
        </w:rPr>
      </w:pPr>
      <w:r>
        <w:rPr>
          <w:rFonts w:ascii="宋体" w:hAnsi="宋体" w:hint="eastAsia"/>
          <w:sz w:val="24"/>
        </w:rPr>
        <w:t>时间：</w:t>
      </w:r>
      <w:r>
        <w:rPr>
          <w:rFonts w:ascii="宋体" w:hAnsi="宋体" w:hint="eastAsia"/>
          <w:sz w:val="24"/>
        </w:rPr>
        <w:t>2019</w:t>
      </w:r>
      <w:r>
        <w:rPr>
          <w:rFonts w:ascii="宋体" w:hAnsi="宋体" w:hint="eastAsia"/>
          <w:sz w:val="24"/>
        </w:rPr>
        <w:t>年</w:t>
      </w:r>
      <w:r>
        <w:rPr>
          <w:rFonts w:ascii="宋体" w:hAnsi="宋体" w:hint="eastAsia"/>
          <w:sz w:val="24"/>
        </w:rPr>
        <w:t>0</w:t>
      </w:r>
      <w:r>
        <w:rPr>
          <w:rFonts w:ascii="宋体" w:hAnsi="宋体" w:hint="eastAsia"/>
          <w:sz w:val="24"/>
        </w:rPr>
        <w:t>6</w:t>
      </w:r>
      <w:r>
        <w:rPr>
          <w:rFonts w:ascii="宋体" w:hAnsi="宋体" w:hint="eastAsia"/>
          <w:sz w:val="24"/>
        </w:rPr>
        <w:t>月</w:t>
      </w:r>
    </w:p>
    <w:p w:rsidR="006262CA" w:rsidRDefault="006262CA"/>
    <w:p w:rsidR="006262CA" w:rsidRDefault="006262CA"/>
    <w:p w:rsidR="006262CA" w:rsidRDefault="00AD7B87">
      <w:pPr>
        <w:pStyle w:val="1"/>
      </w:pPr>
      <w:bookmarkStart w:id="333" w:name="_Toc11610710"/>
      <w:bookmarkStart w:id="334" w:name="_Toc11611041"/>
      <w:bookmarkStart w:id="335" w:name="_Toc11611592"/>
      <w:bookmarkStart w:id="336" w:name="_Toc11612416"/>
      <w:bookmarkStart w:id="337" w:name="_Toc11615534"/>
      <w:r>
        <w:rPr>
          <w:rFonts w:hint="eastAsia"/>
        </w:rPr>
        <w:lastRenderedPageBreak/>
        <w:t>《财务管理》课程考试大纲</w:t>
      </w:r>
      <w:bookmarkEnd w:id="333"/>
      <w:bookmarkEnd w:id="334"/>
      <w:bookmarkEnd w:id="335"/>
      <w:bookmarkEnd w:id="336"/>
      <w:bookmarkEnd w:id="337"/>
    </w:p>
    <w:p w:rsidR="006262CA" w:rsidRDefault="00AD7B87">
      <w:pPr>
        <w:snapToGrid w:val="0"/>
        <w:spacing w:after="0" w:line="360" w:lineRule="auto"/>
        <w:rPr>
          <w:rFonts w:ascii="黑体" w:eastAsia="黑体" w:hAnsi="黑体"/>
          <w:sz w:val="24"/>
          <w:szCs w:val="24"/>
        </w:rPr>
      </w:pPr>
      <w:r>
        <w:rPr>
          <w:rFonts w:ascii="黑体" w:eastAsia="黑体" w:hAnsi="黑体" w:cs="黑体" w:hint="eastAsia"/>
          <w:color w:val="000000"/>
          <w:sz w:val="24"/>
        </w:rPr>
        <w:t>课程编码：</w:t>
      </w:r>
      <w:r>
        <w:rPr>
          <w:rFonts w:ascii="黑体" w:eastAsia="黑体" w:hAnsi="黑体" w:hint="eastAsia"/>
          <w:color w:val="000000"/>
          <w:w w:val="80"/>
          <w:sz w:val="24"/>
          <w:szCs w:val="24"/>
        </w:rPr>
        <w:t>J414055</w:t>
      </w:r>
      <w:r>
        <w:rPr>
          <w:rFonts w:ascii="黑体" w:eastAsia="黑体" w:hAnsi="黑体" w:hint="eastAsia"/>
          <w:sz w:val="24"/>
          <w:szCs w:val="24"/>
        </w:rPr>
        <w:t xml:space="preserve"> </w:t>
      </w:r>
      <w:r>
        <w:rPr>
          <w:rFonts w:ascii="黑体" w:eastAsia="黑体" w:hAnsi="黑体" w:hint="eastAsia"/>
          <w:b/>
          <w:sz w:val="24"/>
          <w:szCs w:val="24"/>
        </w:rPr>
        <w:t xml:space="preserve">                  </w:t>
      </w:r>
      <w:r>
        <w:rPr>
          <w:rFonts w:ascii="黑体" w:eastAsia="黑体" w:hAnsi="黑体" w:cs="黑体" w:hint="eastAsia"/>
          <w:color w:val="000000"/>
          <w:sz w:val="24"/>
          <w:szCs w:val="24"/>
        </w:rPr>
        <w:t>课程性质：专业课</w:t>
      </w:r>
      <w:r>
        <w:rPr>
          <w:rFonts w:ascii="黑体" w:eastAsia="黑体" w:hAnsi="黑体" w:hint="eastAsia"/>
          <w:sz w:val="24"/>
          <w:szCs w:val="24"/>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 xml:space="preserve">64      </w:t>
      </w:r>
      <w:r>
        <w:rPr>
          <w:rFonts w:ascii="黑体" w:eastAsia="黑体" w:hAnsi="黑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r>
        <w:rPr>
          <w:rFonts w:ascii="黑体" w:eastAsia="黑体" w:hAnsi="黑体" w:hint="eastAsia"/>
          <w:sz w:val="24"/>
          <w:szCs w:val="24"/>
        </w:rPr>
        <w:t xml:space="preserve">  </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适用专业</w:t>
      </w:r>
      <w:r>
        <w:rPr>
          <w:rFonts w:ascii="黑体" w:eastAsia="黑体" w:hAnsi="黑体" w:hint="eastAsia"/>
          <w:b/>
          <w:sz w:val="24"/>
          <w:szCs w:val="24"/>
        </w:rPr>
        <w:t>：会计学</w:t>
      </w:r>
      <w:r>
        <w:rPr>
          <w:rFonts w:ascii="黑体" w:eastAsia="黑体" w:hAnsi="黑体" w:hint="eastAsia"/>
          <w:sz w:val="24"/>
          <w:szCs w:val="24"/>
        </w:rPr>
        <w:t xml:space="preserve"> </w:t>
      </w:r>
      <w:r>
        <w:rPr>
          <w:rFonts w:ascii="宋体" w:hAnsi="宋体" w:hint="eastAsia"/>
          <w:sz w:val="28"/>
          <w:szCs w:val="28"/>
        </w:rPr>
        <w:t xml:space="preserve">       </w:t>
      </w:r>
    </w:p>
    <w:p w:rsidR="006262CA" w:rsidRDefault="006262CA">
      <w:pPr>
        <w:snapToGrid w:val="0"/>
        <w:spacing w:after="0" w:line="360" w:lineRule="auto"/>
        <w:rPr>
          <w:b/>
          <w:u w:val="single"/>
        </w:rPr>
      </w:pPr>
    </w:p>
    <w:p w:rsidR="006262CA" w:rsidRDefault="00AD7B87" w:rsidP="00377692">
      <w:pPr>
        <w:adjustRightInd w:val="0"/>
        <w:snapToGrid w:val="0"/>
        <w:spacing w:beforeLines="50" w:afterLines="50" w:line="24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spacing w:after="0" w:line="240" w:lineRule="auto"/>
        <w:ind w:firstLineChars="200" w:firstLine="480"/>
        <w:rPr>
          <w:rFonts w:ascii="黑体" w:eastAsia="黑体"/>
          <w:b/>
          <w:bCs/>
          <w:sz w:val="24"/>
          <w:szCs w:val="24"/>
        </w:rPr>
      </w:pPr>
      <w:r>
        <w:rPr>
          <w:rFonts w:ascii="宋体" w:hAnsi="宋体" w:cs="宋体" w:hint="eastAsia"/>
          <w:sz w:val="24"/>
          <w:szCs w:val="24"/>
        </w:rPr>
        <w:t>考核学生对财务管理学的基本理论、财务价值观念、企业投资决策方法、企业筹资决策方法、企业分配决策方法等基本知识的掌握程度，以及在企业财务活动中运用财务基本知识和技能为经济管理决策服务能力。</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w:t>
      </w: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360" w:lineRule="auto"/>
        <w:rPr>
          <w:rFonts w:ascii="宋体" w:hAnsi="宋体"/>
          <w:bCs/>
          <w:szCs w:val="21"/>
        </w:rPr>
      </w:pPr>
      <w:r>
        <w:rPr>
          <w:rFonts w:ascii="宋体" w:hAnsi="宋体"/>
          <w:bCs/>
          <w:szCs w:val="21"/>
        </w:rPr>
        <w:t>1</w:t>
      </w:r>
      <w:r>
        <w:rPr>
          <w:rFonts w:ascii="宋体" w:hAnsi="宋体" w:hint="eastAsia"/>
          <w:bCs/>
          <w:szCs w:val="21"/>
        </w:rPr>
        <w:t>．考试方法：</w:t>
      </w:r>
      <w:r>
        <w:rPr>
          <w:rFonts w:ascii="宋体" w:hAnsi="宋体"/>
          <w:bCs/>
          <w:szCs w:val="21"/>
        </w:rPr>
        <w:t xml:space="preserve"> </w:t>
      </w:r>
      <w:r>
        <w:rPr>
          <w:rFonts w:ascii="宋体" w:hAnsi="宋体"/>
          <w:bCs/>
          <w:szCs w:val="21"/>
        </w:rPr>
        <w:t>闭卷考试</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2.</w:t>
      </w:r>
      <w:r>
        <w:rPr>
          <w:rFonts w:ascii="宋体" w:hAnsi="宋体"/>
          <w:bCs/>
          <w:szCs w:val="21"/>
        </w:rPr>
        <w:t xml:space="preserve"> </w:t>
      </w:r>
      <w:r>
        <w:rPr>
          <w:rFonts w:ascii="宋体" w:hAnsi="宋体"/>
          <w:bCs/>
          <w:szCs w:val="21"/>
        </w:rPr>
        <w:t>考试时间：</w:t>
      </w:r>
      <w:r>
        <w:rPr>
          <w:rFonts w:ascii="宋体" w:hAnsi="宋体"/>
          <w:bCs/>
          <w:szCs w:val="21"/>
        </w:rPr>
        <w:t xml:space="preserve"> </w:t>
      </w:r>
      <w:r>
        <w:rPr>
          <w:rFonts w:ascii="宋体" w:hAnsi="宋体"/>
          <w:bCs/>
          <w:szCs w:val="21"/>
        </w:rPr>
        <w:t>期末</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 xml:space="preserve">3. </w:t>
      </w:r>
      <w:r>
        <w:rPr>
          <w:rFonts w:ascii="宋体" w:hAnsi="宋体" w:hint="eastAsia"/>
          <w:bCs/>
          <w:szCs w:val="21"/>
        </w:rPr>
        <w:t>试题类型</w:t>
      </w:r>
      <w:r>
        <w:rPr>
          <w:rFonts w:ascii="宋体" w:hAnsi="宋体"/>
          <w:bCs/>
          <w:szCs w:val="21"/>
        </w:rPr>
        <w:t>：</w:t>
      </w:r>
      <w:r>
        <w:rPr>
          <w:rFonts w:ascii="宋体" w:hAnsi="宋体"/>
          <w:bCs/>
          <w:szCs w:val="21"/>
        </w:rPr>
        <w:t xml:space="preserve"> </w:t>
      </w:r>
      <w:r>
        <w:rPr>
          <w:rFonts w:ascii="宋体" w:hAnsi="宋体"/>
          <w:bCs/>
          <w:szCs w:val="21"/>
        </w:rPr>
        <w:t>客观题</w:t>
      </w:r>
      <w:r>
        <w:rPr>
          <w:rFonts w:ascii="宋体" w:hAnsi="宋体" w:hint="eastAsia"/>
          <w:bCs/>
          <w:szCs w:val="21"/>
        </w:rPr>
        <w:t>、</w:t>
      </w:r>
      <w:r>
        <w:rPr>
          <w:rFonts w:ascii="宋体" w:hAnsi="宋体"/>
          <w:bCs/>
          <w:szCs w:val="21"/>
        </w:rPr>
        <w:t>主观题</w:t>
      </w:r>
    </w:p>
    <w:p w:rsidR="006262CA" w:rsidRDefault="00AD7B87">
      <w:pPr>
        <w:adjustRightInd w:val="0"/>
        <w:snapToGrid w:val="0"/>
        <w:spacing w:after="0" w:line="360" w:lineRule="auto"/>
        <w:rPr>
          <w:rFonts w:ascii="黑体" w:eastAsia="黑体"/>
          <w:b/>
          <w:bCs/>
          <w:sz w:val="24"/>
        </w:rPr>
      </w:pPr>
      <w:r>
        <w:rPr>
          <w:rFonts w:ascii="黑体" w:eastAsia="黑体" w:hint="eastAsia"/>
          <w:b/>
          <w:bCs/>
          <w:sz w:val="24"/>
        </w:rPr>
        <w:t>三、考试的内容及要求</w:t>
      </w:r>
    </w:p>
    <w:p w:rsidR="006262CA" w:rsidRDefault="00AD7B87">
      <w:pPr>
        <w:spacing w:after="0" w:line="360" w:lineRule="auto"/>
        <w:rPr>
          <w:rFonts w:ascii="宋体" w:hAnsi="宋体"/>
          <w:b/>
          <w:bCs/>
          <w:szCs w:val="21"/>
        </w:rPr>
      </w:pPr>
      <w:r>
        <w:rPr>
          <w:rFonts w:ascii="宋体" w:hAnsi="宋体" w:hint="eastAsia"/>
          <w:b/>
          <w:bCs/>
          <w:szCs w:val="21"/>
        </w:rPr>
        <w:t>（一）第一章</w:t>
      </w:r>
      <w:r>
        <w:rPr>
          <w:rFonts w:ascii="宋体" w:hAnsi="宋体" w:hint="eastAsia"/>
          <w:b/>
          <w:bCs/>
          <w:szCs w:val="21"/>
        </w:rPr>
        <w:t xml:space="preserve">   </w:t>
      </w:r>
      <w:r>
        <w:rPr>
          <w:rFonts w:ascii="宋体" w:hAnsi="宋体" w:hint="eastAsia"/>
          <w:b/>
          <w:bCs/>
          <w:szCs w:val="21"/>
        </w:rPr>
        <w:t>总</w:t>
      </w:r>
      <w:r>
        <w:rPr>
          <w:rFonts w:ascii="宋体" w:hAnsi="宋体" w:hint="eastAsia"/>
          <w:b/>
          <w:bCs/>
          <w:szCs w:val="21"/>
        </w:rPr>
        <w:t xml:space="preserve"> </w:t>
      </w:r>
      <w:r>
        <w:rPr>
          <w:rFonts w:ascii="宋体" w:hAnsi="宋体" w:hint="eastAsia"/>
          <w:b/>
          <w:bCs/>
          <w:szCs w:val="21"/>
        </w:rPr>
        <w:t>论</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财务管理的概念</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、企业财务活动</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、企业财务关系</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、财务管理的内容</w:t>
      </w:r>
    </w:p>
    <w:p w:rsidR="006262CA" w:rsidRDefault="00AD7B87">
      <w:pPr>
        <w:spacing w:after="0" w:line="360" w:lineRule="auto"/>
        <w:rPr>
          <w:rFonts w:ascii="宋体" w:hAnsi="宋体"/>
          <w:b/>
          <w:bCs/>
          <w:szCs w:val="21"/>
        </w:rPr>
      </w:pPr>
      <w:r>
        <w:rPr>
          <w:rFonts w:ascii="宋体" w:hAnsi="宋体" w:hint="eastAsia"/>
          <w:b/>
          <w:bCs/>
          <w:szCs w:val="21"/>
        </w:rPr>
        <w:t>筹资管理、投资管理、收益分配管理</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财务管理的目标</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、企业管理目标：生存目标、发展目标、获利目标</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、企业财务管理的目标</w:t>
      </w:r>
    </w:p>
    <w:p w:rsidR="006262CA" w:rsidRDefault="00AD7B87">
      <w:pPr>
        <w:spacing w:after="0" w:line="360" w:lineRule="auto"/>
        <w:rPr>
          <w:rFonts w:ascii="宋体" w:hAnsi="宋体"/>
          <w:b/>
          <w:bCs/>
          <w:szCs w:val="21"/>
        </w:rPr>
      </w:pPr>
      <w:r>
        <w:rPr>
          <w:rFonts w:ascii="宋体" w:hAnsi="宋体" w:hint="eastAsia"/>
          <w:b/>
          <w:bCs/>
          <w:szCs w:val="21"/>
        </w:rPr>
        <w:t>企业利润最大化</w:t>
      </w:r>
      <w:r>
        <w:rPr>
          <w:rFonts w:ascii="宋体" w:hAnsi="宋体" w:hint="eastAsia"/>
          <w:b/>
          <w:bCs/>
          <w:szCs w:val="21"/>
        </w:rPr>
        <w:t xml:space="preserve"> </w:t>
      </w:r>
      <w:r>
        <w:rPr>
          <w:rFonts w:ascii="宋体" w:hAnsi="宋体" w:hint="eastAsia"/>
          <w:b/>
          <w:bCs/>
          <w:szCs w:val="21"/>
        </w:rPr>
        <w:t>、企业每股收益（权益资本净利率）最大化、企业价值（股东财富）最大化</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、财务管理目标与社会责任</w:t>
      </w:r>
    </w:p>
    <w:p w:rsidR="006262CA" w:rsidRDefault="00AD7B87">
      <w:pPr>
        <w:spacing w:after="0" w:line="360" w:lineRule="auto"/>
        <w:rPr>
          <w:rFonts w:ascii="宋体" w:hAnsi="宋体"/>
          <w:b/>
          <w:bCs/>
          <w:szCs w:val="21"/>
        </w:rPr>
      </w:pPr>
      <w:r>
        <w:rPr>
          <w:rFonts w:ascii="宋体" w:hAnsi="宋体" w:hint="eastAsia"/>
          <w:b/>
          <w:bCs/>
          <w:szCs w:val="21"/>
        </w:rPr>
        <w:t>财务管理目标与社会责任的一致性、财务管理目标与社会责任的冲突及其协调</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财务管理原则和基本环节</w:t>
      </w:r>
    </w:p>
    <w:p w:rsidR="006262CA" w:rsidRDefault="00AD7B87">
      <w:pPr>
        <w:numPr>
          <w:ilvl w:val="0"/>
          <w:numId w:val="72"/>
        </w:numPr>
        <w:spacing w:after="0" w:line="360" w:lineRule="auto"/>
        <w:ind w:left="0" w:firstLine="0"/>
        <w:rPr>
          <w:rFonts w:ascii="宋体" w:hAnsi="宋体"/>
          <w:b/>
          <w:bCs/>
          <w:szCs w:val="21"/>
        </w:rPr>
      </w:pPr>
      <w:r>
        <w:rPr>
          <w:rFonts w:ascii="宋体" w:hAnsi="宋体" w:hint="eastAsia"/>
          <w:b/>
          <w:bCs/>
          <w:szCs w:val="21"/>
        </w:rPr>
        <w:t>财务管理原则</w:t>
      </w:r>
    </w:p>
    <w:p w:rsidR="006262CA" w:rsidRDefault="00AD7B87">
      <w:pPr>
        <w:spacing w:after="0" w:line="360" w:lineRule="auto"/>
        <w:rPr>
          <w:rFonts w:ascii="宋体" w:hAnsi="宋体" w:cs="宋体"/>
          <w:b/>
          <w:szCs w:val="21"/>
        </w:rPr>
      </w:pP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）有关竞争环境的原则</w:t>
      </w:r>
    </w:p>
    <w:p w:rsidR="006262CA" w:rsidRDefault="00AD7B87">
      <w:pPr>
        <w:spacing w:after="0" w:line="360" w:lineRule="auto"/>
        <w:rPr>
          <w:rFonts w:ascii="宋体" w:hAnsi="宋体" w:cs="宋体"/>
          <w:b/>
          <w:szCs w:val="21"/>
        </w:rPr>
      </w:pPr>
      <w:r>
        <w:rPr>
          <w:rFonts w:ascii="宋体" w:hAnsi="宋体" w:cs="宋体" w:hint="eastAsia"/>
          <w:b/>
          <w:szCs w:val="21"/>
        </w:rPr>
        <w:lastRenderedPageBreak/>
        <w:t>（</w:t>
      </w:r>
      <w:r>
        <w:rPr>
          <w:rFonts w:ascii="宋体" w:hAnsi="宋体" w:cs="宋体" w:hint="eastAsia"/>
          <w:b/>
          <w:szCs w:val="21"/>
        </w:rPr>
        <w:t>2</w:t>
      </w:r>
      <w:r>
        <w:rPr>
          <w:rFonts w:ascii="宋体" w:hAnsi="宋体" w:cs="宋体" w:hint="eastAsia"/>
          <w:b/>
          <w:szCs w:val="21"/>
        </w:rPr>
        <w:t>）有关创造价值和经济效率的原则</w:t>
      </w:r>
    </w:p>
    <w:p w:rsidR="006262CA" w:rsidRDefault="00AD7B87">
      <w:pPr>
        <w:spacing w:after="0" w:line="360" w:lineRule="auto"/>
        <w:rPr>
          <w:rFonts w:ascii="宋体" w:hAnsi="宋体"/>
          <w:b/>
          <w:bCs/>
          <w:szCs w:val="21"/>
        </w:rPr>
      </w:pP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）有关财务交易的原则</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、财务管理的基本环节</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）财务预测</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）财务决策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）财务计划</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）财务控制</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5</w:t>
      </w:r>
      <w:r>
        <w:rPr>
          <w:rFonts w:ascii="宋体" w:hAnsi="宋体" w:hint="eastAsia"/>
          <w:b/>
          <w:bCs/>
          <w:szCs w:val="21"/>
        </w:rPr>
        <w:t>）财务检查</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6</w:t>
      </w:r>
      <w:r>
        <w:rPr>
          <w:rFonts w:ascii="宋体" w:hAnsi="宋体" w:hint="eastAsia"/>
          <w:b/>
          <w:bCs/>
          <w:szCs w:val="21"/>
        </w:rPr>
        <w:t>）财务分析</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第四节</w:t>
      </w:r>
      <w:r>
        <w:rPr>
          <w:rFonts w:ascii="宋体" w:hAnsi="宋体" w:hint="eastAsia"/>
          <w:b/>
          <w:bCs/>
          <w:szCs w:val="21"/>
        </w:rPr>
        <w:t xml:space="preserve">  </w:t>
      </w:r>
      <w:r>
        <w:rPr>
          <w:rFonts w:ascii="宋体" w:hAnsi="宋体" w:hint="eastAsia"/>
          <w:b/>
          <w:bCs/>
          <w:szCs w:val="21"/>
        </w:rPr>
        <w:t>财务管理环境</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、经济环境</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）经济发展状况</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）通货膨胀</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）政府的经济政策</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、法律环境</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）企业组织</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）税务法规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）财务法规</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、金融市场环境</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）金融市场的分类和组成</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）金融市场上利率的决定因素</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）金融市场与企业财务管理</w:t>
      </w:r>
    </w:p>
    <w:p w:rsidR="006262CA" w:rsidRDefault="00AD7B87">
      <w:pPr>
        <w:spacing w:after="0" w:line="360" w:lineRule="auto"/>
        <w:rPr>
          <w:rFonts w:ascii="宋体" w:hAnsi="宋体"/>
          <w:b/>
          <w:bCs/>
          <w:szCs w:val="21"/>
        </w:rPr>
      </w:pPr>
      <w:r>
        <w:rPr>
          <w:rFonts w:ascii="宋体" w:hAnsi="宋体" w:hint="eastAsia"/>
          <w:b/>
          <w:bCs/>
          <w:szCs w:val="21"/>
        </w:rPr>
        <w:t>（二）第二章</w:t>
      </w:r>
      <w:r>
        <w:rPr>
          <w:rFonts w:ascii="宋体" w:hAnsi="宋体" w:hint="eastAsia"/>
          <w:b/>
          <w:bCs/>
          <w:szCs w:val="21"/>
        </w:rPr>
        <w:t xml:space="preserve">  </w:t>
      </w:r>
      <w:r>
        <w:rPr>
          <w:rFonts w:ascii="宋体" w:hAnsi="宋体" w:hint="eastAsia"/>
          <w:b/>
          <w:bCs/>
          <w:szCs w:val="21"/>
        </w:rPr>
        <w:t>财务管理的基本价值观念</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资金时间价值</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、资金时间价值的含义</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）资金时间价值的概念</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）资金时间价值的实质</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、资金时间价值的计算</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）单利终值与现值的计算</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）复利终值与现值的计算</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lastRenderedPageBreak/>
        <w:t>（</w:t>
      </w:r>
      <w:r>
        <w:rPr>
          <w:rFonts w:ascii="宋体" w:hAnsi="宋体" w:hint="eastAsia"/>
          <w:b/>
          <w:bCs/>
          <w:szCs w:val="21"/>
        </w:rPr>
        <w:t>3</w:t>
      </w:r>
      <w:r>
        <w:rPr>
          <w:rFonts w:ascii="宋体" w:hAnsi="宋体" w:hint="eastAsia"/>
          <w:b/>
          <w:bCs/>
          <w:szCs w:val="21"/>
        </w:rPr>
        <w:t>）年金终值与现值的计算</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风险报酬</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、风险报酬的概念</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、风险程度的衡量</w:t>
      </w:r>
    </w:p>
    <w:p w:rsidR="006262CA" w:rsidRDefault="00AD7B87">
      <w:pPr>
        <w:spacing w:after="0" w:line="360" w:lineRule="auto"/>
        <w:rPr>
          <w:rFonts w:ascii="宋体" w:hAnsi="宋体"/>
          <w:b/>
          <w:bCs/>
          <w:szCs w:val="21"/>
        </w:rPr>
      </w:pPr>
      <w:r>
        <w:rPr>
          <w:rFonts w:ascii="宋体" w:hAnsi="宋体" w:hint="eastAsia"/>
          <w:b/>
          <w:bCs/>
          <w:szCs w:val="21"/>
        </w:rPr>
        <w:t>（三）第三章</w:t>
      </w:r>
      <w:r>
        <w:rPr>
          <w:rFonts w:ascii="宋体" w:hAnsi="宋体" w:hint="eastAsia"/>
          <w:b/>
          <w:bCs/>
          <w:szCs w:val="21"/>
        </w:rPr>
        <w:t xml:space="preserve">   </w:t>
      </w:r>
      <w:r>
        <w:rPr>
          <w:rFonts w:ascii="宋体" w:hAnsi="宋体" w:hint="eastAsia"/>
          <w:b/>
          <w:bCs/>
          <w:szCs w:val="21"/>
        </w:rPr>
        <w:t>筹资管理</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企业筹资的目的与要求</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、企业筹资的目的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）创建企业</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）企业扩张</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）偿债</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）调整资本结构</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、筹资渠道与筹资方式</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）筹资渠道</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）筹资方式</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）筹资渠道与筹资方式的配合</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权益资本筹资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、吸收直接投资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）吸收直接投资的出资方式</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）吸收直接投资的利弊分析</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、普通股筹资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）普通股票的种类</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）普通股股东的权益</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）普通股票的发行</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）普通股筹资的利弊分析</w:t>
      </w:r>
    </w:p>
    <w:p w:rsidR="006262CA" w:rsidRDefault="00AD7B87">
      <w:pPr>
        <w:spacing w:after="0" w:line="360" w:lineRule="auto"/>
        <w:rPr>
          <w:rFonts w:ascii="宋体" w:hAnsi="宋体"/>
          <w:b/>
          <w:bCs/>
          <w:szCs w:val="21"/>
        </w:rPr>
      </w:pPr>
      <w:r>
        <w:rPr>
          <w:rFonts w:ascii="宋体" w:hAnsi="宋体" w:hint="eastAsia"/>
          <w:b/>
          <w:bCs/>
          <w:szCs w:val="21"/>
        </w:rPr>
        <w:t xml:space="preserve"> 3</w:t>
      </w:r>
      <w:r>
        <w:rPr>
          <w:rFonts w:ascii="宋体" w:hAnsi="宋体" w:hint="eastAsia"/>
          <w:b/>
          <w:bCs/>
          <w:szCs w:val="21"/>
        </w:rPr>
        <w:t>、优先股筹资</w:t>
      </w:r>
    </w:p>
    <w:p w:rsidR="006262CA" w:rsidRDefault="00AD7B87">
      <w:pPr>
        <w:spacing w:after="0"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w:t>
      </w:r>
      <w:r>
        <w:rPr>
          <w:rFonts w:ascii="宋体" w:hAnsi="宋体" w:hint="eastAsia"/>
          <w:b/>
          <w:bCs/>
          <w:szCs w:val="21"/>
        </w:rPr>
        <w:t>1</w:t>
      </w:r>
      <w:r>
        <w:rPr>
          <w:rFonts w:ascii="宋体" w:hAnsi="宋体" w:hint="eastAsia"/>
          <w:b/>
          <w:bCs/>
          <w:szCs w:val="21"/>
        </w:rPr>
        <w:t>）优先股的种类</w:t>
      </w:r>
    </w:p>
    <w:p w:rsidR="006262CA" w:rsidRDefault="00AD7B87">
      <w:pPr>
        <w:spacing w:after="0"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w:t>
      </w:r>
      <w:r>
        <w:rPr>
          <w:rFonts w:ascii="宋体" w:hAnsi="宋体" w:hint="eastAsia"/>
          <w:b/>
          <w:bCs/>
          <w:szCs w:val="21"/>
        </w:rPr>
        <w:t>2</w:t>
      </w:r>
      <w:r>
        <w:rPr>
          <w:rFonts w:ascii="宋体" w:hAnsi="宋体" w:hint="eastAsia"/>
          <w:b/>
          <w:bCs/>
          <w:szCs w:val="21"/>
        </w:rPr>
        <w:t>）优先股股东的权益</w:t>
      </w:r>
    </w:p>
    <w:p w:rsidR="006262CA" w:rsidRDefault="00AD7B87">
      <w:pPr>
        <w:spacing w:after="0" w:line="360" w:lineRule="auto"/>
        <w:rPr>
          <w:rFonts w:ascii="宋体" w:hAnsi="宋体"/>
          <w:b/>
          <w:bCs/>
          <w:szCs w:val="21"/>
        </w:rPr>
      </w:pPr>
      <w:r>
        <w:rPr>
          <w:rFonts w:ascii="宋体" w:hAnsi="宋体" w:hint="eastAsia"/>
          <w:b/>
          <w:bCs/>
          <w:szCs w:val="21"/>
        </w:rPr>
        <w:t xml:space="preserve"> </w:t>
      </w:r>
      <w:r>
        <w:rPr>
          <w:rFonts w:ascii="宋体" w:hAnsi="宋体" w:hint="eastAsia"/>
          <w:b/>
          <w:bCs/>
          <w:szCs w:val="21"/>
        </w:rPr>
        <w:t>（</w:t>
      </w:r>
      <w:r>
        <w:rPr>
          <w:rFonts w:ascii="宋体" w:hAnsi="宋体" w:hint="eastAsia"/>
          <w:b/>
          <w:bCs/>
          <w:szCs w:val="21"/>
        </w:rPr>
        <w:t>3</w:t>
      </w:r>
      <w:r>
        <w:rPr>
          <w:rFonts w:ascii="宋体" w:hAnsi="宋体" w:hint="eastAsia"/>
          <w:b/>
          <w:bCs/>
          <w:szCs w:val="21"/>
        </w:rPr>
        <w:t>）优先股筹资的利弊分析</w:t>
      </w:r>
    </w:p>
    <w:p w:rsidR="006262CA" w:rsidRDefault="00AD7B87">
      <w:pPr>
        <w:spacing w:after="0" w:line="360" w:lineRule="auto"/>
        <w:rPr>
          <w:rFonts w:ascii="宋体" w:hAnsi="宋体"/>
          <w:b/>
          <w:bCs/>
          <w:szCs w:val="21"/>
        </w:rPr>
      </w:pPr>
      <w:r>
        <w:rPr>
          <w:rFonts w:ascii="宋体" w:hAnsi="宋体" w:hint="eastAsia"/>
          <w:b/>
          <w:bCs/>
          <w:szCs w:val="21"/>
        </w:rPr>
        <w:t xml:space="preserve"> 4</w:t>
      </w:r>
      <w:r>
        <w:rPr>
          <w:rFonts w:ascii="宋体" w:hAnsi="宋体" w:hint="eastAsia"/>
          <w:b/>
          <w:bCs/>
          <w:szCs w:val="21"/>
        </w:rPr>
        <w:t>、留存收益筹资</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负债筹资</w:t>
      </w:r>
    </w:p>
    <w:p w:rsidR="006262CA" w:rsidRDefault="00AD7B87">
      <w:pPr>
        <w:spacing w:after="0" w:line="360" w:lineRule="auto"/>
        <w:rPr>
          <w:rFonts w:ascii="宋体" w:hAnsi="宋体"/>
          <w:b/>
          <w:bCs/>
          <w:szCs w:val="21"/>
        </w:rPr>
      </w:pPr>
      <w:r>
        <w:rPr>
          <w:rFonts w:ascii="宋体" w:hAnsi="宋体" w:hint="eastAsia"/>
          <w:b/>
          <w:bCs/>
          <w:szCs w:val="21"/>
        </w:rPr>
        <w:lastRenderedPageBreak/>
        <w:t>1</w:t>
      </w:r>
      <w:r>
        <w:rPr>
          <w:rFonts w:ascii="宋体" w:hAnsi="宋体" w:hint="eastAsia"/>
          <w:b/>
          <w:bCs/>
          <w:szCs w:val="21"/>
        </w:rPr>
        <w:t>、向银行借款</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、债券筹资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）债券的种类</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）公司债券的发行</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）债券筹资的利弊分析</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、融资租赁筹资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）租赁的类型</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）融资租赁的程序</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）租金的构成和计算</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）融资租赁的利弊分析</w:t>
      </w:r>
    </w:p>
    <w:p w:rsidR="006262CA" w:rsidRDefault="00AD7B87">
      <w:pPr>
        <w:spacing w:after="0" w:line="360" w:lineRule="auto"/>
        <w:rPr>
          <w:rFonts w:ascii="宋体" w:hAnsi="宋体"/>
          <w:b/>
          <w:bCs/>
          <w:szCs w:val="21"/>
        </w:rPr>
      </w:pPr>
      <w:r>
        <w:rPr>
          <w:rFonts w:ascii="宋体" w:hAnsi="宋体" w:hint="eastAsia"/>
          <w:b/>
          <w:bCs/>
          <w:szCs w:val="21"/>
        </w:rPr>
        <w:t>（四）第四章</w:t>
      </w:r>
      <w:r>
        <w:rPr>
          <w:rFonts w:ascii="宋体" w:hAnsi="宋体" w:hint="eastAsia"/>
          <w:b/>
          <w:bCs/>
          <w:szCs w:val="21"/>
        </w:rPr>
        <w:t xml:space="preserve">  </w:t>
      </w:r>
      <w:r>
        <w:rPr>
          <w:rFonts w:ascii="宋体" w:hAnsi="宋体" w:hint="eastAsia"/>
          <w:b/>
          <w:bCs/>
          <w:szCs w:val="21"/>
        </w:rPr>
        <w:t>资本成本与资本结构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、资金成本概念和意义</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w:t>
      </w:r>
      <w:proofErr w:type="gramStart"/>
      <w:r>
        <w:rPr>
          <w:rFonts w:ascii="宋体" w:hAnsi="宋体" w:hint="eastAsia"/>
          <w:b/>
          <w:bCs/>
          <w:szCs w:val="21"/>
        </w:rPr>
        <w:t>个别资金</w:t>
      </w:r>
      <w:proofErr w:type="gramEnd"/>
      <w:r>
        <w:rPr>
          <w:rFonts w:ascii="宋体" w:hAnsi="宋体" w:hint="eastAsia"/>
          <w:b/>
          <w:bCs/>
          <w:szCs w:val="21"/>
        </w:rPr>
        <w:t>成本的计算</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）普通股资金成本</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）优先股资金成本</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）留存收益资金成本</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）长期借款资金成本</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5</w:t>
      </w:r>
      <w:r>
        <w:rPr>
          <w:rFonts w:ascii="宋体" w:hAnsi="宋体" w:hint="eastAsia"/>
          <w:b/>
          <w:bCs/>
          <w:szCs w:val="21"/>
        </w:rPr>
        <w:t>）公司债券资金成本</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、综合资本成本计算</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杠杆效应</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、经营杠杆与经营风险</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、财务杠杆与财务风险</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、复合杠杆与复合杠杆系数</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资本结构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、资本结构的概念</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、最佳资本结构</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）最佳资本结构的概念</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）最佳资本结构的计算分析</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（五）第五章</w:t>
      </w:r>
      <w:r>
        <w:rPr>
          <w:rFonts w:ascii="宋体" w:hAnsi="宋体" w:hint="eastAsia"/>
          <w:b/>
          <w:bCs/>
          <w:szCs w:val="21"/>
        </w:rPr>
        <w:t xml:space="preserve">   </w:t>
      </w:r>
      <w:r>
        <w:rPr>
          <w:rFonts w:ascii="宋体" w:hAnsi="宋体" w:hint="eastAsia"/>
          <w:b/>
          <w:bCs/>
          <w:szCs w:val="21"/>
        </w:rPr>
        <w:t>项目投资管理</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项目投资概述</w:t>
      </w:r>
    </w:p>
    <w:p w:rsidR="006262CA" w:rsidRDefault="00AD7B87">
      <w:pPr>
        <w:spacing w:after="0" w:line="360" w:lineRule="auto"/>
        <w:rPr>
          <w:rFonts w:ascii="宋体" w:hAnsi="宋体"/>
          <w:b/>
          <w:bCs/>
          <w:szCs w:val="21"/>
        </w:rPr>
      </w:pPr>
      <w:r>
        <w:rPr>
          <w:rFonts w:ascii="宋体" w:hAnsi="宋体" w:hint="eastAsia"/>
          <w:b/>
          <w:bCs/>
          <w:szCs w:val="21"/>
        </w:rPr>
        <w:lastRenderedPageBreak/>
        <w:t>1</w:t>
      </w:r>
      <w:r>
        <w:rPr>
          <w:rFonts w:ascii="宋体" w:hAnsi="宋体" w:hint="eastAsia"/>
          <w:b/>
          <w:bCs/>
          <w:szCs w:val="21"/>
        </w:rPr>
        <w:t>、项目投资的特点</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、项目投资的程序</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）项目的提出与确定</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）项目的评价与决策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）项目的执行与控制</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）项目的再评价</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现金流量分析</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、现金流量的概念</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、现金流量的构成</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投资决策评价方法</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、非贴现法</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）静态投资回收期法</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）平均投资报酬率法</w:t>
      </w:r>
    </w:p>
    <w:p w:rsidR="006262CA" w:rsidRDefault="00AD7B87">
      <w:pPr>
        <w:spacing w:after="0" w:line="360" w:lineRule="auto"/>
        <w:rPr>
          <w:rFonts w:ascii="宋体" w:hAnsi="宋体"/>
          <w:b/>
          <w:bCs/>
          <w:szCs w:val="21"/>
        </w:rPr>
      </w:pPr>
      <w:r>
        <w:rPr>
          <w:rFonts w:ascii="宋体" w:hAnsi="宋体" w:hint="eastAsia"/>
          <w:b/>
          <w:bCs/>
          <w:szCs w:val="21"/>
        </w:rPr>
        <w:t xml:space="preserve"> 2</w:t>
      </w:r>
      <w:r>
        <w:rPr>
          <w:rFonts w:ascii="宋体" w:hAnsi="宋体" w:hint="eastAsia"/>
          <w:b/>
          <w:bCs/>
          <w:szCs w:val="21"/>
        </w:rPr>
        <w:t>、贴现法</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）净现值法</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）现值指数法</w:t>
      </w:r>
    </w:p>
    <w:p w:rsidR="006262CA" w:rsidRDefault="00AD7B87">
      <w:pPr>
        <w:spacing w:after="0" w:line="360" w:lineRule="auto"/>
        <w:rPr>
          <w:rFonts w:ascii="宋体" w:hAnsi="宋体"/>
          <w:b/>
          <w:bCs/>
          <w:szCs w:val="21"/>
        </w:rPr>
      </w:pPr>
      <w:r>
        <w:rPr>
          <w:rFonts w:ascii="宋体" w:hAnsi="宋体" w:hint="eastAsia"/>
          <w:b/>
          <w:bCs/>
          <w:szCs w:val="21"/>
        </w:rPr>
        <w:t>（六）第六章</w:t>
      </w:r>
      <w:r>
        <w:rPr>
          <w:rFonts w:ascii="宋体" w:hAnsi="宋体" w:hint="eastAsia"/>
          <w:b/>
          <w:bCs/>
          <w:szCs w:val="21"/>
        </w:rPr>
        <w:t xml:space="preserve">  </w:t>
      </w:r>
      <w:r>
        <w:rPr>
          <w:rFonts w:ascii="宋体" w:hAnsi="宋体" w:hint="eastAsia"/>
          <w:b/>
          <w:bCs/>
          <w:szCs w:val="21"/>
        </w:rPr>
        <w:t>证券投资管理</w:t>
      </w:r>
    </w:p>
    <w:p w:rsidR="006262CA" w:rsidRDefault="00AD7B87">
      <w:pPr>
        <w:spacing w:after="0" w:line="360" w:lineRule="auto"/>
        <w:rPr>
          <w:rFonts w:ascii="宋体" w:hAnsi="宋体"/>
          <w:b/>
          <w:bCs/>
          <w:szCs w:val="21"/>
        </w:rPr>
      </w:pPr>
      <w:r>
        <w:rPr>
          <w:rFonts w:ascii="宋体" w:hAnsi="宋体" w:cs="宋体" w:hint="eastAsia"/>
          <w:b/>
          <w:szCs w:val="21"/>
        </w:rPr>
        <w:t>第一节</w:t>
      </w:r>
      <w:r>
        <w:rPr>
          <w:rFonts w:ascii="宋体" w:hAnsi="宋体" w:cs="宋体" w:hint="eastAsia"/>
          <w:szCs w:val="21"/>
        </w:rPr>
        <w:t xml:space="preserve"> </w:t>
      </w:r>
      <w:r>
        <w:rPr>
          <w:rFonts w:ascii="宋体" w:hAnsi="宋体" w:hint="eastAsia"/>
          <w:b/>
          <w:bCs/>
          <w:szCs w:val="21"/>
        </w:rPr>
        <w:t>证券投资概述</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、证券与有价证券</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、证券市场</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债券投资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、债券投资的目的和特点</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、债券的价值和债券投资的优缺点</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股票投资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、股票投资的目的和特点</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、股票投资的优缺点</w:t>
      </w:r>
    </w:p>
    <w:p w:rsidR="006262CA" w:rsidRDefault="00AD7B87">
      <w:pPr>
        <w:spacing w:after="0" w:line="360" w:lineRule="auto"/>
        <w:rPr>
          <w:rFonts w:ascii="宋体" w:hAnsi="宋体"/>
          <w:b/>
          <w:bCs/>
          <w:szCs w:val="21"/>
        </w:rPr>
      </w:pPr>
      <w:r>
        <w:rPr>
          <w:rFonts w:ascii="宋体" w:hAnsi="宋体" w:hint="eastAsia"/>
          <w:b/>
          <w:bCs/>
          <w:szCs w:val="21"/>
        </w:rPr>
        <w:t>第四节</w:t>
      </w:r>
      <w:r>
        <w:rPr>
          <w:rFonts w:ascii="宋体" w:hAnsi="宋体" w:hint="eastAsia"/>
          <w:b/>
          <w:bCs/>
          <w:szCs w:val="21"/>
        </w:rPr>
        <w:t xml:space="preserve">  </w:t>
      </w:r>
      <w:r>
        <w:rPr>
          <w:rFonts w:ascii="宋体" w:hAnsi="宋体" w:hint="eastAsia"/>
          <w:b/>
          <w:bCs/>
          <w:szCs w:val="21"/>
        </w:rPr>
        <w:t>基金投资</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、投资基金的概念</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、投资基金的种类</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、投资基金的优缺点</w:t>
      </w:r>
    </w:p>
    <w:p w:rsidR="006262CA" w:rsidRDefault="00AD7B87">
      <w:pPr>
        <w:spacing w:after="0" w:line="360" w:lineRule="auto"/>
        <w:rPr>
          <w:rFonts w:ascii="宋体" w:hAnsi="宋体" w:cs="宋体"/>
          <w:b/>
          <w:szCs w:val="21"/>
        </w:rPr>
      </w:pPr>
      <w:r>
        <w:rPr>
          <w:rFonts w:ascii="宋体" w:hAnsi="宋体" w:cs="宋体" w:hint="eastAsia"/>
          <w:b/>
          <w:szCs w:val="21"/>
        </w:rPr>
        <w:lastRenderedPageBreak/>
        <w:t>（七）第七章</w:t>
      </w:r>
      <w:r>
        <w:rPr>
          <w:rFonts w:ascii="宋体" w:hAnsi="宋体" w:cs="宋体" w:hint="eastAsia"/>
          <w:b/>
          <w:szCs w:val="21"/>
        </w:rPr>
        <w:t xml:space="preserve">  </w:t>
      </w:r>
      <w:r>
        <w:rPr>
          <w:rFonts w:ascii="宋体" w:hAnsi="宋体" w:cs="宋体" w:hint="eastAsia"/>
          <w:b/>
          <w:szCs w:val="21"/>
        </w:rPr>
        <w:t>营运资金管理</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营运资金的含义和特点</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、营运资金的含义</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、营运资金的特点</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流动资金的管理</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、现金管理</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）持有现金的动机</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）现金管理的基本目标</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）现金管理的内容</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、应收账款管理</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）应收账款的功能与成本</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）信用政策</w:t>
      </w:r>
    </w:p>
    <w:p w:rsidR="006262CA" w:rsidRDefault="00AD7B87">
      <w:pPr>
        <w:spacing w:after="0" w:line="360" w:lineRule="auto"/>
        <w:rPr>
          <w:rFonts w:ascii="宋体" w:hAnsi="宋体"/>
          <w:b/>
          <w:bCs/>
          <w:szCs w:val="21"/>
        </w:rPr>
      </w:pPr>
      <w:r>
        <w:rPr>
          <w:rFonts w:ascii="宋体" w:hAnsi="宋体" w:hint="eastAsia"/>
          <w:b/>
          <w:bCs/>
          <w:szCs w:val="21"/>
        </w:rPr>
        <w:t>信用标准、信用条件、收账策略</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）应收账款的日常管理</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、存货管理</w:t>
      </w:r>
    </w:p>
    <w:p w:rsidR="006262CA" w:rsidRDefault="00AD7B87">
      <w:pPr>
        <w:spacing w:after="0" w:line="360" w:lineRule="auto"/>
        <w:rPr>
          <w:rFonts w:ascii="宋体" w:hAnsi="宋体"/>
          <w:b/>
          <w:bCs/>
          <w:szCs w:val="21"/>
        </w:rPr>
      </w:pPr>
      <w:r>
        <w:rPr>
          <w:rFonts w:ascii="宋体" w:hAnsi="宋体" w:hint="eastAsia"/>
          <w:b/>
          <w:bCs/>
          <w:szCs w:val="21"/>
        </w:rPr>
        <w:t>存货管理的功能与成本</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流动负债的管理</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、短期借款</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）短期借款的种类</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）短期借款的信用条件</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）短期借款利息的支付方式</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、商业信用</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）应付账款</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）应付票据</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）预收账款</w:t>
      </w:r>
    </w:p>
    <w:p w:rsidR="006262CA" w:rsidRDefault="00AD7B87">
      <w:pPr>
        <w:spacing w:after="0" w:line="360" w:lineRule="auto"/>
        <w:rPr>
          <w:rFonts w:ascii="宋体" w:hAnsi="宋体"/>
          <w:b/>
          <w:bCs/>
          <w:szCs w:val="21"/>
        </w:rPr>
      </w:pPr>
      <w:r>
        <w:rPr>
          <w:rFonts w:ascii="宋体" w:hAnsi="宋体" w:hint="eastAsia"/>
          <w:b/>
          <w:bCs/>
          <w:szCs w:val="21"/>
        </w:rPr>
        <w:t>（八）第八章</w:t>
      </w:r>
      <w:r>
        <w:rPr>
          <w:rFonts w:ascii="宋体" w:hAnsi="宋体" w:hint="eastAsia"/>
          <w:b/>
          <w:bCs/>
          <w:szCs w:val="21"/>
        </w:rPr>
        <w:t xml:space="preserve">   </w:t>
      </w:r>
      <w:r>
        <w:rPr>
          <w:rFonts w:ascii="宋体" w:hAnsi="宋体" w:hint="eastAsia"/>
          <w:b/>
          <w:bCs/>
          <w:szCs w:val="21"/>
        </w:rPr>
        <w:t>收益分配管理</w:t>
      </w:r>
    </w:p>
    <w:p w:rsidR="006262CA" w:rsidRDefault="00AD7B87">
      <w:pPr>
        <w:spacing w:after="0" w:line="360" w:lineRule="auto"/>
        <w:rPr>
          <w:rFonts w:ascii="宋体" w:hAnsi="宋体"/>
          <w:b/>
          <w:bCs/>
          <w:szCs w:val="21"/>
        </w:rPr>
      </w:pPr>
      <w:r>
        <w:rPr>
          <w:rFonts w:ascii="宋体" w:hAnsi="宋体" w:hint="eastAsia"/>
          <w:b/>
          <w:bCs/>
          <w:szCs w:val="21"/>
        </w:rPr>
        <w:t>第一节</w:t>
      </w:r>
      <w:r>
        <w:rPr>
          <w:rFonts w:ascii="宋体" w:hAnsi="宋体" w:hint="eastAsia"/>
          <w:b/>
          <w:bCs/>
          <w:szCs w:val="21"/>
        </w:rPr>
        <w:t xml:space="preserve">   </w:t>
      </w:r>
      <w:r>
        <w:rPr>
          <w:rFonts w:ascii="宋体" w:hAnsi="宋体" w:hint="eastAsia"/>
          <w:b/>
          <w:bCs/>
          <w:szCs w:val="21"/>
        </w:rPr>
        <w:t>收益分配概述</w:t>
      </w:r>
      <w:r>
        <w:rPr>
          <w:rFonts w:ascii="宋体" w:hAnsi="宋体" w:hint="eastAsia"/>
          <w:b/>
          <w:bCs/>
          <w:szCs w:val="21"/>
        </w:rPr>
        <w:t xml:space="preserve"> </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、收益分配的概念</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、制定收益分配政策应考虑的因素</w:t>
      </w:r>
    </w:p>
    <w:p w:rsidR="006262CA" w:rsidRDefault="00AD7B87">
      <w:pPr>
        <w:spacing w:after="0" w:line="360" w:lineRule="auto"/>
        <w:rPr>
          <w:rFonts w:ascii="宋体" w:hAnsi="宋体"/>
          <w:b/>
          <w:bCs/>
          <w:szCs w:val="21"/>
        </w:rPr>
      </w:pPr>
      <w:r>
        <w:rPr>
          <w:rFonts w:ascii="宋体" w:hAnsi="宋体" w:hint="eastAsia"/>
          <w:b/>
          <w:bCs/>
          <w:szCs w:val="21"/>
        </w:rPr>
        <w:t>第二节</w:t>
      </w:r>
      <w:r>
        <w:rPr>
          <w:rFonts w:ascii="宋体" w:hAnsi="宋体" w:hint="eastAsia"/>
          <w:b/>
          <w:bCs/>
          <w:szCs w:val="21"/>
        </w:rPr>
        <w:t xml:space="preserve">   </w:t>
      </w:r>
      <w:r>
        <w:rPr>
          <w:rFonts w:ascii="宋体" w:hAnsi="宋体" w:hint="eastAsia"/>
          <w:b/>
          <w:bCs/>
          <w:szCs w:val="21"/>
        </w:rPr>
        <w:t>股利政策</w:t>
      </w:r>
    </w:p>
    <w:p w:rsidR="006262CA" w:rsidRDefault="00AD7B87">
      <w:pPr>
        <w:spacing w:after="0" w:line="360" w:lineRule="auto"/>
        <w:rPr>
          <w:rFonts w:ascii="宋体" w:hAnsi="宋体"/>
          <w:b/>
          <w:bCs/>
          <w:szCs w:val="21"/>
        </w:rPr>
      </w:pPr>
      <w:r>
        <w:rPr>
          <w:rFonts w:ascii="宋体" w:hAnsi="宋体" w:hint="eastAsia"/>
          <w:b/>
          <w:bCs/>
          <w:szCs w:val="21"/>
        </w:rPr>
        <w:lastRenderedPageBreak/>
        <w:t>1</w:t>
      </w:r>
      <w:r>
        <w:rPr>
          <w:rFonts w:ascii="宋体" w:hAnsi="宋体" w:hint="eastAsia"/>
          <w:b/>
          <w:bCs/>
          <w:szCs w:val="21"/>
        </w:rPr>
        <w:t>、常见的股利政策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1</w:t>
      </w:r>
      <w:r>
        <w:rPr>
          <w:rFonts w:ascii="宋体" w:hAnsi="宋体" w:hint="eastAsia"/>
          <w:b/>
          <w:bCs/>
          <w:szCs w:val="21"/>
        </w:rPr>
        <w:t>）剩余股利政策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2</w:t>
      </w:r>
      <w:r>
        <w:rPr>
          <w:rFonts w:ascii="宋体" w:hAnsi="宋体" w:hint="eastAsia"/>
          <w:b/>
          <w:bCs/>
          <w:szCs w:val="21"/>
        </w:rPr>
        <w:t>）固定股利政策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3</w:t>
      </w:r>
      <w:r>
        <w:rPr>
          <w:rFonts w:ascii="宋体" w:hAnsi="宋体" w:hint="eastAsia"/>
          <w:b/>
          <w:bCs/>
          <w:szCs w:val="21"/>
        </w:rPr>
        <w:t>）固定股利支付率政策</w:t>
      </w:r>
    </w:p>
    <w:p w:rsidR="006262CA" w:rsidRDefault="00AD7B87">
      <w:pPr>
        <w:spacing w:after="0" w:line="360" w:lineRule="auto"/>
        <w:rPr>
          <w:rFonts w:ascii="宋体" w:hAnsi="宋体"/>
          <w:b/>
          <w:bCs/>
          <w:szCs w:val="21"/>
        </w:rPr>
      </w:pPr>
      <w:r>
        <w:rPr>
          <w:rFonts w:ascii="宋体" w:hAnsi="宋体" w:hint="eastAsia"/>
          <w:b/>
          <w:bCs/>
          <w:szCs w:val="21"/>
        </w:rPr>
        <w:t>（</w:t>
      </w:r>
      <w:r>
        <w:rPr>
          <w:rFonts w:ascii="宋体" w:hAnsi="宋体" w:hint="eastAsia"/>
          <w:b/>
          <w:bCs/>
          <w:szCs w:val="21"/>
        </w:rPr>
        <w:t>4</w:t>
      </w:r>
      <w:r>
        <w:rPr>
          <w:rFonts w:ascii="宋体" w:hAnsi="宋体" w:hint="eastAsia"/>
          <w:b/>
          <w:bCs/>
          <w:szCs w:val="21"/>
        </w:rPr>
        <w:t>）</w:t>
      </w:r>
      <w:proofErr w:type="gramStart"/>
      <w:r>
        <w:rPr>
          <w:rFonts w:ascii="宋体" w:hAnsi="宋体" w:hint="eastAsia"/>
          <w:b/>
          <w:bCs/>
          <w:szCs w:val="21"/>
        </w:rPr>
        <w:t>低正常</w:t>
      </w:r>
      <w:proofErr w:type="gramEnd"/>
      <w:r>
        <w:rPr>
          <w:rFonts w:ascii="宋体" w:hAnsi="宋体" w:hint="eastAsia"/>
          <w:b/>
          <w:bCs/>
          <w:szCs w:val="21"/>
        </w:rPr>
        <w:t>股利加额外股利政策</w:t>
      </w:r>
    </w:p>
    <w:p w:rsidR="006262CA" w:rsidRDefault="00AD7B87">
      <w:pPr>
        <w:spacing w:after="0" w:line="360" w:lineRule="auto"/>
        <w:rPr>
          <w:rFonts w:ascii="宋体" w:hAnsi="宋体"/>
          <w:b/>
          <w:bCs/>
          <w:szCs w:val="21"/>
        </w:rPr>
      </w:pPr>
      <w:r>
        <w:rPr>
          <w:rFonts w:ascii="宋体" w:hAnsi="宋体" w:hint="eastAsia"/>
          <w:b/>
          <w:bCs/>
          <w:szCs w:val="21"/>
        </w:rPr>
        <w:t>第三节</w:t>
      </w:r>
      <w:r>
        <w:rPr>
          <w:rFonts w:ascii="宋体" w:hAnsi="宋体" w:hint="eastAsia"/>
          <w:b/>
          <w:bCs/>
          <w:szCs w:val="21"/>
        </w:rPr>
        <w:t xml:space="preserve"> </w:t>
      </w:r>
      <w:r>
        <w:rPr>
          <w:rFonts w:ascii="宋体" w:hAnsi="宋体" w:hint="eastAsia"/>
          <w:b/>
          <w:bCs/>
          <w:szCs w:val="21"/>
        </w:rPr>
        <w:t>收益分配的程序和方案</w:t>
      </w:r>
    </w:p>
    <w:p w:rsidR="006262CA" w:rsidRDefault="00AD7B87">
      <w:pPr>
        <w:spacing w:after="0" w:line="360" w:lineRule="auto"/>
        <w:rPr>
          <w:rFonts w:ascii="宋体" w:hAnsi="宋体"/>
          <w:b/>
          <w:bCs/>
          <w:szCs w:val="21"/>
        </w:rPr>
      </w:pPr>
      <w:r>
        <w:rPr>
          <w:rFonts w:ascii="宋体" w:hAnsi="宋体" w:hint="eastAsia"/>
          <w:b/>
          <w:bCs/>
          <w:szCs w:val="21"/>
        </w:rPr>
        <w:t>1</w:t>
      </w:r>
      <w:r>
        <w:rPr>
          <w:rFonts w:ascii="宋体" w:hAnsi="宋体" w:hint="eastAsia"/>
          <w:b/>
          <w:bCs/>
          <w:szCs w:val="21"/>
        </w:rPr>
        <w:t>、收益分配程序</w:t>
      </w:r>
    </w:p>
    <w:p w:rsidR="006262CA" w:rsidRDefault="00AD7B87">
      <w:pPr>
        <w:spacing w:after="0" w:line="360" w:lineRule="auto"/>
        <w:rPr>
          <w:rFonts w:ascii="宋体" w:hAnsi="宋体"/>
          <w:b/>
          <w:bCs/>
          <w:szCs w:val="21"/>
        </w:rPr>
      </w:pPr>
      <w:r>
        <w:rPr>
          <w:rFonts w:ascii="宋体" w:hAnsi="宋体" w:hint="eastAsia"/>
          <w:b/>
          <w:bCs/>
          <w:szCs w:val="21"/>
        </w:rPr>
        <w:t>2</w:t>
      </w:r>
      <w:r>
        <w:rPr>
          <w:rFonts w:ascii="宋体" w:hAnsi="宋体" w:hint="eastAsia"/>
          <w:b/>
          <w:bCs/>
          <w:szCs w:val="21"/>
        </w:rPr>
        <w:t>、股利支付形式</w:t>
      </w:r>
    </w:p>
    <w:p w:rsidR="006262CA" w:rsidRDefault="00AD7B87">
      <w:pPr>
        <w:spacing w:after="0" w:line="360" w:lineRule="auto"/>
        <w:rPr>
          <w:rFonts w:ascii="宋体" w:hAnsi="宋体"/>
          <w:b/>
          <w:bCs/>
          <w:szCs w:val="21"/>
        </w:rPr>
      </w:pPr>
      <w:r>
        <w:rPr>
          <w:rFonts w:ascii="宋体" w:hAnsi="宋体" w:hint="eastAsia"/>
          <w:b/>
          <w:bCs/>
          <w:szCs w:val="21"/>
        </w:rPr>
        <w:t>3</w:t>
      </w:r>
      <w:r>
        <w:rPr>
          <w:rFonts w:ascii="宋体" w:hAnsi="宋体" w:hint="eastAsia"/>
          <w:b/>
          <w:bCs/>
          <w:szCs w:val="21"/>
        </w:rPr>
        <w:t>、股利发放日期</w:t>
      </w:r>
      <w:r>
        <w:rPr>
          <w:rFonts w:ascii="宋体" w:hAnsi="宋体" w:hint="eastAsia"/>
          <w:b/>
          <w:bCs/>
          <w:szCs w:val="21"/>
        </w:rPr>
        <w:t xml:space="preserve">       </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tabs>
          <w:tab w:val="left" w:pos="3300"/>
        </w:tabs>
        <w:spacing w:after="0" w:line="400" w:lineRule="exact"/>
        <w:jc w:val="both"/>
        <w:rPr>
          <w:rFonts w:ascii="宋体" w:hAnsi="宋体"/>
          <w:bCs/>
          <w:szCs w:val="21"/>
        </w:rPr>
      </w:pPr>
      <w:r>
        <w:rPr>
          <w:rFonts w:ascii="宋体" w:hAnsi="宋体" w:hint="eastAsia"/>
          <w:bCs/>
          <w:szCs w:val="21"/>
        </w:rPr>
        <w:t xml:space="preserve">1. </w:t>
      </w:r>
      <w:r>
        <w:rPr>
          <w:rFonts w:ascii="宋体" w:hAnsi="宋体" w:hint="eastAsia"/>
          <w:bCs/>
          <w:szCs w:val="21"/>
        </w:rPr>
        <w:t>教材：陈</w:t>
      </w:r>
      <w:r>
        <w:rPr>
          <w:rFonts w:ascii="宋体" w:hAnsi="宋体"/>
          <w:bCs/>
          <w:szCs w:val="21"/>
        </w:rPr>
        <w:t>玉菁</w:t>
      </w:r>
      <w:r>
        <w:rPr>
          <w:rFonts w:ascii="宋体" w:hAnsi="宋体" w:hint="eastAsia"/>
          <w:bCs/>
          <w:szCs w:val="21"/>
        </w:rPr>
        <w:t>，</w:t>
      </w:r>
      <w:proofErr w:type="gramStart"/>
      <w:r>
        <w:rPr>
          <w:rFonts w:ascii="宋体" w:hAnsi="宋体"/>
          <w:bCs/>
          <w:szCs w:val="21"/>
        </w:rPr>
        <w:t>宋良荣</w:t>
      </w:r>
      <w:proofErr w:type="gramEnd"/>
      <w:r>
        <w:rPr>
          <w:rFonts w:ascii="宋体" w:hAnsi="宋体"/>
          <w:bCs/>
          <w:szCs w:val="21"/>
        </w:rPr>
        <w:t> </w:t>
      </w:r>
      <w:r>
        <w:rPr>
          <w:rFonts w:ascii="宋体" w:hAnsi="宋体"/>
          <w:bCs/>
          <w:szCs w:val="21"/>
        </w:rPr>
        <w:t>编</w:t>
      </w:r>
      <w:r>
        <w:rPr>
          <w:rFonts w:ascii="宋体" w:hAnsi="宋体" w:hint="eastAsia"/>
          <w:bCs/>
          <w:szCs w:val="21"/>
        </w:rPr>
        <w:t>《财务管理</w:t>
      </w:r>
      <w:r>
        <w:rPr>
          <w:rFonts w:ascii="宋体" w:hAnsi="宋体" w:hint="eastAsia"/>
          <w:bCs/>
          <w:szCs w:val="21"/>
        </w:rPr>
        <w:t xml:space="preserve"> </w:t>
      </w:r>
      <w:r>
        <w:rPr>
          <w:rFonts w:ascii="宋体" w:hAnsi="宋体"/>
          <w:bCs/>
          <w:szCs w:val="21"/>
        </w:rPr>
        <w:t>》，</w:t>
      </w:r>
      <w:r>
        <w:rPr>
          <w:rFonts w:ascii="宋体" w:hAnsi="宋体" w:hint="eastAsia"/>
          <w:bCs/>
          <w:szCs w:val="21"/>
        </w:rPr>
        <w:t>清华</w:t>
      </w:r>
      <w:r>
        <w:rPr>
          <w:rFonts w:ascii="宋体" w:hAnsi="宋体"/>
          <w:bCs/>
          <w:szCs w:val="21"/>
        </w:rPr>
        <w:t>大学出版社，</w:t>
      </w:r>
      <w:r>
        <w:rPr>
          <w:rFonts w:ascii="宋体" w:hAnsi="宋体" w:hint="eastAsia"/>
          <w:bCs/>
          <w:szCs w:val="21"/>
        </w:rPr>
        <w:t>2016</w:t>
      </w:r>
      <w:r>
        <w:rPr>
          <w:rFonts w:ascii="宋体" w:hAnsi="宋体"/>
          <w:bCs/>
          <w:szCs w:val="21"/>
        </w:rPr>
        <w:t>年。</w:t>
      </w:r>
    </w:p>
    <w:p w:rsidR="006262CA" w:rsidRDefault="00AD7B87">
      <w:pPr>
        <w:tabs>
          <w:tab w:val="left" w:pos="3300"/>
        </w:tabs>
        <w:spacing w:after="0" w:line="400" w:lineRule="exact"/>
        <w:jc w:val="both"/>
        <w:rPr>
          <w:rFonts w:ascii="宋体" w:hAnsi="宋体"/>
          <w:bCs/>
          <w:szCs w:val="21"/>
        </w:rPr>
      </w:pPr>
      <w:r>
        <w:rPr>
          <w:rFonts w:ascii="宋体" w:hAnsi="宋体" w:hint="eastAsia"/>
          <w:bCs/>
          <w:szCs w:val="21"/>
        </w:rPr>
        <w:t>李</w:t>
      </w:r>
      <w:proofErr w:type="gramStart"/>
      <w:r>
        <w:rPr>
          <w:rFonts w:ascii="宋体" w:hAnsi="宋体" w:hint="eastAsia"/>
          <w:bCs/>
          <w:szCs w:val="21"/>
        </w:rPr>
        <w:t>忠宝编</w:t>
      </w:r>
      <w:proofErr w:type="gramEnd"/>
      <w:r>
        <w:rPr>
          <w:rFonts w:ascii="宋体" w:hAnsi="宋体" w:hint="eastAsia"/>
          <w:bCs/>
          <w:szCs w:val="21"/>
        </w:rPr>
        <w:t>《财务管理概论》，东北财大出版社，</w:t>
      </w:r>
      <w:r>
        <w:rPr>
          <w:rFonts w:ascii="宋体" w:hAnsi="宋体" w:hint="eastAsia"/>
          <w:bCs/>
          <w:szCs w:val="21"/>
        </w:rPr>
        <w:t>2015</w:t>
      </w:r>
      <w:r>
        <w:rPr>
          <w:rFonts w:ascii="宋体" w:hAnsi="宋体" w:hint="eastAsia"/>
          <w:bCs/>
          <w:szCs w:val="21"/>
        </w:rPr>
        <w:t>年</w:t>
      </w:r>
    </w:p>
    <w:p w:rsidR="006262CA" w:rsidRDefault="00AD7B87">
      <w:pPr>
        <w:adjustRightInd w:val="0"/>
        <w:snapToGrid w:val="0"/>
        <w:spacing w:after="0" w:line="400" w:lineRule="exact"/>
        <w:rPr>
          <w:rFonts w:ascii="宋体" w:hAnsi="宋体"/>
          <w:bCs/>
          <w:szCs w:val="21"/>
        </w:rPr>
      </w:pPr>
      <w:r>
        <w:rPr>
          <w:rFonts w:ascii="宋体" w:hAnsi="宋体" w:hint="eastAsia"/>
          <w:bCs/>
          <w:szCs w:val="21"/>
        </w:rPr>
        <w:t xml:space="preserve">2. </w:t>
      </w:r>
      <w:r>
        <w:rPr>
          <w:rFonts w:ascii="宋体" w:hAnsi="宋体" w:hint="eastAsia"/>
          <w:bCs/>
          <w:szCs w:val="21"/>
        </w:rPr>
        <w:t>主要参考资料：</w:t>
      </w:r>
      <w:r>
        <w:rPr>
          <w:rFonts w:ascii="宋体" w:hAnsi="宋体"/>
          <w:bCs/>
          <w:szCs w:val="21"/>
        </w:rPr>
        <w:t>荆新</w:t>
      </w:r>
      <w:r>
        <w:rPr>
          <w:rFonts w:ascii="宋体" w:hAnsi="宋体" w:hint="eastAsia"/>
          <w:bCs/>
          <w:szCs w:val="21"/>
        </w:rPr>
        <w:t>、</w:t>
      </w:r>
      <w:r>
        <w:rPr>
          <w:rFonts w:ascii="宋体" w:hAnsi="宋体"/>
          <w:bCs/>
          <w:szCs w:val="21"/>
        </w:rPr>
        <w:t>王化成</w:t>
      </w:r>
      <w:r>
        <w:rPr>
          <w:rFonts w:ascii="宋体" w:hAnsi="宋体" w:hint="eastAsia"/>
          <w:bCs/>
          <w:szCs w:val="21"/>
        </w:rPr>
        <w:t>、</w:t>
      </w:r>
      <w:r>
        <w:rPr>
          <w:rFonts w:ascii="宋体" w:hAnsi="宋体"/>
          <w:bCs/>
          <w:szCs w:val="21"/>
        </w:rPr>
        <w:t>刘俊彦</w:t>
      </w:r>
      <w:r>
        <w:rPr>
          <w:rFonts w:ascii="宋体" w:hAnsi="宋体" w:hint="eastAsia"/>
          <w:bCs/>
          <w:szCs w:val="21"/>
        </w:rPr>
        <w:t>编，</w:t>
      </w:r>
      <w:r>
        <w:rPr>
          <w:rFonts w:ascii="宋体" w:hAnsi="宋体"/>
          <w:bCs/>
          <w:szCs w:val="21"/>
        </w:rPr>
        <w:t>财务管理学（第</w:t>
      </w:r>
      <w:r>
        <w:rPr>
          <w:rFonts w:ascii="宋体" w:hAnsi="宋体"/>
          <w:bCs/>
          <w:szCs w:val="21"/>
        </w:rPr>
        <w:t>8</w:t>
      </w:r>
      <w:r>
        <w:rPr>
          <w:rFonts w:ascii="宋体" w:hAnsi="宋体"/>
          <w:bCs/>
          <w:szCs w:val="21"/>
        </w:rPr>
        <w:t>版）</w:t>
      </w:r>
      <w:r>
        <w:rPr>
          <w:rFonts w:ascii="宋体" w:hAnsi="宋体" w:hint="eastAsia"/>
          <w:bCs/>
          <w:szCs w:val="21"/>
        </w:rPr>
        <w:t>，中国人民大学出版社，</w:t>
      </w:r>
      <w:r>
        <w:rPr>
          <w:rFonts w:ascii="宋体" w:hAnsi="宋体" w:hint="eastAsia"/>
          <w:bCs/>
          <w:szCs w:val="21"/>
        </w:rPr>
        <w:t>2018</w:t>
      </w:r>
      <w:r>
        <w:rPr>
          <w:rFonts w:ascii="宋体" w:hAnsi="宋体" w:hint="eastAsia"/>
          <w:bCs/>
          <w:szCs w:val="21"/>
        </w:rPr>
        <w:t>年</w:t>
      </w:r>
      <w:r>
        <w:rPr>
          <w:rFonts w:ascii="宋体" w:hAnsi="宋体"/>
          <w:bCs/>
          <w:szCs w:val="21"/>
        </w:rPr>
        <w:t>。</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五、考试参考题型及分值</w:t>
      </w:r>
    </w:p>
    <w:tbl>
      <w:tblPr>
        <w:tblW w:w="836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3095"/>
        <w:gridCol w:w="2287"/>
      </w:tblGrid>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单项选择题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r>
              <w:rPr>
                <w:rFonts w:ascii="宋体" w:hAnsi="宋体" w:hint="eastAsia"/>
                <w:szCs w:val="21"/>
              </w:rPr>
              <w:t>分</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多项选择题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r>
              <w:rPr>
                <w:rFonts w:ascii="宋体" w:hAnsi="宋体" w:hint="eastAsia"/>
                <w:szCs w:val="21"/>
              </w:rPr>
              <w:t>分</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r>
              <w:rPr>
                <w:rFonts w:ascii="宋体" w:hAnsi="宋体" w:hint="eastAsia"/>
                <w:szCs w:val="21"/>
              </w:rPr>
              <w:t>分</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计算题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45</w:t>
            </w:r>
            <w:r>
              <w:rPr>
                <w:rFonts w:ascii="宋体" w:hAnsi="宋体" w:hint="eastAsia"/>
                <w:szCs w:val="21"/>
              </w:rPr>
              <w:t>分</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3-4</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综合分析题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15</w:t>
            </w:r>
            <w:r>
              <w:rPr>
                <w:rFonts w:ascii="宋体" w:hAnsi="宋体" w:hint="eastAsia"/>
                <w:szCs w:val="21"/>
              </w:rPr>
              <w:t>分</w:t>
            </w:r>
          </w:p>
        </w:tc>
        <w:tc>
          <w:tcPr>
            <w:tcW w:w="228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w:t>
            </w:r>
          </w:p>
        </w:tc>
      </w:tr>
      <w:tr w:rsidR="006262CA">
        <w:tc>
          <w:tcPr>
            <w:tcW w:w="297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287" w:type="dxa"/>
          </w:tcPr>
          <w:p w:rsidR="006262CA" w:rsidRDefault="006262CA">
            <w:pPr>
              <w:adjustRightInd w:val="0"/>
              <w:snapToGrid w:val="0"/>
              <w:spacing w:after="0" w:line="240" w:lineRule="auto"/>
              <w:jc w:val="center"/>
              <w:rPr>
                <w:rFonts w:ascii="宋体" w:hAnsi="宋体"/>
                <w:szCs w:val="21"/>
              </w:rPr>
            </w:pPr>
          </w:p>
        </w:tc>
      </w:tr>
    </w:tbl>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编写人（课程负责人）：蒋敏周</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 xml:space="preserve">2019 </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15</w:t>
      </w:r>
      <w:r>
        <w:rPr>
          <w:rFonts w:ascii="宋体" w:hAnsi="宋体" w:cs="宋体" w:hint="eastAsia"/>
          <w:sz w:val="24"/>
        </w:rPr>
        <w:t>日</w:t>
      </w:r>
    </w:p>
    <w:p w:rsidR="006262CA" w:rsidRDefault="00AD7B87">
      <w:pPr>
        <w:pStyle w:val="1"/>
        <w:rPr>
          <w:kern w:val="0"/>
          <w:lang w:val="en-AU"/>
        </w:rPr>
      </w:pPr>
      <w:bookmarkStart w:id="338" w:name="_Toc11610711"/>
      <w:bookmarkStart w:id="339" w:name="_Toc11611042"/>
      <w:bookmarkStart w:id="340" w:name="_Toc11611593"/>
      <w:bookmarkStart w:id="341" w:name="_Toc11612417"/>
      <w:bookmarkStart w:id="342" w:name="_Toc11615535"/>
      <w:r>
        <w:rPr>
          <w:kern w:val="0"/>
          <w:lang w:val="en-AU"/>
        </w:rPr>
        <w:lastRenderedPageBreak/>
        <w:t>《</w:t>
      </w:r>
      <w:r>
        <w:rPr>
          <w:rFonts w:cs="Calibri"/>
          <w:kern w:val="0"/>
          <w:lang w:val="en-AU"/>
        </w:rPr>
        <w:t>  </w:t>
      </w:r>
      <w:r>
        <w:rPr>
          <w:rFonts w:cs="Calibri" w:hint="eastAsia"/>
          <w:kern w:val="0"/>
        </w:rPr>
        <w:t>高级</w:t>
      </w:r>
      <w:r>
        <w:rPr>
          <w:rFonts w:hint="eastAsia"/>
          <w:kern w:val="0"/>
        </w:rPr>
        <w:t>财务会计</w:t>
      </w:r>
      <w:r>
        <w:rPr>
          <w:rFonts w:cs="Calibri"/>
          <w:kern w:val="0"/>
          <w:lang w:val="en-AU"/>
        </w:rPr>
        <w:t> </w:t>
      </w:r>
      <w:r>
        <w:rPr>
          <w:kern w:val="0"/>
          <w:lang w:val="en-AU"/>
        </w:rPr>
        <w:t>》教学大纲</w:t>
      </w:r>
      <w:bookmarkEnd w:id="338"/>
      <w:bookmarkEnd w:id="339"/>
      <w:bookmarkEnd w:id="340"/>
      <w:bookmarkEnd w:id="341"/>
      <w:bookmarkEnd w:id="342"/>
    </w:p>
    <w:p w:rsidR="006262CA" w:rsidRDefault="00AD7B87">
      <w:pPr>
        <w:widowControl/>
        <w:adjustRightInd w:val="0"/>
        <w:snapToGrid w:val="0"/>
        <w:spacing w:after="0" w:line="360" w:lineRule="auto"/>
        <w:rPr>
          <w:rFonts w:ascii="黑体" w:eastAsia="黑体" w:hAnsi="黑体"/>
          <w:kern w:val="0"/>
          <w:sz w:val="24"/>
          <w:szCs w:val="24"/>
        </w:rPr>
      </w:pPr>
      <w:r>
        <w:rPr>
          <w:rFonts w:ascii="黑体" w:eastAsia="黑体" w:hAnsi="黑体" w:cs="黑体"/>
          <w:color w:val="000000"/>
          <w:kern w:val="0"/>
          <w:sz w:val="24"/>
          <w:szCs w:val="24"/>
          <w:lang w:val="en-AU"/>
        </w:rPr>
        <w:t>课程编号</w:t>
      </w:r>
      <w:r>
        <w:rPr>
          <w:rFonts w:ascii="黑体" w:eastAsia="黑体" w:hAnsi="黑体" w:cs="黑体" w:hint="eastAsia"/>
          <w:color w:val="000000"/>
          <w:kern w:val="0"/>
          <w:sz w:val="24"/>
          <w:szCs w:val="24"/>
          <w:lang w:val="en-AU"/>
        </w:rPr>
        <w:t>：</w:t>
      </w:r>
      <w:r>
        <w:rPr>
          <w:rFonts w:eastAsia="黑体" w:cs="Calibri"/>
          <w:color w:val="000000"/>
          <w:kern w:val="0"/>
          <w:sz w:val="24"/>
          <w:szCs w:val="24"/>
          <w:lang w:val="en-AU"/>
        </w:rPr>
        <w:t>  </w:t>
      </w:r>
      <w:r>
        <w:rPr>
          <w:rFonts w:ascii="黑体" w:eastAsia="黑体" w:hAnsi="黑体" w:cs="黑体" w:hint="eastAsia"/>
          <w:color w:val="000000"/>
          <w:kern w:val="0"/>
          <w:sz w:val="24"/>
          <w:szCs w:val="24"/>
        </w:rPr>
        <w:t>J4140075</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课程名称：</w:t>
      </w:r>
      <w:r>
        <w:rPr>
          <w:rFonts w:ascii="黑体" w:eastAsia="黑体" w:hAnsi="黑体" w:cs="黑体" w:hint="eastAsia"/>
          <w:color w:val="000000"/>
          <w:kern w:val="0"/>
          <w:sz w:val="24"/>
          <w:szCs w:val="24"/>
        </w:rPr>
        <w:t>高级财务会计</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英文名称：</w:t>
      </w:r>
      <w:r>
        <w:rPr>
          <w:rFonts w:ascii="黑体" w:eastAsia="黑体" w:hAnsi="黑体" w:cs="黑体" w:hint="eastAsia"/>
          <w:color w:val="000000"/>
          <w:kern w:val="0"/>
          <w:sz w:val="24"/>
          <w:szCs w:val="24"/>
        </w:rPr>
        <w:t>Advanced Financial Accounting</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总</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时：</w:t>
      </w:r>
      <w:r>
        <w:rPr>
          <w:rFonts w:ascii="黑体" w:eastAsia="黑体" w:hAnsi="黑体" w:cs="黑体" w:hint="eastAsia"/>
          <w:color w:val="000000"/>
          <w:kern w:val="0"/>
          <w:sz w:val="24"/>
          <w:szCs w:val="24"/>
        </w:rPr>
        <w:t>48</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学</w:t>
      </w:r>
      <w:r>
        <w:rPr>
          <w:rFonts w:ascii="黑体" w:eastAsia="黑体" w:hAnsi="黑体" w:cs="黑体" w:hint="eastAsia"/>
          <w:color w:val="000000"/>
          <w:kern w:val="0"/>
          <w:sz w:val="24"/>
          <w:szCs w:val="24"/>
          <w:lang w:val="en-AU"/>
        </w:rPr>
        <w:t xml:space="preserve">    </w:t>
      </w:r>
      <w:r>
        <w:rPr>
          <w:rFonts w:ascii="黑体" w:eastAsia="黑体" w:hAnsi="黑体" w:cs="黑体" w:hint="eastAsia"/>
          <w:color w:val="000000"/>
          <w:kern w:val="0"/>
          <w:sz w:val="24"/>
          <w:szCs w:val="24"/>
          <w:lang w:val="en-AU"/>
        </w:rPr>
        <w:t>分：</w:t>
      </w:r>
      <w:r>
        <w:rPr>
          <w:rFonts w:ascii="黑体" w:eastAsia="黑体" w:hAnsi="黑体" w:cs="黑体" w:hint="eastAsia"/>
          <w:color w:val="000000"/>
          <w:kern w:val="0"/>
          <w:sz w:val="24"/>
          <w:szCs w:val="24"/>
        </w:rPr>
        <w:t>3</w:t>
      </w:r>
    </w:p>
    <w:p w:rsidR="006262CA" w:rsidRDefault="00AD7B87">
      <w:pPr>
        <w:widowControl/>
        <w:adjustRightInd w:val="0"/>
        <w:snapToGrid w:val="0"/>
        <w:spacing w:after="0" w:line="360" w:lineRule="auto"/>
        <w:rPr>
          <w:rFonts w:ascii="黑体" w:eastAsia="黑体" w:hAnsi="黑体" w:cs="黑体"/>
          <w:color w:val="000000"/>
          <w:kern w:val="0"/>
          <w:sz w:val="24"/>
          <w:szCs w:val="24"/>
        </w:rPr>
      </w:pPr>
      <w:r>
        <w:rPr>
          <w:rFonts w:ascii="黑体" w:eastAsia="黑体" w:hAnsi="黑体" w:cs="黑体" w:hint="eastAsia"/>
          <w:color w:val="000000"/>
          <w:kern w:val="0"/>
          <w:sz w:val="24"/>
          <w:szCs w:val="24"/>
          <w:lang w:val="en-AU"/>
        </w:rPr>
        <w:t>开课学期：</w:t>
      </w:r>
      <w:r>
        <w:rPr>
          <w:rFonts w:ascii="黑体" w:eastAsia="黑体" w:hAnsi="黑体" w:cs="黑体" w:hint="eastAsia"/>
          <w:color w:val="000000"/>
          <w:kern w:val="0"/>
          <w:sz w:val="24"/>
          <w:szCs w:val="24"/>
        </w:rPr>
        <w:t>5</w:t>
      </w:r>
    </w:p>
    <w:p w:rsidR="006262CA" w:rsidRDefault="00AD7B87">
      <w:pPr>
        <w:widowControl/>
        <w:adjustRightInd w:val="0"/>
        <w:snapToGrid w:val="0"/>
        <w:spacing w:after="0" w:line="360" w:lineRule="auto"/>
        <w:rPr>
          <w:kern w:val="0"/>
          <w:sz w:val="24"/>
          <w:szCs w:val="24"/>
          <w:lang w:val="en-AU"/>
        </w:rPr>
      </w:pPr>
      <w:r>
        <w:rPr>
          <w:rFonts w:ascii="黑体" w:eastAsia="黑体" w:hAnsi="黑体" w:cs="黑体" w:hint="eastAsia"/>
          <w:color w:val="000000"/>
          <w:kern w:val="0"/>
          <w:sz w:val="24"/>
          <w:szCs w:val="24"/>
          <w:lang w:val="en-AU"/>
        </w:rPr>
        <w:t>课程类型：</w:t>
      </w:r>
      <w:r>
        <w:rPr>
          <w:rFonts w:ascii="黑体" w:eastAsia="黑体" w:hAnsi="黑体" w:cs="黑体" w:hint="eastAsia"/>
          <w:kern w:val="0"/>
          <w:sz w:val="24"/>
          <w:szCs w:val="24"/>
          <w:lang w:val="en-AU"/>
        </w:rPr>
        <w:t>专业课</w:t>
      </w:r>
    </w:p>
    <w:p w:rsidR="006262CA" w:rsidRDefault="00AD7B87">
      <w:pPr>
        <w:widowControl/>
        <w:adjustRightInd w:val="0"/>
        <w:snapToGrid w:val="0"/>
        <w:spacing w:after="0" w:line="360" w:lineRule="auto"/>
        <w:rPr>
          <w:rFonts w:eastAsia="黑体"/>
          <w:kern w:val="0"/>
          <w:sz w:val="24"/>
          <w:szCs w:val="24"/>
        </w:rPr>
      </w:pPr>
      <w:r>
        <w:rPr>
          <w:rFonts w:ascii="黑体" w:eastAsia="黑体" w:hAnsi="黑体" w:cs="黑体" w:hint="eastAsia"/>
          <w:color w:val="000000"/>
          <w:kern w:val="0"/>
          <w:sz w:val="24"/>
          <w:szCs w:val="24"/>
          <w:lang w:val="en-AU"/>
        </w:rPr>
        <w:t>适用范围：</w:t>
      </w:r>
      <w:r>
        <w:rPr>
          <w:rFonts w:ascii="黑体" w:eastAsia="黑体" w:hAnsi="黑体" w:cs="黑体" w:hint="eastAsia"/>
          <w:color w:val="000000"/>
          <w:kern w:val="0"/>
          <w:sz w:val="24"/>
          <w:szCs w:val="24"/>
        </w:rPr>
        <w:t>会计学</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一、课程</w:t>
      </w:r>
      <w:r>
        <w:rPr>
          <w:rFonts w:ascii="黑体" w:eastAsia="黑体" w:hAnsi="宋体" w:hint="eastAsia"/>
          <w:color w:val="000000"/>
          <w:kern w:val="0"/>
          <w:sz w:val="24"/>
          <w:szCs w:val="24"/>
        </w:rPr>
        <w:t>简介</w:t>
      </w:r>
    </w:p>
    <w:p w:rsidR="006262CA" w:rsidRDefault="00AD7B87">
      <w:pPr>
        <w:widowControl/>
        <w:spacing w:after="0" w:line="240" w:lineRule="auto"/>
        <w:rPr>
          <w:rFonts w:ascii="宋体" w:hAnsi="宋体" w:cs="宋体"/>
          <w:color w:val="000000"/>
          <w:kern w:val="0"/>
          <w:sz w:val="24"/>
          <w:szCs w:val="24"/>
          <w:lang w:val="en-AU"/>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lang w:val="en-AU"/>
        </w:rPr>
        <w:t>《高级财务会计》是一门专业性很强的学科，它与会计学原理、基础会计、中级财务会计共同构成比较完整的企业会计体系，并且是在财务会计学体系中属于财务会计较高层次的一门专业课程。与《高级财务会计》关系最为紧密的是《中级财务会计》，他们之间的主要联系和区别是：《中级财务会计》以四个基本假设为前提，围绕财务会计报告，以会计要素的确认、计量、记录和报告为主线进行阐述；而《高级财务会计》则以会计假设的松动和会计原则的延伸为前提，就财务会计领域中的新的、特殊的会计问题进行阐述，是对中级财务会计的突破和扩展。《高级财务会计》的</w:t>
      </w:r>
      <w:r>
        <w:rPr>
          <w:rFonts w:ascii="宋体" w:hAnsi="宋体" w:cs="宋体" w:hint="eastAsia"/>
          <w:color w:val="000000"/>
          <w:kern w:val="0"/>
          <w:sz w:val="24"/>
          <w:szCs w:val="24"/>
          <w:lang w:val="en-AU"/>
        </w:rPr>
        <w:t>后续课程包括《会计制度设计》，《财务报表分析》、《财务案例研究》等。</w:t>
      </w:r>
    </w:p>
    <w:p w:rsidR="006262CA" w:rsidRDefault="00AD7B87">
      <w:pPr>
        <w:widowControl/>
        <w:spacing w:after="0" w:line="240" w:lineRule="auto"/>
        <w:ind w:firstLineChars="200" w:firstLine="480"/>
        <w:rPr>
          <w:rFonts w:ascii="宋体" w:hAnsi="宋体" w:cs="宋体"/>
          <w:color w:val="000000"/>
          <w:kern w:val="0"/>
          <w:sz w:val="24"/>
          <w:szCs w:val="24"/>
          <w:lang w:val="en-AU"/>
        </w:rPr>
      </w:pPr>
      <w:r>
        <w:rPr>
          <w:rFonts w:ascii="宋体" w:hAnsi="宋体" w:cs="宋体" w:hint="eastAsia"/>
          <w:color w:val="000000"/>
          <w:kern w:val="0"/>
          <w:sz w:val="24"/>
          <w:szCs w:val="24"/>
          <w:lang w:val="en-AU"/>
        </w:rPr>
        <w:t>《高级财务会计》课程是在《基础会计》、《中级财务会计》、《财务管理》、《税法》、《金融学》等课程的基础上，进一步阐述财务会计的基本理论和企业各类特殊业务的会计理论与方法。为进一步提高学生会计理论水平和应用能力而设置的一门专业课。通过本课程的教学，我们应达到的主要目的和任务是：（</w:t>
      </w:r>
      <w:r>
        <w:rPr>
          <w:rFonts w:ascii="宋体" w:hAnsi="宋体" w:cs="宋体" w:hint="eastAsia"/>
          <w:color w:val="000000"/>
          <w:kern w:val="0"/>
          <w:sz w:val="24"/>
          <w:szCs w:val="24"/>
          <w:lang w:val="en-AU"/>
        </w:rPr>
        <w:t>1</w:t>
      </w:r>
      <w:r>
        <w:rPr>
          <w:rFonts w:ascii="宋体" w:hAnsi="宋体" w:cs="宋体" w:hint="eastAsia"/>
          <w:color w:val="000000"/>
          <w:kern w:val="0"/>
          <w:sz w:val="24"/>
          <w:szCs w:val="24"/>
          <w:lang w:val="en-AU"/>
        </w:rPr>
        <w:t>）使学生能够比较系统地理解财务会计的基本理论；（</w:t>
      </w:r>
      <w:r>
        <w:rPr>
          <w:rFonts w:ascii="宋体" w:hAnsi="宋体" w:cs="宋体" w:hint="eastAsia"/>
          <w:color w:val="000000"/>
          <w:kern w:val="0"/>
          <w:sz w:val="24"/>
          <w:szCs w:val="24"/>
          <w:lang w:val="en-AU"/>
        </w:rPr>
        <w:t>2</w:t>
      </w:r>
      <w:r>
        <w:rPr>
          <w:rFonts w:ascii="宋体" w:hAnsi="宋体" w:cs="宋体" w:hint="eastAsia"/>
          <w:color w:val="000000"/>
          <w:kern w:val="0"/>
          <w:sz w:val="24"/>
          <w:szCs w:val="24"/>
          <w:lang w:val="en-AU"/>
        </w:rPr>
        <w:t>）使学生掌握企业所得税会计、企业合并、合并财务报表、外币业务、租赁、企业重组与清算、以及物价变动会计的基本方法；</w:t>
      </w:r>
      <w:r>
        <w:rPr>
          <w:rFonts w:ascii="宋体" w:hAnsi="宋体" w:cs="宋体" w:hint="eastAsia"/>
          <w:color w:val="000000"/>
          <w:kern w:val="0"/>
          <w:sz w:val="24"/>
          <w:szCs w:val="24"/>
          <w:lang w:val="en-AU"/>
        </w:rPr>
        <w:t>（</w:t>
      </w:r>
      <w:r>
        <w:rPr>
          <w:rFonts w:ascii="宋体" w:hAnsi="宋体" w:cs="宋体" w:hint="eastAsia"/>
          <w:color w:val="000000"/>
          <w:kern w:val="0"/>
          <w:sz w:val="24"/>
          <w:szCs w:val="24"/>
          <w:lang w:val="en-AU"/>
        </w:rPr>
        <w:t>3</w:t>
      </w:r>
      <w:r>
        <w:rPr>
          <w:rFonts w:ascii="宋体" w:hAnsi="宋体" w:cs="宋体" w:hint="eastAsia"/>
          <w:color w:val="000000"/>
          <w:kern w:val="0"/>
          <w:sz w:val="24"/>
          <w:szCs w:val="24"/>
          <w:lang w:val="en-AU"/>
        </w:rPr>
        <w:t>）通过教学与实践训练，培养学生细致、耐心、务实的作风，以及独立思考与解决问题的能力，提高学生的创新意识。</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color w:val="000000"/>
          <w:kern w:val="0"/>
          <w:sz w:val="24"/>
          <w:szCs w:val="24"/>
        </w:rPr>
        <w:t>二、</w:t>
      </w:r>
      <w:r>
        <w:rPr>
          <w:rFonts w:ascii="黑体" w:eastAsia="黑体" w:hAnsi="宋体" w:hint="eastAsia"/>
          <w:color w:val="000000"/>
          <w:kern w:val="0"/>
          <w:sz w:val="24"/>
          <w:szCs w:val="24"/>
        </w:rPr>
        <w:t>课程教学目标</w:t>
      </w:r>
    </w:p>
    <w:p w:rsidR="006262CA" w:rsidRDefault="00AD7B87">
      <w:pPr>
        <w:widowControl/>
        <w:snapToGrid w:val="0"/>
        <w:spacing w:after="0" w:line="240" w:lineRule="auto"/>
        <w:ind w:firstLineChars="200" w:firstLine="480"/>
        <w:rPr>
          <w:rFonts w:ascii="宋体" w:hAnsi="宋体" w:cs="宋体"/>
          <w:color w:val="262626"/>
          <w:kern w:val="0"/>
          <w:sz w:val="24"/>
          <w:szCs w:val="24"/>
          <w:lang w:val="en-AU"/>
        </w:rPr>
      </w:pPr>
      <w:r>
        <w:rPr>
          <w:rFonts w:ascii="宋体" w:hAnsi="宋体" w:cs="宋体" w:hint="eastAsia"/>
          <w:color w:val="262626"/>
          <w:kern w:val="0"/>
          <w:sz w:val="24"/>
          <w:szCs w:val="24"/>
          <w:lang w:val="en-AU"/>
        </w:rPr>
        <w:t>通过本课程《高级财务会计》的学习，学生应实现如下目标：</w:t>
      </w:r>
    </w:p>
    <w:p w:rsidR="006262CA" w:rsidRDefault="00AD7B87">
      <w:pPr>
        <w:widowControl/>
        <w:snapToGrid w:val="0"/>
        <w:spacing w:after="0" w:line="240" w:lineRule="auto"/>
        <w:ind w:firstLineChars="200" w:firstLine="480"/>
        <w:rPr>
          <w:rFonts w:ascii="宋体" w:hAnsi="宋体" w:cs="宋体"/>
          <w:color w:val="262626"/>
          <w:kern w:val="0"/>
          <w:sz w:val="24"/>
          <w:szCs w:val="24"/>
          <w:lang w:val="en-AU"/>
        </w:rPr>
      </w:pPr>
      <w:r>
        <w:rPr>
          <w:rFonts w:ascii="宋体" w:hAnsi="宋体" w:cs="宋体" w:hint="eastAsia"/>
          <w:color w:val="262626"/>
          <w:kern w:val="0"/>
          <w:sz w:val="24"/>
          <w:szCs w:val="24"/>
          <w:lang w:val="en-AU"/>
        </w:rPr>
        <w:t>1</w:t>
      </w:r>
      <w:r>
        <w:rPr>
          <w:rFonts w:ascii="宋体" w:hAnsi="宋体" w:cs="宋体" w:hint="eastAsia"/>
          <w:color w:val="262626"/>
          <w:kern w:val="0"/>
          <w:sz w:val="24"/>
          <w:szCs w:val="24"/>
          <w:lang w:val="en-AU"/>
        </w:rPr>
        <w:t>、知识目标：（</w:t>
      </w:r>
      <w:r>
        <w:rPr>
          <w:rFonts w:ascii="宋体" w:hAnsi="宋体" w:cs="宋体" w:hint="eastAsia"/>
          <w:color w:val="262626"/>
          <w:kern w:val="0"/>
          <w:sz w:val="24"/>
          <w:szCs w:val="24"/>
          <w:lang w:val="en-AU"/>
        </w:rPr>
        <w:t>1</w:t>
      </w:r>
      <w:r>
        <w:rPr>
          <w:rFonts w:ascii="宋体" w:hAnsi="宋体" w:cs="宋体" w:hint="eastAsia"/>
          <w:color w:val="262626"/>
          <w:kern w:val="0"/>
          <w:sz w:val="24"/>
          <w:szCs w:val="24"/>
          <w:lang w:val="en-AU"/>
        </w:rPr>
        <w:t>）比较系统地掌握企业所得税会计、企业合并、合并财务报表、分支机构会计、外币业务、租赁、企业重组与清算、以及物价变动会计的基本方法；（</w:t>
      </w:r>
      <w:r>
        <w:rPr>
          <w:rFonts w:ascii="宋体" w:hAnsi="宋体" w:cs="宋体" w:hint="eastAsia"/>
          <w:color w:val="262626"/>
          <w:kern w:val="0"/>
          <w:sz w:val="24"/>
          <w:szCs w:val="24"/>
          <w:lang w:val="en-AU"/>
        </w:rPr>
        <w:t>2</w:t>
      </w:r>
      <w:r>
        <w:rPr>
          <w:rFonts w:ascii="宋体" w:hAnsi="宋体" w:cs="宋体" w:hint="eastAsia"/>
          <w:color w:val="262626"/>
          <w:kern w:val="0"/>
          <w:sz w:val="24"/>
          <w:szCs w:val="24"/>
          <w:lang w:val="en-AU"/>
        </w:rPr>
        <w:t>）理解和掌握财务会计的目标、基本假设、确认和计量基础、信息质量要求与核算原则、核算流程等基本理论。</w:t>
      </w:r>
    </w:p>
    <w:p w:rsidR="006262CA" w:rsidRDefault="00AD7B87">
      <w:pPr>
        <w:widowControl/>
        <w:snapToGrid w:val="0"/>
        <w:spacing w:after="0" w:line="240" w:lineRule="auto"/>
        <w:ind w:firstLineChars="200" w:firstLine="480"/>
        <w:rPr>
          <w:rFonts w:ascii="宋体" w:hAnsi="宋体" w:cs="宋体"/>
          <w:color w:val="262626"/>
          <w:kern w:val="0"/>
          <w:sz w:val="24"/>
          <w:szCs w:val="24"/>
          <w:lang w:val="en-AU"/>
        </w:rPr>
      </w:pPr>
      <w:r>
        <w:rPr>
          <w:rFonts w:ascii="宋体" w:hAnsi="宋体" w:cs="宋体" w:hint="eastAsia"/>
          <w:color w:val="262626"/>
          <w:kern w:val="0"/>
          <w:sz w:val="24"/>
          <w:szCs w:val="24"/>
          <w:lang w:val="en-AU"/>
        </w:rPr>
        <w:t>2</w:t>
      </w:r>
      <w:r>
        <w:rPr>
          <w:rFonts w:ascii="宋体" w:hAnsi="宋体" w:cs="宋体" w:hint="eastAsia"/>
          <w:color w:val="262626"/>
          <w:kern w:val="0"/>
          <w:sz w:val="24"/>
          <w:szCs w:val="24"/>
          <w:lang w:val="en-AU"/>
        </w:rPr>
        <w:t>、能力目标：（</w:t>
      </w:r>
      <w:r>
        <w:rPr>
          <w:rFonts w:ascii="宋体" w:hAnsi="宋体" w:cs="宋体" w:hint="eastAsia"/>
          <w:color w:val="262626"/>
          <w:kern w:val="0"/>
          <w:sz w:val="24"/>
          <w:szCs w:val="24"/>
          <w:lang w:val="en-AU"/>
        </w:rPr>
        <w:t>1</w:t>
      </w:r>
      <w:r>
        <w:rPr>
          <w:rFonts w:ascii="宋体" w:hAnsi="宋体" w:cs="宋体" w:hint="eastAsia"/>
          <w:color w:val="262626"/>
          <w:kern w:val="0"/>
          <w:sz w:val="24"/>
          <w:szCs w:val="24"/>
          <w:lang w:val="en-AU"/>
        </w:rPr>
        <w:t>）能系统地应用《中级财务会计》、《财务管理》、《税法》、《西方经济学》、《金融学》、《经济法》等课程中所学知识，根据具体的企业会计核算实务问题、信息质量要求与核算原则、核算流程，判断其会计处理的目标，运用会计基本假设，选择适当的确认和计量基础以及具体的会计核算</w:t>
      </w:r>
      <w:r>
        <w:rPr>
          <w:rFonts w:ascii="宋体" w:hAnsi="宋体" w:cs="宋体" w:hint="eastAsia"/>
          <w:color w:val="262626"/>
          <w:kern w:val="0"/>
          <w:sz w:val="24"/>
          <w:szCs w:val="24"/>
          <w:lang w:val="en-AU"/>
        </w:rPr>
        <w:lastRenderedPageBreak/>
        <w:t>方法；（</w:t>
      </w:r>
      <w:r>
        <w:rPr>
          <w:rFonts w:ascii="宋体" w:hAnsi="宋体" w:cs="宋体" w:hint="eastAsia"/>
          <w:color w:val="262626"/>
          <w:kern w:val="0"/>
          <w:sz w:val="24"/>
          <w:szCs w:val="24"/>
          <w:lang w:val="en-AU"/>
        </w:rPr>
        <w:t>2</w:t>
      </w:r>
      <w:r>
        <w:rPr>
          <w:rFonts w:ascii="宋体" w:hAnsi="宋体" w:cs="宋体" w:hint="eastAsia"/>
          <w:color w:val="262626"/>
          <w:kern w:val="0"/>
          <w:sz w:val="24"/>
          <w:szCs w:val="24"/>
          <w:lang w:val="en-AU"/>
        </w:rPr>
        <w:t>）培养学细致、耐心、客观实在和系统思考的作风，以及独立思考与解决问题的能力，提高创新意识。</w:t>
      </w:r>
    </w:p>
    <w:p w:rsidR="006262CA" w:rsidRDefault="00AD7B87">
      <w:pPr>
        <w:widowControl/>
        <w:snapToGrid w:val="0"/>
        <w:spacing w:after="0" w:line="240" w:lineRule="auto"/>
        <w:ind w:firstLineChars="200" w:firstLine="480"/>
        <w:rPr>
          <w:rFonts w:ascii="宋体" w:hAnsi="宋体" w:cs="宋体"/>
          <w:color w:val="262626"/>
          <w:kern w:val="0"/>
          <w:sz w:val="24"/>
          <w:szCs w:val="24"/>
          <w:lang w:val="en-AU"/>
        </w:rPr>
      </w:pPr>
      <w:r>
        <w:rPr>
          <w:rFonts w:ascii="宋体" w:hAnsi="宋体" w:cs="宋体" w:hint="eastAsia"/>
          <w:color w:val="262626"/>
          <w:kern w:val="0"/>
          <w:sz w:val="24"/>
          <w:szCs w:val="24"/>
          <w:lang w:val="en-AU"/>
        </w:rPr>
        <w:t>3</w:t>
      </w:r>
      <w:r>
        <w:rPr>
          <w:rFonts w:ascii="宋体" w:hAnsi="宋体" w:cs="宋体" w:hint="eastAsia"/>
          <w:color w:val="262626"/>
          <w:kern w:val="0"/>
          <w:sz w:val="24"/>
          <w:szCs w:val="24"/>
          <w:lang w:val="en-AU"/>
        </w:rPr>
        <w:t>、情感目标：树立正确的会计职业价值观，做到诚信、守纪、尽职、细心、谨慎。</w:t>
      </w:r>
    </w:p>
    <w:p w:rsidR="006262CA" w:rsidRDefault="00AD7B87" w:rsidP="00377692">
      <w:pPr>
        <w:widowControl/>
        <w:spacing w:beforeLines="50" w:afterLines="50" w:line="240" w:lineRule="auto"/>
        <w:rPr>
          <w:rFonts w:ascii="宋体" w:hAnsi="宋体"/>
          <w:color w:val="000000"/>
          <w:kern w:val="0"/>
          <w:szCs w:val="24"/>
        </w:rPr>
      </w:pPr>
      <w:r>
        <w:rPr>
          <w:rFonts w:ascii="黑体" w:eastAsia="黑体" w:hAnsi="宋体" w:hint="eastAsia"/>
          <w:color w:val="000000"/>
          <w:kern w:val="0"/>
          <w:sz w:val="24"/>
          <w:szCs w:val="24"/>
        </w:rPr>
        <w:t xml:space="preserve"> </w:t>
      </w:r>
      <w:r>
        <w:rPr>
          <w:rFonts w:ascii="黑体" w:eastAsia="黑体" w:hAnsi="宋体" w:hint="eastAsia"/>
          <w:color w:val="000000"/>
          <w:kern w:val="0"/>
          <w:sz w:val="24"/>
          <w:szCs w:val="24"/>
        </w:rPr>
        <w:t>三</w:t>
      </w:r>
      <w:r>
        <w:rPr>
          <w:rFonts w:ascii="黑体" w:eastAsia="黑体" w:hAnsi="宋体"/>
          <w:color w:val="000000"/>
          <w:kern w:val="0"/>
          <w:sz w:val="24"/>
          <w:szCs w:val="24"/>
        </w:rPr>
        <w:t>、</w:t>
      </w:r>
      <w:r>
        <w:rPr>
          <w:rFonts w:ascii="黑体" w:eastAsia="黑体" w:hAnsi="宋体" w:hint="eastAsia"/>
          <w:color w:val="000000"/>
          <w:kern w:val="0"/>
          <w:sz w:val="24"/>
          <w:szCs w:val="24"/>
        </w:rPr>
        <w:t>教学</w:t>
      </w:r>
      <w:r>
        <w:rPr>
          <w:rFonts w:ascii="黑体" w:eastAsia="黑体" w:hAnsi="宋体"/>
          <w:color w:val="000000"/>
          <w:kern w:val="0"/>
          <w:sz w:val="24"/>
          <w:szCs w:val="24"/>
        </w:rPr>
        <w:t>内容及</w:t>
      </w:r>
      <w:r>
        <w:rPr>
          <w:rFonts w:ascii="黑体" w:eastAsia="黑体" w:hAnsi="宋体" w:hint="eastAsia"/>
          <w:color w:val="000000"/>
          <w:kern w:val="0"/>
          <w:sz w:val="24"/>
          <w:szCs w:val="24"/>
        </w:rPr>
        <w:t>主要教学方法</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《高级财务会计》课程以工业</w:t>
      </w:r>
      <w:r>
        <w:rPr>
          <w:rFonts w:ascii="宋体" w:hAnsi="宋体" w:cs="宋体" w:hint="eastAsia"/>
          <w:color w:val="000000"/>
          <w:kern w:val="0"/>
          <w:sz w:val="24"/>
          <w:szCs w:val="24"/>
        </w:rPr>
        <w:t>企业为背景，以知识与能力培养为主线，按照职业能力要求设置课程内容。总共分为</w:t>
      </w:r>
      <w:r>
        <w:rPr>
          <w:rFonts w:ascii="宋体" w:hAnsi="宋体" w:cs="宋体" w:hint="eastAsia"/>
          <w:color w:val="000000"/>
          <w:kern w:val="0"/>
          <w:sz w:val="24"/>
          <w:szCs w:val="24"/>
        </w:rPr>
        <w:t>8</w:t>
      </w:r>
      <w:r>
        <w:rPr>
          <w:rFonts w:ascii="宋体" w:hAnsi="宋体" w:cs="宋体" w:hint="eastAsia"/>
          <w:color w:val="000000"/>
          <w:kern w:val="0"/>
          <w:sz w:val="24"/>
          <w:szCs w:val="24"/>
        </w:rPr>
        <w:t>大章：</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w:t>
      </w:r>
      <w:proofErr w:type="gramStart"/>
      <w:r>
        <w:rPr>
          <w:rFonts w:ascii="宋体" w:hAnsi="宋体" w:cs="宋体" w:hint="eastAsia"/>
          <w:kern w:val="0"/>
          <w:sz w:val="24"/>
          <w:szCs w:val="24"/>
        </w:rPr>
        <w:t>一</w:t>
      </w:r>
      <w:proofErr w:type="gramEnd"/>
      <w:r>
        <w:rPr>
          <w:rFonts w:ascii="宋体" w:hAnsi="宋体" w:cs="宋体" w:hint="eastAsia"/>
          <w:kern w:val="0"/>
          <w:sz w:val="24"/>
          <w:szCs w:val="24"/>
        </w:rPr>
        <w:t>)</w:t>
      </w:r>
      <w:r>
        <w:rPr>
          <w:rFonts w:ascii="宋体" w:hAnsi="宋体" w:cs="宋体" w:hint="eastAsia"/>
          <w:kern w:val="0"/>
          <w:sz w:val="24"/>
          <w:szCs w:val="24"/>
          <w:lang w:val="en-AU"/>
        </w:rPr>
        <w:t>企业合并会计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主要知识点</w:t>
      </w:r>
      <w:r>
        <w:rPr>
          <w:rFonts w:ascii="宋体" w:hAnsi="宋体" w:cs="宋体" w:hint="eastAsia"/>
          <w:kern w:val="0"/>
          <w:sz w:val="24"/>
          <w:szCs w:val="24"/>
        </w:rPr>
        <w:t>:</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1</w:t>
      </w:r>
      <w:r>
        <w:rPr>
          <w:rFonts w:ascii="宋体" w:hAnsi="宋体" w:cs="宋体" w:hint="eastAsia"/>
          <w:kern w:val="0"/>
          <w:sz w:val="24"/>
          <w:szCs w:val="24"/>
        </w:rPr>
        <w:t>.</w:t>
      </w:r>
      <w:r>
        <w:rPr>
          <w:rFonts w:ascii="宋体" w:hAnsi="宋体" w:cs="宋体" w:hint="eastAsia"/>
          <w:kern w:val="0"/>
          <w:sz w:val="24"/>
          <w:szCs w:val="24"/>
          <w:lang w:val="en-AU"/>
        </w:rPr>
        <w:t>理解企业合并的含义，掌握企业合并的种类；</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2</w:t>
      </w:r>
      <w:r>
        <w:rPr>
          <w:rFonts w:ascii="宋体" w:hAnsi="宋体" w:cs="宋体" w:hint="eastAsia"/>
          <w:kern w:val="0"/>
          <w:sz w:val="24"/>
          <w:szCs w:val="24"/>
        </w:rPr>
        <w:t>.</w:t>
      </w:r>
      <w:r>
        <w:rPr>
          <w:rFonts w:ascii="宋体" w:hAnsi="宋体" w:cs="宋体" w:hint="eastAsia"/>
          <w:kern w:val="0"/>
          <w:sz w:val="24"/>
          <w:szCs w:val="24"/>
          <w:lang w:val="en-AU"/>
        </w:rPr>
        <w:t>掌握企业合并的会计处理，包括权益结合法和购买法、同</w:t>
      </w:r>
      <w:proofErr w:type="gramStart"/>
      <w:r>
        <w:rPr>
          <w:rFonts w:ascii="宋体" w:hAnsi="宋体" w:cs="宋体" w:hint="eastAsia"/>
          <w:kern w:val="0"/>
          <w:sz w:val="24"/>
          <w:szCs w:val="24"/>
          <w:lang w:val="en-AU"/>
        </w:rPr>
        <w:t>一控制</w:t>
      </w:r>
      <w:proofErr w:type="gramEnd"/>
      <w:r>
        <w:rPr>
          <w:rFonts w:ascii="宋体" w:hAnsi="宋体" w:cs="宋体" w:hint="eastAsia"/>
          <w:kern w:val="0"/>
          <w:sz w:val="24"/>
          <w:szCs w:val="24"/>
          <w:lang w:val="en-AU"/>
        </w:rPr>
        <w:t>下企业合并和非同</w:t>
      </w:r>
      <w:proofErr w:type="gramStart"/>
      <w:r>
        <w:rPr>
          <w:rFonts w:ascii="宋体" w:hAnsi="宋体" w:cs="宋体" w:hint="eastAsia"/>
          <w:kern w:val="0"/>
          <w:sz w:val="24"/>
          <w:szCs w:val="24"/>
          <w:lang w:val="en-AU"/>
        </w:rPr>
        <w:t>一控制</w:t>
      </w:r>
      <w:proofErr w:type="gramEnd"/>
      <w:r>
        <w:rPr>
          <w:rFonts w:ascii="宋体" w:hAnsi="宋体" w:cs="宋体" w:hint="eastAsia"/>
          <w:kern w:val="0"/>
          <w:sz w:val="24"/>
          <w:szCs w:val="24"/>
          <w:lang w:val="en-AU"/>
        </w:rPr>
        <w:t>下企业合并的会计基处理本要点和方法；</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lang w:val="en-AU"/>
        </w:rPr>
        <w:t>3</w:t>
      </w:r>
      <w:r>
        <w:rPr>
          <w:rFonts w:ascii="宋体" w:hAnsi="宋体" w:cs="宋体" w:hint="eastAsia"/>
          <w:kern w:val="0"/>
          <w:sz w:val="24"/>
          <w:szCs w:val="24"/>
        </w:rPr>
        <w:t>.</w:t>
      </w:r>
      <w:r>
        <w:rPr>
          <w:rFonts w:ascii="宋体" w:hAnsi="宋体" w:cs="宋体" w:hint="eastAsia"/>
          <w:kern w:val="0"/>
          <w:sz w:val="24"/>
          <w:szCs w:val="24"/>
          <w:lang w:val="en-AU"/>
        </w:rPr>
        <w:t>熟悉企业合并的信息披露。</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重点：权益结合法、购买法。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难点：同</w:t>
      </w:r>
      <w:proofErr w:type="gramStart"/>
      <w:r>
        <w:rPr>
          <w:rFonts w:ascii="宋体" w:hAnsi="宋体" w:cs="宋体" w:hint="eastAsia"/>
          <w:kern w:val="0"/>
          <w:sz w:val="24"/>
          <w:szCs w:val="24"/>
        </w:rPr>
        <w:t>一控制</w:t>
      </w:r>
      <w:proofErr w:type="gramEnd"/>
      <w:r>
        <w:rPr>
          <w:rFonts w:ascii="宋体" w:hAnsi="宋体" w:cs="宋体" w:hint="eastAsia"/>
          <w:kern w:val="0"/>
          <w:sz w:val="24"/>
          <w:szCs w:val="24"/>
        </w:rPr>
        <w:t>下企业合并的会计处理。</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t>教学方法：课堂讲授与演示。</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（二）</w:t>
      </w:r>
      <w:r>
        <w:rPr>
          <w:rFonts w:ascii="宋体" w:hAnsi="宋体" w:cs="宋体" w:hint="eastAsia"/>
          <w:kern w:val="0"/>
          <w:sz w:val="24"/>
          <w:szCs w:val="24"/>
          <w:lang w:val="en-AU"/>
        </w:rPr>
        <w:t xml:space="preserve"> </w:t>
      </w:r>
      <w:r>
        <w:rPr>
          <w:rFonts w:ascii="宋体" w:hAnsi="宋体" w:cs="宋体" w:hint="eastAsia"/>
          <w:kern w:val="0"/>
          <w:sz w:val="24"/>
          <w:szCs w:val="24"/>
          <w:lang w:val="en-AU"/>
        </w:rPr>
        <w:t>合并财务报表</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1.</w:t>
      </w:r>
      <w:r>
        <w:rPr>
          <w:rFonts w:ascii="宋体" w:hAnsi="宋体" w:cs="宋体" w:hint="eastAsia"/>
          <w:kern w:val="0"/>
          <w:sz w:val="24"/>
          <w:szCs w:val="24"/>
          <w:lang w:val="en-AU"/>
        </w:rPr>
        <w:t>掌握企业合并财务报表的种类和特点、合并范围的确定；</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2.</w:t>
      </w:r>
      <w:r>
        <w:rPr>
          <w:rFonts w:ascii="宋体" w:hAnsi="宋体" w:cs="宋体" w:hint="eastAsia"/>
          <w:kern w:val="0"/>
          <w:sz w:val="24"/>
          <w:szCs w:val="24"/>
          <w:lang w:val="en-AU"/>
        </w:rPr>
        <w:t>理解合并财务报表的编制原则和编报程序；</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3</w:t>
      </w:r>
      <w:r>
        <w:rPr>
          <w:rFonts w:ascii="宋体" w:hAnsi="宋体" w:cs="宋体" w:hint="eastAsia"/>
          <w:kern w:val="0"/>
          <w:sz w:val="24"/>
          <w:szCs w:val="24"/>
        </w:rPr>
        <w:t>.</w:t>
      </w:r>
      <w:r>
        <w:rPr>
          <w:rFonts w:ascii="宋体" w:hAnsi="宋体" w:cs="宋体" w:hint="eastAsia"/>
          <w:kern w:val="0"/>
          <w:sz w:val="24"/>
          <w:szCs w:val="24"/>
          <w:lang w:val="en-AU"/>
        </w:rPr>
        <w:t>掌握合并资产负债表、合并利润表和合并现金流量表的编制方法。</w:t>
      </w:r>
    </w:p>
    <w:p w:rsidR="006262CA" w:rsidRDefault="00AD7B87" w:rsidP="00377692">
      <w:pPr>
        <w:tabs>
          <w:tab w:val="left" w:pos="478"/>
        </w:tabs>
        <w:spacing w:beforeLines="50" w:afterLines="5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w:t>
      </w:r>
      <w:r>
        <w:rPr>
          <w:rFonts w:ascii="宋体" w:hAnsi="宋体" w:cs="宋体" w:hint="eastAsia"/>
          <w:kern w:val="0"/>
          <w:sz w:val="24"/>
          <w:szCs w:val="24"/>
          <w:lang w:val="en-AU"/>
        </w:rPr>
        <w:t>合并财务报表的编制</w:t>
      </w:r>
    </w:p>
    <w:p w:rsidR="006262CA" w:rsidRDefault="00AD7B87" w:rsidP="00377692">
      <w:pPr>
        <w:tabs>
          <w:tab w:val="left" w:pos="478"/>
        </w:tabs>
        <w:spacing w:beforeLines="50" w:afterLines="5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r>
        <w:rPr>
          <w:rFonts w:ascii="宋体" w:hAnsi="宋体" w:cs="宋体" w:hint="eastAsia"/>
          <w:kern w:val="0"/>
          <w:sz w:val="24"/>
          <w:szCs w:val="24"/>
          <w:lang w:val="en-AU"/>
        </w:rPr>
        <w:t>合并资产负债表、合并利润表和合并现金流量表的编制方法</w:t>
      </w:r>
    </w:p>
    <w:p w:rsidR="006262CA" w:rsidRDefault="00AD7B87" w:rsidP="00377692">
      <w:pPr>
        <w:tabs>
          <w:tab w:val="left" w:pos="478"/>
        </w:tabs>
        <w:spacing w:beforeLines="50" w:afterLines="5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t>教学方法：课堂讲授与演示、案例分析法。</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（三）</w:t>
      </w:r>
      <w:r>
        <w:rPr>
          <w:rFonts w:ascii="宋体" w:hAnsi="宋体" w:cs="宋体" w:hint="eastAsia"/>
          <w:kern w:val="0"/>
          <w:sz w:val="24"/>
          <w:szCs w:val="24"/>
          <w:lang w:val="en-AU"/>
        </w:rPr>
        <w:t>外币业务会计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1</w:t>
      </w:r>
      <w:r>
        <w:rPr>
          <w:rFonts w:ascii="宋体" w:hAnsi="宋体" w:cs="宋体" w:hint="eastAsia"/>
          <w:kern w:val="0"/>
          <w:sz w:val="24"/>
          <w:szCs w:val="24"/>
        </w:rPr>
        <w:t>.</w:t>
      </w:r>
      <w:r>
        <w:rPr>
          <w:rFonts w:ascii="宋体" w:hAnsi="宋体" w:cs="宋体" w:hint="eastAsia"/>
          <w:kern w:val="0"/>
          <w:sz w:val="24"/>
          <w:szCs w:val="24"/>
          <w:lang w:val="en-AU"/>
        </w:rPr>
        <w:t>理解外币、外汇、汇率、记账本位币和列</w:t>
      </w:r>
      <w:proofErr w:type="gramStart"/>
      <w:r>
        <w:rPr>
          <w:rFonts w:ascii="宋体" w:hAnsi="宋体" w:cs="宋体" w:hint="eastAsia"/>
          <w:kern w:val="0"/>
          <w:sz w:val="24"/>
          <w:szCs w:val="24"/>
          <w:lang w:val="en-AU"/>
        </w:rPr>
        <w:t>报货币</w:t>
      </w:r>
      <w:proofErr w:type="gramEnd"/>
      <w:r>
        <w:rPr>
          <w:rFonts w:ascii="宋体" w:hAnsi="宋体" w:cs="宋体" w:hint="eastAsia"/>
          <w:kern w:val="0"/>
          <w:sz w:val="24"/>
          <w:szCs w:val="24"/>
          <w:lang w:val="en-AU"/>
        </w:rPr>
        <w:t>的含义；</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2</w:t>
      </w:r>
      <w:r>
        <w:rPr>
          <w:rFonts w:ascii="宋体" w:hAnsi="宋体" w:cs="宋体" w:hint="eastAsia"/>
          <w:kern w:val="0"/>
          <w:sz w:val="24"/>
          <w:szCs w:val="24"/>
        </w:rPr>
        <w:t>.</w:t>
      </w:r>
      <w:r>
        <w:rPr>
          <w:rFonts w:ascii="宋体" w:hAnsi="宋体" w:cs="宋体" w:hint="eastAsia"/>
          <w:kern w:val="0"/>
          <w:sz w:val="24"/>
          <w:szCs w:val="24"/>
          <w:lang w:val="en-AU"/>
        </w:rPr>
        <w:t>掌握外币交易的会计处理方法；</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3</w:t>
      </w:r>
      <w:r>
        <w:rPr>
          <w:rFonts w:ascii="宋体" w:hAnsi="宋体" w:cs="宋体" w:hint="eastAsia"/>
          <w:kern w:val="0"/>
          <w:sz w:val="24"/>
          <w:szCs w:val="24"/>
        </w:rPr>
        <w:t>.</w:t>
      </w:r>
      <w:r>
        <w:rPr>
          <w:rFonts w:ascii="宋体" w:hAnsi="宋体" w:cs="宋体" w:hint="eastAsia"/>
          <w:kern w:val="0"/>
          <w:sz w:val="24"/>
          <w:szCs w:val="24"/>
          <w:lang w:val="en-AU"/>
        </w:rPr>
        <w:t>掌握我国外币业务汇兑损益的处理方法；</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lang w:val="en-AU"/>
        </w:rPr>
        <w:t>4</w:t>
      </w:r>
      <w:r>
        <w:rPr>
          <w:rFonts w:ascii="宋体" w:hAnsi="宋体" w:cs="宋体" w:hint="eastAsia"/>
          <w:kern w:val="0"/>
          <w:sz w:val="24"/>
          <w:szCs w:val="24"/>
        </w:rPr>
        <w:t>.</w:t>
      </w:r>
      <w:r>
        <w:rPr>
          <w:rFonts w:ascii="宋体" w:hAnsi="宋体" w:cs="宋体" w:hint="eastAsia"/>
          <w:kern w:val="0"/>
          <w:sz w:val="24"/>
          <w:szCs w:val="24"/>
          <w:lang w:val="en-AU"/>
        </w:rPr>
        <w:t>掌握外币报表折算的四种不同方法。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重点：外币交易的会计处理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难点：外币报表折算的方法</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教学方</w:t>
      </w:r>
      <w:r>
        <w:rPr>
          <w:rFonts w:ascii="宋体" w:hAnsi="宋体" w:cs="宋体" w:hint="eastAsia"/>
          <w:kern w:val="0"/>
          <w:sz w:val="24"/>
          <w:szCs w:val="24"/>
          <w:lang w:val="en-AU"/>
        </w:rPr>
        <w:t>法：课堂讲授与演示、案例分析法。</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rPr>
        <w:t>（四）</w:t>
      </w:r>
      <w:r>
        <w:rPr>
          <w:rFonts w:ascii="宋体" w:hAnsi="宋体" w:cs="宋体" w:hint="eastAsia"/>
          <w:kern w:val="0"/>
          <w:sz w:val="24"/>
          <w:szCs w:val="24"/>
          <w:lang w:val="en-AU"/>
        </w:rPr>
        <w:t>租赁会计</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1</w:t>
      </w:r>
      <w:r>
        <w:rPr>
          <w:rFonts w:ascii="宋体" w:hAnsi="宋体" w:cs="宋体" w:hint="eastAsia"/>
          <w:kern w:val="0"/>
          <w:sz w:val="24"/>
          <w:szCs w:val="24"/>
        </w:rPr>
        <w:t>.</w:t>
      </w:r>
      <w:r>
        <w:rPr>
          <w:rFonts w:ascii="宋体" w:hAnsi="宋体" w:cs="宋体" w:hint="eastAsia"/>
          <w:kern w:val="0"/>
          <w:sz w:val="24"/>
          <w:szCs w:val="24"/>
          <w:lang w:val="en-AU"/>
        </w:rPr>
        <w:t>熟悉租赁的含义、种类及作用；</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2</w:t>
      </w:r>
      <w:r>
        <w:rPr>
          <w:rFonts w:ascii="宋体" w:hAnsi="宋体" w:cs="宋体" w:hint="eastAsia"/>
          <w:kern w:val="0"/>
          <w:sz w:val="24"/>
          <w:szCs w:val="24"/>
        </w:rPr>
        <w:t>.</w:t>
      </w:r>
      <w:r>
        <w:rPr>
          <w:rFonts w:ascii="宋体" w:hAnsi="宋体" w:cs="宋体" w:hint="eastAsia"/>
          <w:kern w:val="0"/>
          <w:sz w:val="24"/>
          <w:szCs w:val="24"/>
          <w:lang w:val="en-AU"/>
        </w:rPr>
        <w:t>掌握财务会计上租赁的基本分类；</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3</w:t>
      </w:r>
      <w:r>
        <w:rPr>
          <w:rFonts w:ascii="宋体" w:hAnsi="宋体" w:cs="宋体" w:hint="eastAsia"/>
          <w:kern w:val="0"/>
          <w:sz w:val="24"/>
          <w:szCs w:val="24"/>
        </w:rPr>
        <w:t>.</w:t>
      </w:r>
      <w:r>
        <w:rPr>
          <w:rFonts w:ascii="宋体" w:hAnsi="宋体" w:cs="宋体" w:hint="eastAsia"/>
          <w:kern w:val="0"/>
          <w:sz w:val="24"/>
          <w:szCs w:val="24"/>
          <w:lang w:val="en-AU"/>
        </w:rPr>
        <w:t>掌握经营租赁和融资租赁的会计处理方法；</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4</w:t>
      </w:r>
      <w:r>
        <w:rPr>
          <w:rFonts w:ascii="宋体" w:hAnsi="宋体" w:cs="宋体" w:hint="eastAsia"/>
          <w:kern w:val="0"/>
          <w:sz w:val="24"/>
          <w:szCs w:val="24"/>
        </w:rPr>
        <w:t>.</w:t>
      </w:r>
      <w:r>
        <w:rPr>
          <w:rFonts w:ascii="宋体" w:hAnsi="宋体" w:cs="宋体" w:hint="eastAsia"/>
          <w:kern w:val="0"/>
          <w:sz w:val="24"/>
          <w:szCs w:val="24"/>
          <w:lang w:val="en-AU"/>
        </w:rPr>
        <w:t>熟悉售后租回业务的会计处理方法；</w:t>
      </w:r>
    </w:p>
    <w:p w:rsidR="006262CA" w:rsidRDefault="00AD7B87">
      <w:pPr>
        <w:widowControl/>
        <w:tabs>
          <w:tab w:val="left" w:pos="0"/>
        </w:tabs>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5</w:t>
      </w:r>
      <w:r>
        <w:rPr>
          <w:rFonts w:ascii="宋体" w:hAnsi="宋体" w:cs="宋体" w:hint="eastAsia"/>
          <w:kern w:val="0"/>
          <w:sz w:val="24"/>
          <w:szCs w:val="24"/>
        </w:rPr>
        <w:t>.</w:t>
      </w:r>
      <w:r>
        <w:rPr>
          <w:rFonts w:ascii="宋体" w:hAnsi="宋体" w:cs="宋体" w:hint="eastAsia"/>
          <w:kern w:val="0"/>
          <w:sz w:val="24"/>
          <w:szCs w:val="24"/>
          <w:lang w:val="en-AU"/>
        </w:rPr>
        <w:t>了解租赁业务的信息披露。</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w:t>
      </w:r>
      <w:r>
        <w:rPr>
          <w:rFonts w:ascii="宋体" w:hAnsi="宋体" w:cs="宋体" w:hint="eastAsia"/>
          <w:kern w:val="0"/>
          <w:sz w:val="24"/>
          <w:szCs w:val="24"/>
          <w:lang w:val="en-AU"/>
        </w:rPr>
        <w:t>经营租赁和融资租赁的会计处理方法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lastRenderedPageBreak/>
        <w:t>难点：</w:t>
      </w:r>
      <w:r>
        <w:rPr>
          <w:rFonts w:ascii="宋体" w:hAnsi="宋体" w:cs="宋体" w:hint="eastAsia"/>
          <w:kern w:val="0"/>
          <w:sz w:val="24"/>
          <w:szCs w:val="24"/>
          <w:lang w:val="en-AU"/>
        </w:rPr>
        <w:t>售后租回业务的会计处理</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lang w:val="en-AU"/>
        </w:rPr>
        <w:t>教学方法：课堂讲授与演示。</w:t>
      </w:r>
    </w:p>
    <w:p w:rsidR="006262CA" w:rsidRDefault="00AD7B87">
      <w:pPr>
        <w:widowControl/>
        <w:tabs>
          <w:tab w:val="left" w:pos="0"/>
        </w:tabs>
        <w:snapToGrid w:val="0"/>
        <w:spacing w:after="0" w:line="240" w:lineRule="auto"/>
        <w:ind w:firstLineChars="200" w:firstLine="480"/>
        <w:rPr>
          <w:rFonts w:ascii="宋体" w:hAnsi="宋体" w:cs="宋体"/>
          <w:b/>
          <w:kern w:val="0"/>
          <w:sz w:val="24"/>
          <w:szCs w:val="24"/>
          <w:lang w:val="en-AU"/>
        </w:rPr>
      </w:pPr>
      <w:r>
        <w:rPr>
          <w:rFonts w:ascii="宋体" w:hAnsi="宋体" w:cs="宋体" w:hint="eastAsia"/>
          <w:kern w:val="0"/>
          <w:sz w:val="24"/>
          <w:szCs w:val="24"/>
        </w:rPr>
        <w:t>(</w:t>
      </w:r>
      <w:r>
        <w:rPr>
          <w:rFonts w:ascii="宋体" w:hAnsi="宋体" w:cs="宋体" w:hint="eastAsia"/>
          <w:kern w:val="0"/>
          <w:sz w:val="24"/>
          <w:szCs w:val="24"/>
        </w:rPr>
        <w:t>五）</w:t>
      </w:r>
      <w:r>
        <w:rPr>
          <w:rFonts w:ascii="宋体" w:hAnsi="宋体" w:cs="宋体" w:hint="eastAsia"/>
          <w:kern w:val="0"/>
          <w:sz w:val="24"/>
          <w:szCs w:val="24"/>
          <w:lang w:val="en-AU"/>
        </w:rPr>
        <w:t xml:space="preserve"> </w:t>
      </w:r>
      <w:r>
        <w:rPr>
          <w:rFonts w:ascii="宋体" w:hAnsi="宋体" w:cs="宋体" w:hint="eastAsia"/>
          <w:kern w:val="0"/>
          <w:sz w:val="24"/>
          <w:szCs w:val="24"/>
          <w:lang w:val="en-AU"/>
        </w:rPr>
        <w:t>衍生金融工具会计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1</w:t>
      </w:r>
      <w:r>
        <w:rPr>
          <w:rFonts w:ascii="宋体" w:hAnsi="宋体" w:cs="宋体" w:hint="eastAsia"/>
          <w:kern w:val="0"/>
          <w:sz w:val="24"/>
          <w:szCs w:val="24"/>
        </w:rPr>
        <w:t>.</w:t>
      </w:r>
      <w:r>
        <w:rPr>
          <w:rFonts w:ascii="宋体" w:hAnsi="宋体" w:cs="宋体" w:hint="eastAsia"/>
          <w:kern w:val="0"/>
          <w:sz w:val="24"/>
          <w:szCs w:val="24"/>
          <w:lang w:val="en-AU"/>
        </w:rPr>
        <w:t>掌握衍生金融工具的含义、分类及其特点和作用；</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2</w:t>
      </w:r>
      <w:r>
        <w:rPr>
          <w:rFonts w:ascii="宋体" w:hAnsi="宋体" w:cs="宋体" w:hint="eastAsia"/>
          <w:kern w:val="0"/>
          <w:sz w:val="24"/>
          <w:szCs w:val="24"/>
        </w:rPr>
        <w:t>.</w:t>
      </w:r>
      <w:r>
        <w:rPr>
          <w:rFonts w:ascii="宋体" w:hAnsi="宋体" w:cs="宋体" w:hint="eastAsia"/>
          <w:kern w:val="0"/>
          <w:sz w:val="24"/>
          <w:szCs w:val="24"/>
          <w:lang w:val="en-AU"/>
        </w:rPr>
        <w:t>熟悉衍生金融工具对传统财务会计所产生的影响和衍生金融工具会计所面临的问题；</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lang w:val="en-AU"/>
        </w:rPr>
        <w:t>3</w:t>
      </w:r>
      <w:r>
        <w:rPr>
          <w:rFonts w:ascii="宋体" w:hAnsi="宋体" w:cs="宋体" w:hint="eastAsia"/>
          <w:kern w:val="0"/>
          <w:sz w:val="24"/>
          <w:szCs w:val="24"/>
        </w:rPr>
        <w:t>.</w:t>
      </w:r>
      <w:r>
        <w:rPr>
          <w:rFonts w:ascii="宋体" w:hAnsi="宋体" w:cs="宋体" w:hint="eastAsia"/>
          <w:kern w:val="0"/>
          <w:sz w:val="24"/>
          <w:szCs w:val="24"/>
          <w:lang w:val="en-AU"/>
        </w:rPr>
        <w:t>掌握常见的衍生金融工具在套期保值中的会计处理方法。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重点：</w:t>
      </w:r>
      <w:r>
        <w:rPr>
          <w:rFonts w:ascii="宋体" w:hAnsi="宋体" w:cs="宋体" w:hint="eastAsia"/>
          <w:kern w:val="0"/>
          <w:sz w:val="24"/>
          <w:szCs w:val="24"/>
          <w:lang w:val="en-AU"/>
        </w:rPr>
        <w:t>衍生金融工具在套期保值中的会计处理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难点：</w:t>
      </w:r>
      <w:r>
        <w:rPr>
          <w:rFonts w:ascii="宋体" w:hAnsi="宋体" w:cs="宋体" w:hint="eastAsia"/>
          <w:kern w:val="0"/>
          <w:sz w:val="24"/>
          <w:szCs w:val="24"/>
          <w:lang w:val="en-AU"/>
        </w:rPr>
        <w:t>套期保值中的会计处理</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lang w:val="en-AU"/>
        </w:rPr>
        <w:t>教学方法：项目教学法；案例教学法。</w:t>
      </w:r>
    </w:p>
    <w:p w:rsidR="006262CA" w:rsidRDefault="00AD7B87">
      <w:pPr>
        <w:widowControl/>
        <w:tabs>
          <w:tab w:val="left" w:pos="0"/>
        </w:tabs>
        <w:snapToGrid w:val="0"/>
        <w:spacing w:after="0" w:line="240" w:lineRule="auto"/>
        <w:ind w:firstLineChars="200" w:firstLine="480"/>
        <w:rPr>
          <w:rFonts w:ascii="宋体" w:hAnsi="宋体" w:cs="宋体"/>
          <w:b/>
          <w:kern w:val="0"/>
          <w:sz w:val="24"/>
          <w:szCs w:val="24"/>
          <w:lang w:val="en-AU"/>
        </w:rPr>
      </w:pPr>
      <w:r>
        <w:rPr>
          <w:rFonts w:ascii="宋体" w:hAnsi="宋体" w:cs="宋体" w:hint="eastAsia"/>
          <w:kern w:val="0"/>
          <w:sz w:val="24"/>
          <w:szCs w:val="24"/>
        </w:rPr>
        <w:t>(</w:t>
      </w:r>
      <w:r>
        <w:rPr>
          <w:rFonts w:ascii="宋体" w:hAnsi="宋体" w:cs="宋体" w:hint="eastAsia"/>
          <w:kern w:val="0"/>
          <w:sz w:val="24"/>
          <w:szCs w:val="24"/>
        </w:rPr>
        <w:t>六）</w:t>
      </w:r>
      <w:r>
        <w:rPr>
          <w:rFonts w:ascii="宋体" w:hAnsi="宋体" w:cs="宋体" w:hint="eastAsia"/>
          <w:kern w:val="0"/>
          <w:sz w:val="24"/>
          <w:szCs w:val="24"/>
        </w:rPr>
        <w:t xml:space="preserve"> </w:t>
      </w:r>
      <w:r>
        <w:rPr>
          <w:rFonts w:ascii="宋体" w:hAnsi="宋体" w:cs="宋体" w:hint="eastAsia"/>
          <w:kern w:val="0"/>
          <w:sz w:val="24"/>
          <w:szCs w:val="24"/>
          <w:lang w:val="en-AU"/>
        </w:rPr>
        <w:t>股份支付会计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主要知识点：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1</w:t>
      </w:r>
      <w:r>
        <w:rPr>
          <w:rFonts w:ascii="宋体" w:hAnsi="宋体" w:cs="宋体" w:hint="eastAsia"/>
          <w:kern w:val="0"/>
          <w:sz w:val="24"/>
          <w:szCs w:val="24"/>
          <w:lang w:val="en-AU"/>
        </w:rPr>
        <w:t>、掌握股份支付的含义与特征；</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2</w:t>
      </w:r>
      <w:r>
        <w:rPr>
          <w:rFonts w:ascii="宋体" w:hAnsi="宋体" w:cs="宋体" w:hint="eastAsia"/>
          <w:kern w:val="0"/>
          <w:sz w:val="24"/>
          <w:szCs w:val="24"/>
          <w:lang w:val="en-AU"/>
        </w:rPr>
        <w:t>、熟悉股份支付的程序及各阶段的会计处理要点；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3</w:t>
      </w:r>
      <w:r>
        <w:rPr>
          <w:rFonts w:ascii="宋体" w:hAnsi="宋体" w:cs="宋体" w:hint="eastAsia"/>
          <w:kern w:val="0"/>
          <w:sz w:val="24"/>
          <w:szCs w:val="24"/>
          <w:lang w:val="en-AU"/>
        </w:rPr>
        <w:t>、掌握以权益结算的股份支付和以现金结算的股份支付两种不同形式股份支付的基本会计处理方法；</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lang w:val="en-AU"/>
        </w:rPr>
        <w:t>4</w:t>
      </w:r>
      <w:r>
        <w:rPr>
          <w:rFonts w:ascii="宋体" w:hAnsi="宋体" w:cs="宋体" w:hint="eastAsia"/>
          <w:kern w:val="0"/>
          <w:sz w:val="24"/>
          <w:szCs w:val="24"/>
          <w:lang w:val="en-AU"/>
        </w:rPr>
        <w:t>、熟悉公司回购股份进行期权激励的会计处理方法。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重点：</w:t>
      </w:r>
      <w:r>
        <w:rPr>
          <w:rFonts w:ascii="宋体" w:hAnsi="宋体" w:cs="宋体" w:hint="eastAsia"/>
          <w:kern w:val="0"/>
          <w:sz w:val="24"/>
          <w:szCs w:val="24"/>
          <w:lang w:val="en-AU"/>
        </w:rPr>
        <w:t>权益结算的股份支付</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rPr>
        <w:t>难点：</w:t>
      </w:r>
      <w:r>
        <w:rPr>
          <w:rFonts w:ascii="宋体" w:hAnsi="宋体" w:cs="宋体" w:hint="eastAsia"/>
          <w:kern w:val="0"/>
          <w:sz w:val="24"/>
          <w:szCs w:val="24"/>
          <w:lang w:val="en-AU"/>
        </w:rPr>
        <w:t>回购股份进行期权激励的会计处理</w:t>
      </w:r>
    </w:p>
    <w:p w:rsidR="006262CA" w:rsidRDefault="00AD7B87">
      <w:pPr>
        <w:widowControl/>
        <w:tabs>
          <w:tab w:val="left" w:pos="0"/>
        </w:tabs>
        <w:snapToGrid w:val="0"/>
        <w:spacing w:after="0" w:line="240" w:lineRule="auto"/>
        <w:ind w:firstLineChars="200" w:firstLine="480"/>
        <w:rPr>
          <w:rFonts w:ascii="宋体" w:hAnsi="宋体" w:cs="宋体"/>
          <w:b/>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rPr>
        <w:t>（七）</w:t>
      </w:r>
      <w:r>
        <w:rPr>
          <w:rFonts w:ascii="宋体" w:hAnsi="宋体" w:cs="宋体" w:hint="eastAsia"/>
          <w:kern w:val="0"/>
          <w:sz w:val="24"/>
          <w:szCs w:val="24"/>
          <w:lang w:val="en-AU"/>
        </w:rPr>
        <w:t xml:space="preserve"> </w:t>
      </w:r>
      <w:r>
        <w:rPr>
          <w:rFonts w:ascii="宋体" w:hAnsi="宋体" w:cs="宋体" w:hint="eastAsia"/>
          <w:kern w:val="0"/>
          <w:sz w:val="24"/>
          <w:szCs w:val="24"/>
          <w:lang w:val="en-AU"/>
        </w:rPr>
        <w:t>物价变动会计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1</w:t>
      </w:r>
      <w:r>
        <w:rPr>
          <w:rFonts w:ascii="宋体" w:hAnsi="宋体" w:cs="宋体" w:hint="eastAsia"/>
          <w:kern w:val="0"/>
          <w:sz w:val="24"/>
          <w:szCs w:val="24"/>
          <w:lang w:val="en-AU"/>
        </w:rPr>
        <w:t>、了解传统财务会计的特点及局限性、以及物价变动对传统财务会计理论和实务的影响；</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2</w:t>
      </w:r>
      <w:r>
        <w:rPr>
          <w:rFonts w:ascii="宋体" w:hAnsi="宋体" w:cs="宋体" w:hint="eastAsia"/>
          <w:kern w:val="0"/>
          <w:sz w:val="24"/>
          <w:szCs w:val="24"/>
          <w:lang w:val="en-AU"/>
        </w:rPr>
        <w:t>、了解资本保全理论与物价变动会计的关系；</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3</w:t>
      </w:r>
      <w:r>
        <w:rPr>
          <w:rFonts w:ascii="宋体" w:hAnsi="宋体" w:cs="宋体" w:hint="eastAsia"/>
          <w:kern w:val="0"/>
          <w:sz w:val="24"/>
          <w:szCs w:val="24"/>
          <w:lang w:val="en-AU"/>
        </w:rPr>
        <w:t>、掌握各种物价变动会计模式的基本特点和基本程序；</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4</w:t>
      </w:r>
      <w:r>
        <w:rPr>
          <w:rFonts w:ascii="宋体" w:hAnsi="宋体" w:cs="宋体" w:hint="eastAsia"/>
          <w:kern w:val="0"/>
          <w:sz w:val="24"/>
          <w:szCs w:val="24"/>
          <w:lang w:val="en-AU"/>
        </w:rPr>
        <w:t>、了解目前世界主要国家及我国物价变动会计的应用情况。</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重点：</w:t>
      </w:r>
      <w:r>
        <w:rPr>
          <w:rFonts w:ascii="宋体" w:hAnsi="宋体" w:cs="宋体" w:hint="eastAsia"/>
          <w:kern w:val="0"/>
          <w:sz w:val="24"/>
          <w:szCs w:val="24"/>
          <w:lang w:val="en-AU"/>
        </w:rPr>
        <w:t>各种物价变动会计模式的基本特点和基本程序</w:t>
      </w:r>
      <w:r>
        <w:rPr>
          <w:rFonts w:ascii="宋体" w:hAnsi="宋体" w:cs="宋体" w:hint="eastAsia"/>
          <w:kern w:val="0"/>
          <w:sz w:val="24"/>
          <w:szCs w:val="24"/>
        </w:rPr>
        <w:t xml:space="preserve">    </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难点：资本保全与物价变动</w:t>
      </w:r>
    </w:p>
    <w:p w:rsidR="006262CA" w:rsidRDefault="00AD7B87">
      <w:pPr>
        <w:tabs>
          <w:tab w:val="left" w:pos="478"/>
        </w:tabs>
        <w:spacing w:after="0" w:line="240" w:lineRule="auto"/>
        <w:ind w:firstLineChars="200" w:firstLine="480"/>
        <w:jc w:val="both"/>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rPr>
        <w:t>（八）</w:t>
      </w:r>
      <w:r>
        <w:rPr>
          <w:rFonts w:ascii="宋体" w:hAnsi="宋体" w:cs="宋体" w:hint="eastAsia"/>
          <w:kern w:val="0"/>
          <w:sz w:val="24"/>
          <w:szCs w:val="24"/>
          <w:lang w:val="en-AU"/>
        </w:rPr>
        <w:t xml:space="preserve"> </w:t>
      </w:r>
      <w:r>
        <w:rPr>
          <w:rFonts w:ascii="宋体" w:hAnsi="宋体" w:cs="宋体" w:hint="eastAsia"/>
          <w:kern w:val="0"/>
          <w:sz w:val="24"/>
          <w:szCs w:val="24"/>
          <w:lang w:val="en-AU"/>
        </w:rPr>
        <w:t>企业重组与清算会计</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主要知识点：</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lang w:val="zh-CN"/>
        </w:rPr>
        <w:t>1</w:t>
      </w:r>
      <w:r>
        <w:rPr>
          <w:rFonts w:ascii="宋体" w:hAnsi="宋体" w:cs="宋体" w:hint="eastAsia"/>
          <w:kern w:val="0"/>
          <w:sz w:val="24"/>
          <w:szCs w:val="24"/>
          <w:lang w:val="zh-CN"/>
        </w:rPr>
        <w:t>、正确理解企业重组、破产、清算等相关概念及其各类和基本流程；</w:t>
      </w:r>
    </w:p>
    <w:p w:rsidR="006262CA" w:rsidRDefault="00AD7B87">
      <w:pPr>
        <w:widowControl/>
        <w:autoSpaceDE w:val="0"/>
        <w:autoSpaceDN w:val="0"/>
        <w:adjustRightInd w:val="0"/>
        <w:spacing w:after="0" w:line="24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lang w:val="zh-CN"/>
        </w:rPr>
        <w:t>2</w:t>
      </w:r>
      <w:r>
        <w:rPr>
          <w:rFonts w:ascii="宋体" w:hAnsi="宋体" w:cs="宋体" w:hint="eastAsia"/>
          <w:kern w:val="0"/>
          <w:sz w:val="24"/>
          <w:szCs w:val="24"/>
          <w:lang w:val="zh-CN"/>
        </w:rPr>
        <w:t>、熟悉企业非破产清算和破产清算、以及企业注销的基本会计处理方法。</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重点：企业重组会计</w:t>
      </w:r>
      <w:r>
        <w:rPr>
          <w:rFonts w:ascii="宋体" w:hAnsi="宋体" w:cs="宋体" w:hint="eastAsia"/>
          <w:kern w:val="0"/>
          <w:sz w:val="24"/>
          <w:szCs w:val="24"/>
        </w:rPr>
        <w:t xml:space="preserve">   </w:t>
      </w:r>
    </w:p>
    <w:p w:rsidR="006262CA" w:rsidRDefault="00AD7B87">
      <w:pPr>
        <w:tabs>
          <w:tab w:val="left" w:pos="478"/>
        </w:tabs>
        <w:spacing w:after="0" w:line="240" w:lineRule="auto"/>
        <w:ind w:firstLineChars="200" w:firstLine="480"/>
        <w:jc w:val="both"/>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难点：企业破产会计</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四、</w:t>
      </w:r>
      <w:r>
        <w:rPr>
          <w:rFonts w:ascii="黑体" w:eastAsia="黑体" w:hAnsi="宋体"/>
          <w:color w:val="000000"/>
          <w:kern w:val="0"/>
          <w:sz w:val="24"/>
          <w:szCs w:val="24"/>
        </w:rPr>
        <w:t>实践</w:t>
      </w:r>
      <w:r>
        <w:rPr>
          <w:rFonts w:ascii="黑体" w:eastAsia="黑体" w:hAnsi="宋体" w:hint="eastAsia"/>
          <w:color w:val="000000"/>
          <w:kern w:val="0"/>
          <w:sz w:val="24"/>
          <w:szCs w:val="24"/>
        </w:rPr>
        <w:t>性教学</w:t>
      </w:r>
      <w:r>
        <w:rPr>
          <w:rFonts w:ascii="黑体" w:eastAsia="黑体" w:hAnsi="宋体"/>
          <w:color w:val="000000"/>
          <w:kern w:val="0"/>
          <w:sz w:val="24"/>
          <w:szCs w:val="24"/>
        </w:rPr>
        <w:t>环节</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（一）实践教学的目的与要求</w:t>
      </w:r>
    </w:p>
    <w:p w:rsidR="006262CA" w:rsidRDefault="00AD7B87">
      <w:pPr>
        <w:widowControl/>
        <w:spacing w:after="0" w:line="240" w:lineRule="auto"/>
        <w:ind w:firstLineChars="200" w:firstLine="480"/>
        <w:rPr>
          <w:rFonts w:ascii="宋体" w:hAnsi="宋体"/>
          <w:kern w:val="0"/>
          <w:sz w:val="24"/>
          <w:szCs w:val="24"/>
          <w:lang w:val="en-AU"/>
        </w:rPr>
      </w:pPr>
      <w:r>
        <w:rPr>
          <w:rFonts w:ascii="宋体" w:hAnsi="宋体" w:hint="eastAsia"/>
          <w:kern w:val="0"/>
          <w:sz w:val="24"/>
          <w:szCs w:val="24"/>
          <w:lang w:val="en-AU"/>
        </w:rPr>
        <w:t>《</w:t>
      </w:r>
      <w:r>
        <w:rPr>
          <w:rFonts w:ascii="宋体" w:hAnsi="宋体" w:hint="eastAsia"/>
          <w:kern w:val="0"/>
          <w:sz w:val="24"/>
          <w:szCs w:val="24"/>
        </w:rPr>
        <w:t>高级财务会计</w:t>
      </w:r>
      <w:r>
        <w:rPr>
          <w:rFonts w:ascii="宋体" w:hAnsi="宋体" w:hint="eastAsia"/>
          <w:kern w:val="0"/>
          <w:sz w:val="24"/>
          <w:szCs w:val="24"/>
          <w:lang w:val="en-AU"/>
        </w:rPr>
        <w:t>》是</w:t>
      </w:r>
      <w:r>
        <w:rPr>
          <w:rFonts w:ascii="宋体" w:hAnsi="宋体" w:hint="eastAsia"/>
          <w:kern w:val="0"/>
          <w:sz w:val="24"/>
          <w:szCs w:val="24"/>
        </w:rPr>
        <w:t>会计</w:t>
      </w:r>
      <w:r>
        <w:rPr>
          <w:rFonts w:ascii="宋体" w:hAnsi="宋体" w:hint="eastAsia"/>
          <w:kern w:val="0"/>
          <w:sz w:val="24"/>
          <w:szCs w:val="24"/>
          <w:lang w:val="en-AU"/>
        </w:rPr>
        <w:t>专业的专业课之一。本课程是一门综合性、应用性都较强的课程，由理论教学和实践教学两部分构成。</w:t>
      </w:r>
      <w:r>
        <w:rPr>
          <w:rFonts w:ascii="宋体" w:hAnsi="宋体" w:cs="宋体" w:hint="eastAsia"/>
          <w:kern w:val="0"/>
          <w:sz w:val="24"/>
          <w:szCs w:val="24"/>
          <w:lang w:val="en-AU"/>
        </w:rPr>
        <w:t>根据本学科教学大纲理论联系实际的总体要求，在掌握高级财务会计基本理论、基本方法的基础上，通过实践、实验教学，培养学生实际动手工作的能力。</w:t>
      </w:r>
      <w:r>
        <w:rPr>
          <w:rFonts w:ascii="宋体" w:hAnsi="宋体" w:hint="eastAsia"/>
          <w:kern w:val="0"/>
          <w:sz w:val="24"/>
          <w:szCs w:val="24"/>
          <w:lang w:val="en-AU"/>
        </w:rPr>
        <w:t>使学生全面了解</w:t>
      </w:r>
      <w:r>
        <w:rPr>
          <w:rFonts w:ascii="宋体" w:hAnsi="宋体" w:hint="eastAsia"/>
          <w:kern w:val="0"/>
          <w:sz w:val="24"/>
          <w:szCs w:val="24"/>
        </w:rPr>
        <w:t>工业企业具体的账务处理核算</w:t>
      </w:r>
      <w:r>
        <w:rPr>
          <w:rFonts w:ascii="宋体" w:hAnsi="宋体" w:hint="eastAsia"/>
          <w:kern w:val="0"/>
          <w:sz w:val="24"/>
          <w:szCs w:val="24"/>
          <w:lang w:val="en-AU"/>
        </w:rPr>
        <w:t>，增强学生对</w:t>
      </w:r>
      <w:r>
        <w:rPr>
          <w:rFonts w:ascii="宋体" w:hAnsi="宋体" w:hint="eastAsia"/>
          <w:kern w:val="0"/>
          <w:sz w:val="24"/>
          <w:szCs w:val="24"/>
        </w:rPr>
        <w:t>会计</w:t>
      </w:r>
      <w:r>
        <w:rPr>
          <w:rFonts w:ascii="宋体" w:hAnsi="宋体" w:hint="eastAsia"/>
          <w:kern w:val="0"/>
          <w:sz w:val="24"/>
          <w:szCs w:val="24"/>
          <w:lang w:val="en-AU"/>
        </w:rPr>
        <w:t>工作的</w:t>
      </w:r>
      <w:r>
        <w:rPr>
          <w:rFonts w:ascii="宋体" w:hAnsi="宋体" w:hint="eastAsia"/>
          <w:kern w:val="0"/>
          <w:sz w:val="24"/>
          <w:szCs w:val="24"/>
        </w:rPr>
        <w:t>理性</w:t>
      </w:r>
      <w:r>
        <w:rPr>
          <w:rFonts w:ascii="宋体" w:hAnsi="宋体" w:hint="eastAsia"/>
          <w:kern w:val="0"/>
          <w:sz w:val="24"/>
          <w:szCs w:val="24"/>
          <w:lang w:val="en-AU"/>
        </w:rPr>
        <w:t>认识，强化</w:t>
      </w:r>
      <w:r>
        <w:rPr>
          <w:rFonts w:ascii="宋体" w:hAnsi="宋体" w:hint="eastAsia"/>
          <w:kern w:val="0"/>
          <w:sz w:val="24"/>
          <w:szCs w:val="24"/>
        </w:rPr>
        <w:t>实务操作</w:t>
      </w:r>
      <w:r>
        <w:rPr>
          <w:rFonts w:ascii="宋体" w:hAnsi="宋体" w:hint="eastAsia"/>
          <w:kern w:val="0"/>
          <w:sz w:val="24"/>
          <w:szCs w:val="24"/>
          <w:lang w:val="en-AU"/>
        </w:rPr>
        <w:t>意识，以提高学生的专业技能和整体素质。</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（二）实践教学的主要内容</w:t>
      </w:r>
    </w:p>
    <w:p w:rsidR="006262CA" w:rsidRDefault="00AD7B87">
      <w:pPr>
        <w:widowControl/>
        <w:spacing w:after="0" w:line="240" w:lineRule="auto"/>
        <w:ind w:firstLineChars="200" w:firstLine="480"/>
        <w:rPr>
          <w:rFonts w:ascii="宋体" w:hAnsi="宋体" w:cs="宋体"/>
          <w:bCs/>
          <w:kern w:val="0"/>
          <w:sz w:val="24"/>
          <w:szCs w:val="24"/>
          <w:lang w:val="en-AU"/>
        </w:rPr>
      </w:pPr>
      <w:r>
        <w:rPr>
          <w:rFonts w:ascii="宋体" w:hAnsi="宋体" w:cs="宋体" w:hint="eastAsia"/>
          <w:kern w:val="0"/>
          <w:sz w:val="24"/>
          <w:szCs w:val="24"/>
          <w:lang w:val="en-AU"/>
        </w:rPr>
        <w:lastRenderedPageBreak/>
        <w:t>实</w:t>
      </w:r>
      <w:r>
        <w:rPr>
          <w:rFonts w:ascii="宋体" w:hAnsi="宋体" w:cs="宋体" w:hint="eastAsia"/>
          <w:kern w:val="0"/>
          <w:sz w:val="24"/>
          <w:szCs w:val="24"/>
        </w:rPr>
        <w:t>验</w:t>
      </w:r>
      <w:proofErr w:type="gramStart"/>
      <w:r>
        <w:rPr>
          <w:rFonts w:ascii="宋体" w:hAnsi="宋体" w:cs="宋体" w:hint="eastAsia"/>
          <w:kern w:val="0"/>
          <w:sz w:val="24"/>
          <w:szCs w:val="24"/>
          <w:lang w:val="en-AU"/>
        </w:rPr>
        <w:t>一</w:t>
      </w:r>
      <w:proofErr w:type="gramEnd"/>
      <w:r>
        <w:rPr>
          <w:rFonts w:ascii="宋体" w:hAnsi="宋体" w:cs="宋体" w:hint="eastAsia"/>
          <w:kern w:val="0"/>
          <w:sz w:val="24"/>
          <w:szCs w:val="24"/>
          <w:lang w:val="en-AU"/>
        </w:rPr>
        <w:t>：</w:t>
      </w:r>
      <w:r>
        <w:rPr>
          <w:rFonts w:ascii="宋体" w:hAnsi="宋体" w:cs="宋体" w:hint="eastAsia"/>
          <w:bCs/>
          <w:kern w:val="0"/>
          <w:sz w:val="24"/>
          <w:szCs w:val="24"/>
          <w:lang w:val="en-AU"/>
        </w:rPr>
        <w:t>外币业务会计　　学时：</w:t>
      </w:r>
      <w:r>
        <w:rPr>
          <w:rFonts w:ascii="宋体" w:hAnsi="宋体" w:cs="宋体" w:hint="eastAsia"/>
          <w:bCs/>
          <w:kern w:val="0"/>
          <w:sz w:val="24"/>
          <w:szCs w:val="24"/>
          <w:lang w:val="en-AU"/>
        </w:rPr>
        <w:t>2</w:t>
      </w:r>
      <w:r>
        <w:rPr>
          <w:rFonts w:ascii="宋体" w:hAnsi="宋体" w:cs="宋体" w:hint="eastAsia"/>
          <w:bCs/>
          <w:kern w:val="0"/>
          <w:sz w:val="24"/>
          <w:szCs w:val="24"/>
          <w:lang w:val="en-AU"/>
        </w:rPr>
        <w:t>学时</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实</w:t>
      </w:r>
      <w:r>
        <w:rPr>
          <w:rFonts w:ascii="宋体" w:hAnsi="宋体" w:cs="宋体" w:hint="eastAsia"/>
          <w:kern w:val="0"/>
          <w:sz w:val="24"/>
          <w:szCs w:val="24"/>
        </w:rPr>
        <w:t>验</w:t>
      </w:r>
      <w:r>
        <w:rPr>
          <w:rFonts w:ascii="宋体" w:hAnsi="宋体" w:cs="宋体" w:hint="eastAsia"/>
          <w:kern w:val="0"/>
          <w:sz w:val="24"/>
          <w:szCs w:val="24"/>
          <w:lang w:val="en-AU"/>
        </w:rPr>
        <w:t>要求：掌握外币报表折算的方法。</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教学方法：先讲解演示，主要由学生单独进行操作练习。</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实践内容与步骤：</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cs="宋体" w:hint="eastAsia"/>
          <w:kern w:val="0"/>
          <w:sz w:val="24"/>
          <w:szCs w:val="24"/>
          <w:lang w:val="en-AU"/>
        </w:rPr>
        <w:t>真实的外币报表；</w:t>
      </w:r>
    </w:p>
    <w:p w:rsidR="006262CA" w:rsidRDefault="00AD7B87">
      <w:pPr>
        <w:widowControl/>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hint="eastAsia"/>
          <w:kern w:val="0"/>
          <w:sz w:val="24"/>
          <w:szCs w:val="24"/>
          <w:lang w:val="en-AU"/>
        </w:rPr>
        <w:t>相关实际案例资料；</w:t>
      </w:r>
    </w:p>
    <w:p w:rsidR="006262CA" w:rsidRDefault="00AD7B87">
      <w:pPr>
        <w:widowControl/>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lang w:val="en-AU"/>
        </w:rPr>
        <w:t>空白的空白外币折算表、会计凭证。</w:t>
      </w:r>
    </w:p>
    <w:p w:rsidR="006262CA" w:rsidRDefault="00AD7B87">
      <w:pPr>
        <w:widowControl/>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 xml:space="preserve"> </w:t>
      </w:r>
    </w:p>
    <w:p w:rsidR="006262CA" w:rsidRDefault="00AD7B87">
      <w:pPr>
        <w:widowControl/>
        <w:spacing w:after="0" w:line="240" w:lineRule="auto"/>
        <w:ind w:firstLineChars="200" w:firstLine="480"/>
        <w:rPr>
          <w:rFonts w:ascii="宋体" w:hAnsi="宋体" w:cs="宋体"/>
          <w:bCs/>
          <w:kern w:val="0"/>
          <w:sz w:val="24"/>
          <w:szCs w:val="24"/>
          <w:lang w:val="en-AU"/>
        </w:rPr>
      </w:pPr>
      <w:r>
        <w:rPr>
          <w:rFonts w:ascii="宋体" w:hAnsi="宋体" w:cs="宋体" w:hint="eastAsia"/>
          <w:kern w:val="0"/>
          <w:sz w:val="24"/>
          <w:szCs w:val="24"/>
          <w:lang w:val="en-AU"/>
        </w:rPr>
        <w:t>实</w:t>
      </w:r>
      <w:r>
        <w:rPr>
          <w:rFonts w:ascii="宋体" w:hAnsi="宋体" w:cs="宋体" w:hint="eastAsia"/>
          <w:kern w:val="0"/>
          <w:sz w:val="24"/>
          <w:szCs w:val="24"/>
        </w:rPr>
        <w:t>验</w:t>
      </w:r>
      <w:r>
        <w:rPr>
          <w:rFonts w:ascii="宋体" w:hAnsi="宋体" w:cs="宋体" w:hint="eastAsia"/>
          <w:kern w:val="0"/>
          <w:sz w:val="24"/>
          <w:szCs w:val="24"/>
          <w:lang w:val="en-AU"/>
        </w:rPr>
        <w:t>二：</w:t>
      </w:r>
      <w:r>
        <w:rPr>
          <w:rFonts w:ascii="宋体" w:hAnsi="宋体" w:cs="宋体" w:hint="eastAsia"/>
          <w:bCs/>
          <w:kern w:val="0"/>
          <w:sz w:val="24"/>
          <w:szCs w:val="24"/>
          <w:lang w:val="en-AU"/>
        </w:rPr>
        <w:t>企业合并报表编制　　学时：</w:t>
      </w:r>
      <w:r>
        <w:rPr>
          <w:rFonts w:ascii="宋体" w:hAnsi="宋体" w:cs="宋体" w:hint="eastAsia"/>
          <w:bCs/>
          <w:kern w:val="0"/>
          <w:sz w:val="24"/>
          <w:szCs w:val="24"/>
          <w:lang w:val="en-AU"/>
        </w:rPr>
        <w:t>4</w:t>
      </w:r>
      <w:r>
        <w:rPr>
          <w:rFonts w:ascii="宋体" w:hAnsi="宋体" w:cs="宋体" w:hint="eastAsia"/>
          <w:bCs/>
          <w:kern w:val="0"/>
          <w:sz w:val="24"/>
          <w:szCs w:val="24"/>
          <w:lang w:val="en-AU"/>
        </w:rPr>
        <w:t>学时</w:t>
      </w:r>
    </w:p>
    <w:p w:rsidR="006262CA" w:rsidRDefault="00AD7B87">
      <w:pPr>
        <w:widowControl/>
        <w:spacing w:after="0" w:line="240" w:lineRule="auto"/>
        <w:rPr>
          <w:rFonts w:ascii="宋体" w:hAnsi="宋体" w:cs="宋体"/>
          <w:kern w:val="0"/>
          <w:sz w:val="24"/>
          <w:szCs w:val="24"/>
          <w:lang w:val="zh-CN"/>
        </w:rPr>
      </w:pPr>
      <w:r>
        <w:rPr>
          <w:rFonts w:ascii="宋体" w:hAnsi="宋体" w:cs="宋体" w:hint="eastAsia"/>
          <w:kern w:val="0"/>
          <w:sz w:val="24"/>
          <w:szCs w:val="24"/>
        </w:rPr>
        <w:t xml:space="preserve">    </w:t>
      </w:r>
      <w:r>
        <w:rPr>
          <w:rFonts w:ascii="宋体" w:hAnsi="宋体" w:cs="宋体" w:hint="eastAsia"/>
          <w:kern w:val="0"/>
          <w:sz w:val="24"/>
          <w:szCs w:val="24"/>
          <w:lang w:val="en-AU"/>
        </w:rPr>
        <w:t>实</w:t>
      </w:r>
      <w:r>
        <w:rPr>
          <w:rFonts w:ascii="宋体" w:hAnsi="宋体" w:cs="宋体" w:hint="eastAsia"/>
          <w:kern w:val="0"/>
          <w:sz w:val="24"/>
          <w:szCs w:val="24"/>
        </w:rPr>
        <w:t>验</w:t>
      </w:r>
      <w:r>
        <w:rPr>
          <w:rFonts w:ascii="宋体" w:hAnsi="宋体" w:cs="宋体" w:hint="eastAsia"/>
          <w:kern w:val="0"/>
          <w:sz w:val="24"/>
          <w:szCs w:val="24"/>
          <w:lang w:val="en-AU"/>
        </w:rPr>
        <w:t>要求：</w:t>
      </w:r>
      <w:r>
        <w:rPr>
          <w:rFonts w:ascii="宋体" w:hAnsi="宋体" w:cs="宋体" w:hint="eastAsia"/>
          <w:kern w:val="0"/>
          <w:sz w:val="24"/>
          <w:szCs w:val="24"/>
        </w:rPr>
        <w:t>一是</w:t>
      </w:r>
      <w:r>
        <w:rPr>
          <w:rFonts w:ascii="宋体" w:hAnsi="宋体" w:cs="宋体" w:hint="eastAsia"/>
          <w:kern w:val="0"/>
          <w:sz w:val="24"/>
          <w:szCs w:val="24"/>
          <w:lang w:val="zh-CN"/>
        </w:rPr>
        <w:t>真实的案例资料，包括企业关联关系说明、个别财务报表、内部交易说明；</w:t>
      </w:r>
      <w:r>
        <w:rPr>
          <w:rFonts w:ascii="宋体" w:hAnsi="宋体" w:cs="宋体" w:hint="eastAsia"/>
          <w:kern w:val="0"/>
          <w:sz w:val="24"/>
          <w:szCs w:val="24"/>
        </w:rPr>
        <w:t>二是</w:t>
      </w:r>
      <w:r>
        <w:rPr>
          <w:rFonts w:ascii="宋体" w:hAnsi="宋体" w:cs="宋体" w:hint="eastAsia"/>
          <w:kern w:val="0"/>
          <w:sz w:val="24"/>
          <w:szCs w:val="24"/>
          <w:lang w:val="zh-CN"/>
        </w:rPr>
        <w:t>空白合并工作底稿、空白合并报表。</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教学方法：先讲解演示，主要由学生单独进行操作练习。</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实践内容与步骤：</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判断企业合并性质；</w:t>
      </w:r>
    </w:p>
    <w:p w:rsidR="006262CA" w:rsidRDefault="00AD7B87">
      <w:pPr>
        <w:widowControl/>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编制合并工作底稿</w:t>
      </w:r>
      <w:r>
        <w:rPr>
          <w:rFonts w:ascii="宋体" w:hAnsi="宋体" w:cs="宋体" w:hint="eastAsia"/>
          <w:color w:val="000000"/>
          <w:kern w:val="0"/>
          <w:sz w:val="24"/>
          <w:szCs w:val="24"/>
        </w:rPr>
        <w:t>；</w:t>
      </w:r>
    </w:p>
    <w:p w:rsidR="006262CA" w:rsidRDefault="00AD7B87">
      <w:pPr>
        <w:widowControl/>
        <w:spacing w:after="0" w:line="240" w:lineRule="auto"/>
        <w:ind w:firstLineChars="200" w:firstLine="480"/>
        <w:rPr>
          <w:rFonts w:ascii="宋体" w:hAnsi="宋体" w:cs="宋体"/>
          <w:color w:val="000000"/>
          <w:kern w:val="0"/>
          <w:sz w:val="24"/>
          <w:szCs w:val="24"/>
          <w:lang w:val="zh-CN"/>
        </w:rPr>
      </w:pPr>
      <w:r>
        <w:rPr>
          <w:rFonts w:ascii="宋体" w:hAnsi="宋体" w:cs="宋体" w:hint="eastAsia"/>
          <w:color w:val="000000"/>
          <w:kern w:val="0"/>
          <w:sz w:val="24"/>
          <w:szCs w:val="24"/>
        </w:rPr>
        <w:t>3</w:t>
      </w:r>
      <w:r>
        <w:rPr>
          <w:rFonts w:ascii="宋体" w:hAnsi="宋体" w:cs="宋体" w:hint="eastAsia"/>
          <w:color w:val="000000"/>
          <w:kern w:val="0"/>
          <w:sz w:val="24"/>
          <w:szCs w:val="24"/>
        </w:rPr>
        <w:t>、</w:t>
      </w:r>
      <w:r>
        <w:rPr>
          <w:rFonts w:ascii="宋体" w:hAnsi="宋体" w:cs="宋体" w:hint="eastAsia"/>
          <w:color w:val="000000"/>
          <w:kern w:val="0"/>
          <w:sz w:val="24"/>
          <w:szCs w:val="24"/>
          <w:lang w:val="zh-CN"/>
        </w:rPr>
        <w:t>填制合并会计报表。</w:t>
      </w:r>
    </w:p>
    <w:p w:rsidR="006262CA" w:rsidRDefault="00AD7B87" w:rsidP="00377692">
      <w:pPr>
        <w:widowControl/>
        <w:spacing w:beforeLines="50" w:afterLines="50" w:line="240" w:lineRule="auto"/>
        <w:rPr>
          <w:rFonts w:ascii="宋体" w:hAnsi="宋体" w:cs="宋体"/>
          <w:color w:val="000000"/>
          <w:kern w:val="0"/>
          <w:sz w:val="24"/>
          <w:szCs w:val="24"/>
        </w:rPr>
      </w:pPr>
      <w:r>
        <w:rPr>
          <w:rFonts w:ascii="黑体" w:eastAsia="黑体" w:hAnsi="宋体" w:hint="eastAsia"/>
          <w:color w:val="000000"/>
          <w:kern w:val="0"/>
          <w:sz w:val="24"/>
          <w:szCs w:val="24"/>
        </w:rPr>
        <w:t>五</w:t>
      </w:r>
      <w:r>
        <w:rPr>
          <w:rFonts w:ascii="黑体" w:eastAsia="黑体" w:hAnsi="宋体"/>
          <w:color w:val="000000"/>
          <w:kern w:val="0"/>
          <w:sz w:val="24"/>
          <w:szCs w:val="24"/>
        </w:rPr>
        <w:t>、教学</w:t>
      </w:r>
      <w:r>
        <w:rPr>
          <w:rFonts w:ascii="黑体" w:eastAsia="黑体" w:hAnsi="宋体" w:hint="eastAsia"/>
          <w:color w:val="000000"/>
          <w:kern w:val="0"/>
          <w:sz w:val="24"/>
          <w:szCs w:val="24"/>
        </w:rPr>
        <w:t>计划与课</w:t>
      </w:r>
      <w:r>
        <w:rPr>
          <w:rFonts w:ascii="黑体" w:eastAsia="黑体" w:hAnsi="宋体"/>
          <w:color w:val="000000"/>
          <w:kern w:val="0"/>
          <w:sz w:val="24"/>
          <w:szCs w:val="24"/>
        </w:rPr>
        <w:t>时分配</w:t>
      </w:r>
    </w:p>
    <w:tbl>
      <w:tblPr>
        <w:tblpPr w:leftFromText="180" w:rightFromText="180" w:vertAnchor="text" w:horzAnchor="page" w:tblpX="1954" w:tblpY="312"/>
        <w:tblOverlap w:val="neve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1597"/>
        <w:gridCol w:w="1187"/>
        <w:gridCol w:w="913"/>
        <w:gridCol w:w="712"/>
        <w:gridCol w:w="700"/>
        <w:gridCol w:w="2081"/>
      </w:tblGrid>
      <w:tr w:rsidR="006262CA">
        <w:tc>
          <w:tcPr>
            <w:tcW w:w="1486" w:type="dxa"/>
            <w:tcBorders>
              <w:tl2br w:val="single" w:sz="4" w:space="0" w:color="auto"/>
            </w:tcBorders>
          </w:tcPr>
          <w:p w:rsidR="006262CA" w:rsidRDefault="00AD7B87">
            <w:pPr>
              <w:widowControl/>
              <w:adjustRightInd w:val="0"/>
              <w:snapToGrid w:val="0"/>
              <w:spacing w:after="0" w:line="240" w:lineRule="auto"/>
              <w:ind w:firstLineChars="250" w:firstLine="525"/>
              <w:jc w:val="center"/>
              <w:rPr>
                <w:rFonts w:ascii="宋体" w:hAnsi="宋体" w:cs="黑体"/>
                <w:color w:val="000000"/>
                <w:kern w:val="0"/>
                <w:szCs w:val="21"/>
              </w:rPr>
            </w:pPr>
            <w:r>
              <w:rPr>
                <w:rFonts w:ascii="宋体" w:hAnsi="宋体" w:cs="黑体" w:hint="eastAsia"/>
                <w:color w:val="000000"/>
                <w:kern w:val="0"/>
                <w:szCs w:val="21"/>
                <w:lang w:val="en-AU"/>
              </w:rPr>
              <w:t>项</w:t>
            </w:r>
            <w:r>
              <w:rPr>
                <w:rFonts w:ascii="宋体" w:hAnsi="宋体" w:cs="黑体" w:hint="eastAsia"/>
                <w:color w:val="000000"/>
                <w:kern w:val="0"/>
                <w:szCs w:val="21"/>
              </w:rPr>
              <w:t>目</w:t>
            </w:r>
          </w:p>
          <w:p w:rsidR="006262CA" w:rsidRDefault="00AD7B87">
            <w:pPr>
              <w:widowControl/>
              <w:adjustRightInd w:val="0"/>
              <w:snapToGrid w:val="0"/>
              <w:spacing w:after="0" w:line="240" w:lineRule="auto"/>
              <w:jc w:val="both"/>
              <w:rPr>
                <w:rFonts w:ascii="宋体" w:hAnsi="宋体" w:cs="黑体"/>
                <w:color w:val="000000"/>
                <w:kern w:val="0"/>
                <w:szCs w:val="21"/>
                <w:lang w:val="en-AU"/>
              </w:rPr>
            </w:pPr>
            <w:r>
              <w:rPr>
                <w:rFonts w:ascii="宋体" w:hAnsi="宋体" w:cs="黑体" w:hint="eastAsia"/>
                <w:color w:val="000000"/>
                <w:kern w:val="0"/>
                <w:szCs w:val="21"/>
                <w:lang w:val="en-AU"/>
              </w:rPr>
              <w:t>学时</w:t>
            </w:r>
          </w:p>
        </w:tc>
        <w:tc>
          <w:tcPr>
            <w:tcW w:w="1597"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章节名称</w:t>
            </w:r>
          </w:p>
        </w:tc>
        <w:tc>
          <w:tcPr>
            <w:tcW w:w="1187"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课内总学时</w:t>
            </w:r>
          </w:p>
        </w:tc>
        <w:tc>
          <w:tcPr>
            <w:tcW w:w="913"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理论教学</w:t>
            </w:r>
          </w:p>
        </w:tc>
        <w:tc>
          <w:tcPr>
            <w:tcW w:w="712"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实践教学</w:t>
            </w:r>
          </w:p>
        </w:tc>
        <w:tc>
          <w:tcPr>
            <w:tcW w:w="700"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课外学习</w:t>
            </w:r>
          </w:p>
        </w:tc>
        <w:tc>
          <w:tcPr>
            <w:tcW w:w="2081"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黑体" w:hint="eastAsia"/>
                <w:color w:val="000000"/>
                <w:kern w:val="0"/>
                <w:szCs w:val="21"/>
                <w:lang w:val="en-AU"/>
              </w:rPr>
              <w:t>备注</w:t>
            </w: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lang w:val="en-AU"/>
              </w:rPr>
              <w:t>第</w:t>
            </w:r>
            <w:r>
              <w:rPr>
                <w:rFonts w:ascii="宋体" w:hAnsi="宋体" w:cs="宋体" w:hint="eastAsia"/>
                <w:color w:val="000000"/>
                <w:kern w:val="0"/>
                <w:szCs w:val="21"/>
              </w:rPr>
              <w:t>一</w:t>
            </w:r>
            <w:r>
              <w:rPr>
                <w:rFonts w:ascii="宋体" w:hAnsi="宋体" w:cs="宋体" w:hint="eastAsia"/>
                <w:color w:val="000000"/>
                <w:kern w:val="0"/>
                <w:szCs w:val="21"/>
                <w:lang w:val="en-AU"/>
              </w:rPr>
              <w:t>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企业合并会计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AD7B87">
            <w:pPr>
              <w:widowControl/>
              <w:adjustRightInd w:val="0"/>
              <w:snapToGrid w:val="0"/>
              <w:spacing w:after="0" w:line="240" w:lineRule="auto"/>
              <w:jc w:val="center"/>
              <w:rPr>
                <w:rFonts w:ascii="宋体" w:hAnsi="宋体" w:cs="黑体"/>
                <w:color w:val="000000"/>
                <w:kern w:val="0"/>
                <w:szCs w:val="21"/>
                <w:lang w:val="en-AU"/>
              </w:rPr>
            </w:pPr>
            <w:r>
              <w:rPr>
                <w:rFonts w:ascii="宋体" w:hAnsi="宋体" w:cs="宋体" w:hint="eastAsia"/>
                <w:kern w:val="0"/>
                <w:szCs w:val="21"/>
              </w:rPr>
              <w:t>课程教学内容丰富，其具体教学安排可依任课老师教学计划作调整，建议增加相应实验课时。</w:t>
            </w: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企业合并会计处理基本方法</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同</w:t>
            </w:r>
            <w:proofErr w:type="gramStart"/>
            <w:r>
              <w:rPr>
                <w:rFonts w:ascii="宋体" w:hAnsi="宋体" w:cs="宋体" w:hint="eastAsia"/>
                <w:color w:val="000000"/>
                <w:kern w:val="0"/>
                <w:szCs w:val="21"/>
              </w:rPr>
              <w:t>一控制</w:t>
            </w:r>
            <w:proofErr w:type="gramEnd"/>
            <w:r>
              <w:rPr>
                <w:rFonts w:ascii="宋体" w:hAnsi="宋体" w:cs="宋体" w:hint="eastAsia"/>
                <w:color w:val="000000"/>
                <w:kern w:val="0"/>
                <w:szCs w:val="21"/>
              </w:rPr>
              <w:t>下企业合并的会计处理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非同</w:t>
            </w:r>
            <w:proofErr w:type="gramStart"/>
            <w:r>
              <w:rPr>
                <w:rFonts w:ascii="宋体" w:hAnsi="宋体" w:cs="宋体" w:hint="eastAsia"/>
                <w:color w:val="000000"/>
                <w:kern w:val="0"/>
                <w:szCs w:val="21"/>
              </w:rPr>
              <w:t>一控制</w:t>
            </w:r>
            <w:proofErr w:type="gramEnd"/>
            <w:r>
              <w:rPr>
                <w:rFonts w:ascii="宋体" w:hAnsi="宋体" w:cs="宋体" w:hint="eastAsia"/>
                <w:color w:val="000000"/>
                <w:kern w:val="0"/>
                <w:szCs w:val="21"/>
              </w:rPr>
              <w:t>下企业合并的会计处理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第二章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合并财务报表</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0.5</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与内部股权投资有关的抵消处理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2.5</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与内部债权、债务有关的抵消处理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1.5</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与内部资产交易有关的抵消处理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合并报表综合举例</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w:t>
            </w:r>
          </w:p>
        </w:tc>
        <w:tc>
          <w:tcPr>
            <w:tcW w:w="712"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6</w:t>
            </w: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第三章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lastRenderedPageBreak/>
              <w:t>外币业务会计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lastRenderedPageBreak/>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0.5</w:t>
            </w:r>
          </w:p>
        </w:tc>
        <w:tc>
          <w:tcPr>
            <w:tcW w:w="712"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外币交易的会计处理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0.5</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外币财务报表折算</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第四章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租赁会计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承租人的会计处理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3</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出租人的会计处理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售后租回的会计处理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ind w:firstLineChars="100" w:firstLine="210"/>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第五章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u w:val="dotted"/>
              </w:rPr>
              <w:t>衍生金融工具会计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u w:val="dotted"/>
              </w:rPr>
              <w:t>衍生金融工具会计的基本问题</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第六章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股份支付会计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股份支付的会计处理</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股份支付的特殊问题与信息披露</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2</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第七章</w:t>
            </w:r>
          </w:p>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企业重组与清算会计</w:t>
            </w: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概述</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lang w:val="en-AU"/>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0.5</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企业重组会计</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ind w:firstLineChars="100" w:firstLine="210"/>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159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企业清算会计</w:t>
            </w: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ind w:firstLineChars="100" w:firstLine="210"/>
              <w:jc w:val="center"/>
              <w:rPr>
                <w:rFonts w:ascii="宋体" w:hAnsi="宋体" w:cs="宋体"/>
                <w:color w:val="000000"/>
                <w:kern w:val="0"/>
                <w:szCs w:val="21"/>
              </w:rPr>
            </w:pPr>
            <w:r>
              <w:rPr>
                <w:rFonts w:ascii="宋体" w:hAnsi="宋体" w:cs="宋体" w:hint="eastAsia"/>
                <w:color w:val="000000"/>
                <w:kern w:val="0"/>
                <w:szCs w:val="21"/>
              </w:rPr>
              <w:t>1</w:t>
            </w:r>
          </w:p>
        </w:tc>
        <w:tc>
          <w:tcPr>
            <w:tcW w:w="712"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lang w:val="en-AU"/>
              </w:rPr>
            </w:pP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r w:rsidR="006262CA">
        <w:tc>
          <w:tcPr>
            <w:tcW w:w="1486"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1597" w:type="dxa"/>
            <w:vAlign w:val="center"/>
          </w:tcPr>
          <w:p w:rsidR="006262CA" w:rsidRDefault="006262CA">
            <w:pPr>
              <w:widowControl/>
              <w:adjustRightInd w:val="0"/>
              <w:snapToGrid w:val="0"/>
              <w:spacing w:after="0" w:line="240" w:lineRule="auto"/>
              <w:jc w:val="center"/>
              <w:rPr>
                <w:rFonts w:ascii="宋体" w:hAnsi="宋体" w:cs="宋体"/>
                <w:color w:val="000000"/>
                <w:kern w:val="0"/>
                <w:szCs w:val="21"/>
              </w:rPr>
            </w:pPr>
          </w:p>
        </w:tc>
        <w:tc>
          <w:tcPr>
            <w:tcW w:w="1187"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48</w:t>
            </w:r>
          </w:p>
        </w:tc>
        <w:tc>
          <w:tcPr>
            <w:tcW w:w="913"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40</w:t>
            </w:r>
          </w:p>
        </w:tc>
        <w:tc>
          <w:tcPr>
            <w:tcW w:w="712" w:type="dxa"/>
            <w:vAlign w:val="center"/>
          </w:tcPr>
          <w:p w:rsidR="006262CA" w:rsidRDefault="00AD7B87">
            <w:pPr>
              <w:widowControl/>
              <w:adjustRightInd w:val="0"/>
              <w:snapToGrid w:val="0"/>
              <w:spacing w:after="0" w:line="240" w:lineRule="auto"/>
              <w:jc w:val="center"/>
              <w:rPr>
                <w:rFonts w:ascii="宋体" w:hAnsi="宋体" w:cs="宋体"/>
                <w:color w:val="000000"/>
                <w:kern w:val="0"/>
                <w:szCs w:val="21"/>
              </w:rPr>
            </w:pPr>
            <w:r>
              <w:rPr>
                <w:rFonts w:ascii="宋体" w:hAnsi="宋体" w:cs="宋体" w:hint="eastAsia"/>
                <w:color w:val="000000"/>
                <w:kern w:val="0"/>
                <w:szCs w:val="21"/>
              </w:rPr>
              <w:t>8</w:t>
            </w:r>
          </w:p>
        </w:tc>
        <w:tc>
          <w:tcPr>
            <w:tcW w:w="700"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c>
          <w:tcPr>
            <w:tcW w:w="2081" w:type="dxa"/>
            <w:vAlign w:val="center"/>
          </w:tcPr>
          <w:p w:rsidR="006262CA" w:rsidRDefault="006262CA">
            <w:pPr>
              <w:widowControl/>
              <w:adjustRightInd w:val="0"/>
              <w:snapToGrid w:val="0"/>
              <w:spacing w:after="0" w:line="240" w:lineRule="auto"/>
              <w:jc w:val="center"/>
              <w:rPr>
                <w:rFonts w:ascii="宋体" w:hAnsi="宋体" w:cs="黑体"/>
                <w:color w:val="000000"/>
                <w:kern w:val="0"/>
                <w:szCs w:val="21"/>
                <w:lang w:val="en-AU"/>
              </w:rPr>
            </w:pPr>
          </w:p>
        </w:tc>
      </w:tr>
    </w:tbl>
    <w:p w:rsidR="006262CA" w:rsidRDefault="006262CA">
      <w:pPr>
        <w:widowControl/>
        <w:spacing w:after="0" w:line="240" w:lineRule="auto"/>
        <w:ind w:firstLineChars="200" w:firstLine="480"/>
        <w:rPr>
          <w:rFonts w:ascii="宋体" w:hAnsi="宋体" w:cs="宋体"/>
          <w:color w:val="000000"/>
          <w:kern w:val="0"/>
          <w:sz w:val="24"/>
          <w:szCs w:val="24"/>
          <w:lang w:val="zh-CN"/>
        </w:rPr>
      </w:pPr>
    </w:p>
    <w:tbl>
      <w:tblPr>
        <w:tblStyle w:val="a8"/>
        <w:tblpPr w:leftFromText="180" w:rightFromText="180" w:vertAnchor="text" w:tblpX="10214" w:tblpY="59"/>
        <w:tblOverlap w:val="never"/>
        <w:tblW w:w="1348" w:type="dxa"/>
        <w:tblLayout w:type="fixed"/>
        <w:tblLook w:val="04A0"/>
      </w:tblPr>
      <w:tblGrid>
        <w:gridCol w:w="1273"/>
        <w:gridCol w:w="75"/>
      </w:tblGrid>
      <w:tr w:rsidR="006262CA">
        <w:trPr>
          <w:gridAfter w:val="1"/>
          <w:wAfter w:w="75" w:type="dxa"/>
          <w:trHeight w:val="30"/>
        </w:trPr>
        <w:tc>
          <w:tcPr>
            <w:tcW w:w="1273" w:type="dxa"/>
          </w:tcPr>
          <w:p w:rsidR="006262CA" w:rsidRDefault="006262CA" w:rsidP="00377692">
            <w:pPr>
              <w:spacing w:beforeLines="50" w:afterLines="50" w:line="240" w:lineRule="auto"/>
              <w:rPr>
                <w:rFonts w:ascii="黑体" w:eastAsia="黑体" w:hAnsi="宋体"/>
                <w:color w:val="000000"/>
                <w:kern w:val="0"/>
                <w:sz w:val="24"/>
                <w:szCs w:val="24"/>
              </w:rPr>
            </w:pPr>
          </w:p>
        </w:tc>
      </w:tr>
      <w:tr w:rsidR="006262CA">
        <w:trPr>
          <w:trHeight w:val="30"/>
        </w:trPr>
        <w:tc>
          <w:tcPr>
            <w:tcW w:w="1348" w:type="dxa"/>
            <w:gridSpan w:val="2"/>
          </w:tcPr>
          <w:p w:rsidR="006262CA" w:rsidRDefault="006262CA" w:rsidP="00377692">
            <w:pPr>
              <w:spacing w:beforeLines="50" w:afterLines="50" w:line="240" w:lineRule="auto"/>
              <w:rPr>
                <w:rFonts w:ascii="黑体" w:eastAsia="黑体" w:hAnsi="宋体"/>
                <w:color w:val="000000"/>
                <w:kern w:val="0"/>
                <w:sz w:val="24"/>
                <w:szCs w:val="24"/>
              </w:rPr>
            </w:pPr>
          </w:p>
        </w:tc>
      </w:tr>
    </w:tbl>
    <w:p w:rsidR="006262CA" w:rsidRDefault="00AD7B87" w:rsidP="00377692">
      <w:pPr>
        <w:widowControl/>
        <w:numPr>
          <w:ilvl w:val="0"/>
          <w:numId w:val="73"/>
        </w:numPr>
        <w:spacing w:beforeLines="50" w:afterLines="50" w:line="240" w:lineRule="auto"/>
        <w:rPr>
          <w:rFonts w:ascii="黑体" w:eastAsia="黑体" w:hAnsi="宋体"/>
          <w:color w:val="000000"/>
          <w:kern w:val="0"/>
          <w:sz w:val="24"/>
          <w:szCs w:val="24"/>
        </w:rPr>
      </w:pPr>
      <w:r>
        <w:rPr>
          <w:rFonts w:ascii="黑体" w:eastAsia="黑体" w:hAnsi="宋体"/>
          <w:color w:val="000000"/>
          <w:kern w:val="0"/>
          <w:sz w:val="24"/>
          <w:szCs w:val="24"/>
        </w:rPr>
        <w:t>考核</w:t>
      </w:r>
      <w:r>
        <w:rPr>
          <w:rFonts w:ascii="黑体" w:eastAsia="黑体" w:hAnsi="宋体" w:hint="eastAsia"/>
          <w:color w:val="000000"/>
          <w:kern w:val="0"/>
          <w:sz w:val="24"/>
          <w:szCs w:val="24"/>
        </w:rPr>
        <w:t>要求与方式</w:t>
      </w:r>
    </w:p>
    <w:p w:rsidR="006262CA" w:rsidRDefault="00AD7B87">
      <w:pPr>
        <w:widowControl/>
        <w:spacing w:after="0" w:line="240" w:lineRule="auto"/>
        <w:rPr>
          <w:rFonts w:ascii="宋体" w:hAnsi="宋体"/>
          <w:sz w:val="24"/>
          <w:szCs w:val="24"/>
        </w:rPr>
      </w:pPr>
      <w:r>
        <w:rPr>
          <w:rFonts w:ascii="宋体" w:hAnsi="宋体" w:hint="eastAsia"/>
          <w:color w:val="000000"/>
          <w:kern w:val="0"/>
          <w:sz w:val="24"/>
          <w:szCs w:val="24"/>
        </w:rPr>
        <w:t xml:space="preserve">    (</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w:t>
      </w:r>
      <w:r>
        <w:rPr>
          <w:rFonts w:ascii="宋体" w:hAnsi="宋体" w:hint="eastAsia"/>
          <w:sz w:val="24"/>
          <w:szCs w:val="24"/>
        </w:rPr>
        <w:t>考核要求：</w:t>
      </w:r>
    </w:p>
    <w:p w:rsidR="006262CA" w:rsidRDefault="00AD7B87">
      <w:pPr>
        <w:widowControl/>
        <w:spacing w:after="0" w:line="24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高级财务会计》课程既是会计专业的一门专业核心技能与知识素养课程，，也是注册会计师和中级会计师考试的必考科目，是一门理论与实践紧密结合的应用性课程。考核方式可采用试卷形式（平时成绩占比不超过</w:t>
      </w:r>
      <w:r>
        <w:rPr>
          <w:rFonts w:ascii="宋体" w:hAnsi="宋体" w:hint="eastAsia"/>
          <w:sz w:val="24"/>
          <w:szCs w:val="24"/>
        </w:rPr>
        <w:t>20%</w:t>
      </w:r>
      <w:r>
        <w:rPr>
          <w:rFonts w:ascii="宋体" w:hAnsi="宋体" w:hint="eastAsia"/>
          <w:sz w:val="24"/>
          <w:szCs w:val="24"/>
        </w:rPr>
        <w:t>），也可实施考核方式改革（具体可参见课程考核改革申请）。</w:t>
      </w:r>
    </w:p>
    <w:p w:rsidR="006262CA" w:rsidRDefault="00AD7B87">
      <w:pPr>
        <w:widowControl/>
        <w:spacing w:after="0" w:line="480" w:lineRule="exact"/>
        <w:ind w:firstLineChars="200" w:firstLine="480"/>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二</w:t>
      </w:r>
      <w:r>
        <w:rPr>
          <w:rFonts w:ascii="宋体" w:hAnsi="宋体" w:hint="eastAsia"/>
          <w:color w:val="000000"/>
          <w:kern w:val="0"/>
          <w:sz w:val="24"/>
          <w:szCs w:val="24"/>
        </w:rPr>
        <w:t>)</w:t>
      </w:r>
      <w:r>
        <w:rPr>
          <w:rFonts w:ascii="宋体" w:hAnsi="宋体" w:hint="eastAsia"/>
          <w:color w:val="000000"/>
          <w:kern w:val="0"/>
          <w:sz w:val="24"/>
          <w:szCs w:val="24"/>
        </w:rPr>
        <w:t>考核方式：（考试）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：试卷考试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方式二：考核改革，成绩可由三部分构成，课堂训练成绩（</w:t>
      </w:r>
      <w:r>
        <w:rPr>
          <w:rFonts w:ascii="宋体" w:hAnsi="宋体" w:hint="eastAsia"/>
          <w:color w:val="000000"/>
          <w:kern w:val="0"/>
          <w:sz w:val="24"/>
          <w:szCs w:val="24"/>
        </w:rPr>
        <w:t>20%</w:t>
      </w:r>
      <w:r>
        <w:rPr>
          <w:rFonts w:ascii="宋体" w:hAnsi="宋体" w:hint="eastAsia"/>
          <w:color w:val="000000"/>
          <w:kern w:val="0"/>
          <w:sz w:val="24"/>
          <w:szCs w:val="24"/>
        </w:rPr>
        <w:t>）、课下实验成绩</w:t>
      </w:r>
      <w:r>
        <w:rPr>
          <w:rFonts w:ascii="宋体" w:hAnsi="宋体" w:hint="eastAsia"/>
          <w:color w:val="000000"/>
          <w:kern w:val="0"/>
          <w:sz w:val="24"/>
          <w:szCs w:val="24"/>
        </w:rPr>
        <w:t>(20%)</w:t>
      </w:r>
      <w:r>
        <w:rPr>
          <w:rFonts w:ascii="宋体" w:hAnsi="宋体" w:hint="eastAsia"/>
          <w:color w:val="000000"/>
          <w:kern w:val="0"/>
          <w:sz w:val="24"/>
          <w:szCs w:val="24"/>
        </w:rPr>
        <w:t>和期末成绩</w:t>
      </w:r>
      <w:r>
        <w:rPr>
          <w:rFonts w:ascii="宋体" w:hAnsi="宋体" w:hint="eastAsia"/>
          <w:color w:val="000000"/>
          <w:kern w:val="0"/>
          <w:sz w:val="24"/>
          <w:szCs w:val="24"/>
        </w:rPr>
        <w:t>(60%)</w:t>
      </w:r>
      <w:r>
        <w:rPr>
          <w:rFonts w:ascii="宋体" w:hAnsi="宋体" w:hint="eastAsia"/>
          <w:color w:val="000000"/>
          <w:kern w:val="0"/>
          <w:sz w:val="24"/>
          <w:szCs w:val="24"/>
        </w:rPr>
        <w:t>，共</w:t>
      </w:r>
      <w:r>
        <w:rPr>
          <w:rFonts w:ascii="宋体" w:hAnsi="宋体" w:hint="eastAsia"/>
          <w:color w:val="000000"/>
          <w:kern w:val="0"/>
          <w:sz w:val="24"/>
          <w:szCs w:val="24"/>
        </w:rPr>
        <w:t>100</w:t>
      </w:r>
      <w:r>
        <w:rPr>
          <w:rFonts w:ascii="宋体" w:hAnsi="宋体" w:hint="eastAsia"/>
          <w:color w:val="000000"/>
          <w:kern w:val="0"/>
          <w:sz w:val="24"/>
          <w:szCs w:val="24"/>
        </w:rPr>
        <w:t>分。</w:t>
      </w:r>
    </w:p>
    <w:p w:rsidR="006262CA" w:rsidRDefault="00AD7B87" w:rsidP="00377692">
      <w:pPr>
        <w:widowControl/>
        <w:spacing w:beforeLines="50" w:afterLines="50" w:line="240" w:lineRule="auto"/>
        <w:rPr>
          <w:rFonts w:ascii="黑体" w:eastAsia="黑体" w:hAnsi="宋体"/>
          <w:color w:val="000000"/>
          <w:kern w:val="0"/>
          <w:sz w:val="24"/>
          <w:szCs w:val="24"/>
        </w:rPr>
      </w:pPr>
      <w:r>
        <w:rPr>
          <w:rFonts w:ascii="黑体" w:eastAsia="黑体" w:hAnsi="宋体" w:hint="eastAsia"/>
          <w:color w:val="000000"/>
          <w:kern w:val="0"/>
          <w:sz w:val="24"/>
          <w:szCs w:val="24"/>
        </w:rPr>
        <w:t>七、</w:t>
      </w:r>
      <w:r>
        <w:rPr>
          <w:rFonts w:ascii="黑体" w:eastAsia="黑体" w:hAnsi="宋体"/>
          <w:color w:val="000000"/>
          <w:kern w:val="0"/>
          <w:sz w:val="24"/>
          <w:szCs w:val="24"/>
        </w:rPr>
        <w:t>推荐教材</w:t>
      </w:r>
      <w:r>
        <w:rPr>
          <w:rFonts w:ascii="黑体" w:eastAsia="黑体" w:hAnsi="宋体" w:hint="eastAsia"/>
          <w:color w:val="000000"/>
          <w:kern w:val="0"/>
          <w:sz w:val="24"/>
          <w:szCs w:val="24"/>
        </w:rPr>
        <w:t>与主要</w:t>
      </w:r>
      <w:r>
        <w:rPr>
          <w:rFonts w:ascii="黑体" w:eastAsia="黑体" w:hAnsi="宋体"/>
          <w:color w:val="000000"/>
          <w:kern w:val="0"/>
          <w:sz w:val="24"/>
          <w:szCs w:val="24"/>
        </w:rPr>
        <w:t>参考书</w:t>
      </w:r>
      <w:r>
        <w:rPr>
          <w:rFonts w:ascii="黑体" w:eastAsia="黑体" w:hAnsi="宋体" w:hint="eastAsia"/>
          <w:color w:val="000000"/>
          <w:kern w:val="0"/>
          <w:sz w:val="24"/>
          <w:szCs w:val="24"/>
        </w:rPr>
        <w:t>目</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（一）推荐使用教材：</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lastRenderedPageBreak/>
        <w:t xml:space="preserve">   </w:t>
      </w:r>
      <w:r>
        <w:rPr>
          <w:rFonts w:ascii="宋体" w:hAnsi="宋体" w:cs="宋体" w:hint="eastAsia"/>
          <w:kern w:val="0"/>
          <w:sz w:val="24"/>
          <w:szCs w:val="24"/>
        </w:rPr>
        <w:t>《高级财务会计》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东北财经大学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r>
        <w:rPr>
          <w:rFonts w:ascii="宋体" w:hAnsi="宋体" w:cs="宋体" w:hint="eastAsia"/>
          <w:kern w:val="0"/>
          <w:sz w:val="24"/>
          <w:szCs w:val="24"/>
        </w:rPr>
        <w:t>刘永泽主编</w:t>
      </w:r>
    </w:p>
    <w:p w:rsidR="006262CA" w:rsidRDefault="00AD7B87">
      <w:pPr>
        <w:widowControl/>
        <w:spacing w:after="0" w:line="24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《高级财务会计》</w:t>
      </w:r>
      <w:r>
        <w:rPr>
          <w:rFonts w:ascii="宋体" w:hAnsi="宋体" w:cs="宋体" w:hint="eastAsia"/>
          <w:kern w:val="0"/>
          <w:sz w:val="24"/>
          <w:szCs w:val="24"/>
          <w:lang w:val="en-AU"/>
        </w:rPr>
        <w:t>(</w:t>
      </w:r>
      <w:r>
        <w:rPr>
          <w:rFonts w:ascii="宋体" w:hAnsi="宋体" w:cs="宋体" w:hint="eastAsia"/>
          <w:kern w:val="0"/>
          <w:sz w:val="24"/>
          <w:szCs w:val="24"/>
          <w:lang w:val="en-AU"/>
        </w:rPr>
        <w:t>教材</w:t>
      </w:r>
      <w:r>
        <w:rPr>
          <w:rFonts w:ascii="宋体" w:hAnsi="宋体" w:cs="宋体" w:hint="eastAsia"/>
          <w:kern w:val="0"/>
          <w:sz w:val="24"/>
          <w:szCs w:val="24"/>
          <w:lang w:val="en-AU"/>
        </w:rPr>
        <w:t>).</w:t>
      </w:r>
      <w:r>
        <w:rPr>
          <w:rFonts w:ascii="宋体" w:hAnsi="宋体" w:cs="宋体" w:hint="eastAsia"/>
          <w:kern w:val="0"/>
          <w:sz w:val="24"/>
          <w:szCs w:val="24"/>
        </w:rPr>
        <w:t>科学</w:t>
      </w:r>
      <w:r>
        <w:rPr>
          <w:rFonts w:ascii="宋体" w:hAnsi="宋体" w:cs="宋体" w:hint="eastAsia"/>
          <w:kern w:val="0"/>
          <w:sz w:val="24"/>
          <w:szCs w:val="24"/>
          <w:lang w:val="en-AU"/>
        </w:rPr>
        <w:t>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roofErr w:type="gramStart"/>
      <w:r>
        <w:rPr>
          <w:rFonts w:ascii="宋体" w:hAnsi="宋体" w:cs="宋体" w:hint="eastAsia"/>
          <w:kern w:val="0"/>
          <w:sz w:val="24"/>
          <w:szCs w:val="24"/>
        </w:rPr>
        <w:t>张陶勇</w:t>
      </w:r>
      <w:proofErr w:type="gramEnd"/>
      <w:r>
        <w:rPr>
          <w:rFonts w:ascii="宋体" w:hAnsi="宋体" w:cs="宋体" w:hint="eastAsia"/>
          <w:kern w:val="0"/>
          <w:sz w:val="24"/>
          <w:szCs w:val="24"/>
        </w:rPr>
        <w:t>主编</w:t>
      </w:r>
    </w:p>
    <w:p w:rsidR="006262CA" w:rsidRDefault="00AD7B87">
      <w:pPr>
        <w:spacing w:after="0" w:line="240" w:lineRule="auto"/>
        <w:jc w:val="both"/>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（二）主要参考书目：</w:t>
      </w:r>
    </w:p>
    <w:p w:rsidR="006262CA" w:rsidRDefault="00AD7B87">
      <w:pPr>
        <w:widowControl/>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中国注册会计师考试参考用书编委会</w:t>
      </w:r>
      <w:r>
        <w:rPr>
          <w:rFonts w:ascii="宋体" w:hAnsi="宋体" w:cs="宋体" w:hint="eastAsia"/>
          <w:kern w:val="0"/>
          <w:sz w:val="24"/>
          <w:szCs w:val="24"/>
          <w:lang w:val="en-AU"/>
        </w:rPr>
        <w:t>.</w:t>
      </w:r>
      <w:r>
        <w:rPr>
          <w:rFonts w:ascii="宋体" w:hAnsi="宋体" w:cs="宋体" w:hint="eastAsia"/>
          <w:kern w:val="0"/>
          <w:sz w:val="24"/>
          <w:szCs w:val="24"/>
          <w:lang w:val="en-AU"/>
        </w:rPr>
        <w:t>中国注册会计师考试参考用书――会计</w:t>
      </w:r>
      <w:r>
        <w:rPr>
          <w:rFonts w:ascii="宋体" w:hAnsi="宋体" w:cs="宋体" w:hint="eastAsia"/>
          <w:kern w:val="0"/>
          <w:sz w:val="24"/>
          <w:szCs w:val="24"/>
          <w:lang w:val="en-AU"/>
        </w:rPr>
        <w:t>[M].</w:t>
      </w:r>
      <w:r>
        <w:rPr>
          <w:rFonts w:ascii="宋体" w:hAnsi="宋体" w:cs="宋体" w:hint="eastAsia"/>
          <w:kern w:val="0"/>
          <w:sz w:val="24"/>
          <w:szCs w:val="24"/>
          <w:lang w:val="en-AU"/>
        </w:rPr>
        <w:t>北京</w:t>
      </w:r>
      <w:r>
        <w:rPr>
          <w:rFonts w:ascii="宋体" w:hAnsi="宋体" w:cs="宋体" w:hint="eastAsia"/>
          <w:kern w:val="0"/>
          <w:sz w:val="24"/>
          <w:szCs w:val="24"/>
          <w:lang w:val="en-AU"/>
        </w:rPr>
        <w:t>:</w:t>
      </w:r>
      <w:r>
        <w:rPr>
          <w:rFonts w:ascii="宋体" w:hAnsi="宋体" w:cs="宋体" w:hint="eastAsia"/>
          <w:kern w:val="0"/>
          <w:sz w:val="24"/>
          <w:szCs w:val="24"/>
          <w:lang w:val="en-AU"/>
        </w:rPr>
        <w:t>中国财政经济出版社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
    <w:p w:rsidR="006262CA" w:rsidRDefault="00AD7B87">
      <w:pPr>
        <w:widowControl/>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王铁林</w:t>
      </w:r>
      <w:r>
        <w:rPr>
          <w:rFonts w:ascii="宋体" w:hAnsi="宋体" w:cs="宋体" w:hint="eastAsia"/>
          <w:kern w:val="0"/>
          <w:sz w:val="24"/>
          <w:szCs w:val="24"/>
          <w:lang w:val="en-AU"/>
        </w:rPr>
        <w:t>.</w:t>
      </w:r>
      <w:r>
        <w:rPr>
          <w:rFonts w:ascii="宋体" w:hAnsi="宋体" w:cs="宋体" w:hint="eastAsia"/>
          <w:kern w:val="0"/>
          <w:sz w:val="24"/>
          <w:szCs w:val="24"/>
          <w:lang w:val="en-AU"/>
        </w:rPr>
        <w:t>高级财务会计（</w:t>
      </w:r>
      <w:r>
        <w:rPr>
          <w:rFonts w:ascii="宋体" w:hAnsi="宋体" w:cs="宋体" w:hint="eastAsia"/>
          <w:kern w:val="0"/>
          <w:sz w:val="24"/>
          <w:szCs w:val="24"/>
          <w:lang w:val="en-AU"/>
        </w:rPr>
        <w:t>21</w:t>
      </w:r>
      <w:r>
        <w:rPr>
          <w:rFonts w:ascii="宋体" w:hAnsi="宋体" w:cs="宋体" w:hint="eastAsia"/>
          <w:kern w:val="0"/>
          <w:sz w:val="24"/>
          <w:szCs w:val="24"/>
          <w:lang w:val="en-AU"/>
        </w:rPr>
        <w:t>世纪会计系列教材）</w:t>
      </w:r>
      <w:r>
        <w:rPr>
          <w:rFonts w:ascii="宋体" w:hAnsi="宋体" w:cs="宋体" w:hint="eastAsia"/>
          <w:kern w:val="0"/>
          <w:sz w:val="24"/>
          <w:szCs w:val="24"/>
          <w:lang w:val="en-AU"/>
        </w:rPr>
        <w:t>[M].</w:t>
      </w:r>
      <w:r>
        <w:rPr>
          <w:rFonts w:ascii="宋体" w:hAnsi="宋体" w:cs="宋体" w:hint="eastAsia"/>
          <w:kern w:val="0"/>
          <w:sz w:val="24"/>
          <w:szCs w:val="24"/>
          <w:lang w:val="en-AU"/>
        </w:rPr>
        <w:t>北京</w:t>
      </w:r>
      <w:r>
        <w:rPr>
          <w:rFonts w:ascii="宋体" w:hAnsi="宋体" w:cs="宋体" w:hint="eastAsia"/>
          <w:kern w:val="0"/>
          <w:sz w:val="24"/>
          <w:szCs w:val="24"/>
          <w:lang w:val="en-AU"/>
        </w:rPr>
        <w:t>:</w:t>
      </w:r>
      <w:r>
        <w:rPr>
          <w:rFonts w:ascii="宋体" w:hAnsi="宋体" w:cs="宋体" w:hint="eastAsia"/>
          <w:kern w:val="0"/>
          <w:sz w:val="24"/>
          <w:szCs w:val="24"/>
          <w:lang w:val="en-AU"/>
        </w:rPr>
        <w:t>中国人民大学出版社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
    <w:p w:rsidR="006262CA" w:rsidRDefault="00AD7B87">
      <w:pPr>
        <w:widowControl/>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陈美华</w:t>
      </w:r>
      <w:r>
        <w:rPr>
          <w:rFonts w:ascii="宋体" w:hAnsi="宋体" w:cs="宋体" w:hint="eastAsia"/>
          <w:kern w:val="0"/>
          <w:sz w:val="24"/>
          <w:szCs w:val="24"/>
          <w:lang w:val="en-AU"/>
        </w:rPr>
        <w:t>.</w:t>
      </w:r>
      <w:r>
        <w:rPr>
          <w:rFonts w:ascii="宋体" w:hAnsi="宋体" w:cs="宋体" w:hint="eastAsia"/>
          <w:kern w:val="0"/>
          <w:sz w:val="24"/>
          <w:szCs w:val="24"/>
          <w:lang w:val="en-AU"/>
        </w:rPr>
        <w:t>高级财务会计学</w:t>
      </w:r>
      <w:r>
        <w:rPr>
          <w:rFonts w:ascii="宋体" w:hAnsi="宋体" w:cs="宋体" w:hint="eastAsia"/>
          <w:kern w:val="0"/>
          <w:sz w:val="24"/>
          <w:szCs w:val="24"/>
          <w:lang w:val="en-AU"/>
        </w:rPr>
        <w:t>[M].</w:t>
      </w:r>
      <w:r>
        <w:rPr>
          <w:rFonts w:ascii="宋体" w:hAnsi="宋体" w:cs="宋体" w:hint="eastAsia"/>
          <w:kern w:val="0"/>
          <w:sz w:val="24"/>
          <w:szCs w:val="24"/>
          <w:lang w:val="en-AU"/>
        </w:rPr>
        <w:t>广州</w:t>
      </w:r>
      <w:r>
        <w:rPr>
          <w:rFonts w:ascii="宋体" w:hAnsi="宋体" w:cs="宋体" w:hint="eastAsia"/>
          <w:kern w:val="0"/>
          <w:sz w:val="24"/>
          <w:szCs w:val="24"/>
          <w:lang w:val="en-AU"/>
        </w:rPr>
        <w:t>:</w:t>
      </w:r>
      <w:r>
        <w:rPr>
          <w:rFonts w:ascii="宋体" w:hAnsi="宋体" w:cs="宋体" w:hint="eastAsia"/>
          <w:kern w:val="0"/>
          <w:sz w:val="24"/>
          <w:szCs w:val="24"/>
          <w:lang w:val="en-AU"/>
        </w:rPr>
        <w:t>暨南大学出版社</w:t>
      </w:r>
      <w:r>
        <w:rPr>
          <w:rFonts w:ascii="宋体" w:hAnsi="宋体" w:cs="宋体" w:hint="eastAsia"/>
          <w:kern w:val="0"/>
          <w:sz w:val="24"/>
          <w:szCs w:val="24"/>
          <w:lang w:val="en-AU"/>
        </w:rPr>
        <w:t>,201</w:t>
      </w:r>
      <w:r>
        <w:rPr>
          <w:rFonts w:ascii="宋体" w:hAnsi="宋体" w:cs="宋体" w:hint="eastAsia"/>
          <w:kern w:val="0"/>
          <w:sz w:val="24"/>
          <w:szCs w:val="24"/>
        </w:rPr>
        <w:t>8</w:t>
      </w:r>
      <w:r>
        <w:rPr>
          <w:rFonts w:ascii="宋体" w:hAnsi="宋体" w:cs="宋体" w:hint="eastAsia"/>
          <w:kern w:val="0"/>
          <w:sz w:val="24"/>
          <w:szCs w:val="24"/>
          <w:lang w:val="en-AU"/>
        </w:rPr>
        <w:t>.</w:t>
      </w:r>
    </w:p>
    <w:p w:rsidR="006262CA" w:rsidRDefault="00AD7B87">
      <w:pPr>
        <w:widowControl/>
        <w:snapToGrid w:val="0"/>
        <w:spacing w:after="0" w:line="240" w:lineRule="auto"/>
        <w:ind w:firstLineChars="200" w:firstLine="480"/>
        <w:rPr>
          <w:rFonts w:ascii="宋体" w:hAnsi="宋体" w:cs="宋体"/>
          <w:kern w:val="0"/>
          <w:sz w:val="24"/>
          <w:szCs w:val="24"/>
          <w:lang w:val="en-AU"/>
        </w:rPr>
      </w:pPr>
      <w:proofErr w:type="gramStart"/>
      <w:r>
        <w:rPr>
          <w:rFonts w:ascii="宋体" w:hAnsi="宋体" w:cs="宋体" w:hint="eastAsia"/>
          <w:kern w:val="0"/>
          <w:sz w:val="24"/>
          <w:szCs w:val="24"/>
          <w:lang w:val="en-AU"/>
        </w:rPr>
        <w:t>王竹泉</w:t>
      </w:r>
      <w:proofErr w:type="gramEnd"/>
      <w:r>
        <w:rPr>
          <w:rFonts w:ascii="宋体" w:hAnsi="宋体" w:cs="宋体" w:hint="eastAsia"/>
          <w:kern w:val="0"/>
          <w:sz w:val="24"/>
          <w:szCs w:val="24"/>
          <w:lang w:val="en-AU"/>
        </w:rPr>
        <w:t>.</w:t>
      </w:r>
      <w:r>
        <w:rPr>
          <w:rFonts w:ascii="宋体" w:hAnsi="宋体" w:cs="宋体" w:hint="eastAsia"/>
          <w:kern w:val="0"/>
          <w:sz w:val="24"/>
          <w:szCs w:val="24"/>
          <w:lang w:val="en-AU"/>
        </w:rPr>
        <w:t>高级财务会计</w:t>
      </w:r>
      <w:r>
        <w:rPr>
          <w:rFonts w:ascii="宋体" w:hAnsi="宋体" w:cs="宋体" w:hint="eastAsia"/>
          <w:kern w:val="0"/>
          <w:sz w:val="24"/>
          <w:szCs w:val="24"/>
          <w:lang w:val="en-AU"/>
        </w:rPr>
        <w:t>[M].</w:t>
      </w:r>
      <w:r>
        <w:rPr>
          <w:rFonts w:ascii="宋体" w:hAnsi="宋体" w:cs="宋体" w:hint="eastAsia"/>
          <w:kern w:val="0"/>
          <w:sz w:val="24"/>
          <w:szCs w:val="24"/>
          <w:lang w:val="en-AU"/>
        </w:rPr>
        <w:t>北京</w:t>
      </w:r>
      <w:r>
        <w:rPr>
          <w:rFonts w:ascii="宋体" w:hAnsi="宋体" w:cs="宋体" w:hint="eastAsia"/>
          <w:kern w:val="0"/>
          <w:sz w:val="24"/>
          <w:szCs w:val="24"/>
          <w:lang w:val="en-AU"/>
        </w:rPr>
        <w:t>:</w:t>
      </w:r>
      <w:r>
        <w:rPr>
          <w:rFonts w:ascii="宋体" w:hAnsi="宋体" w:cs="宋体" w:hint="eastAsia"/>
          <w:kern w:val="0"/>
          <w:sz w:val="24"/>
          <w:szCs w:val="24"/>
          <w:lang w:val="en-AU"/>
        </w:rPr>
        <w:t>机械工业出版社</w:t>
      </w:r>
      <w:r>
        <w:rPr>
          <w:rFonts w:ascii="宋体" w:hAnsi="宋体" w:cs="宋体" w:hint="eastAsia"/>
          <w:kern w:val="0"/>
          <w:sz w:val="24"/>
          <w:szCs w:val="24"/>
          <w:lang w:val="en-AU"/>
        </w:rPr>
        <w:t>,20</w:t>
      </w:r>
      <w:r>
        <w:rPr>
          <w:rFonts w:ascii="宋体" w:hAnsi="宋体" w:cs="宋体" w:hint="eastAsia"/>
          <w:kern w:val="0"/>
          <w:sz w:val="24"/>
          <w:szCs w:val="24"/>
        </w:rPr>
        <w:t>18</w:t>
      </w:r>
      <w:r>
        <w:rPr>
          <w:rFonts w:ascii="宋体" w:hAnsi="宋体" w:cs="宋体" w:hint="eastAsia"/>
          <w:kern w:val="0"/>
          <w:sz w:val="24"/>
          <w:szCs w:val="24"/>
          <w:lang w:val="en-AU"/>
        </w:rPr>
        <w:t>.</w:t>
      </w:r>
    </w:p>
    <w:p w:rsidR="006262CA" w:rsidRDefault="00AD7B87">
      <w:pPr>
        <w:widowControl/>
        <w:snapToGrid w:val="0"/>
        <w:spacing w:after="0" w:line="240" w:lineRule="auto"/>
        <w:ind w:firstLineChars="200" w:firstLine="480"/>
        <w:rPr>
          <w:rFonts w:ascii="宋体" w:hAnsi="宋体" w:cs="宋体"/>
          <w:kern w:val="0"/>
          <w:sz w:val="24"/>
          <w:szCs w:val="24"/>
          <w:lang w:val="en-AU"/>
        </w:rPr>
      </w:pPr>
      <w:r>
        <w:rPr>
          <w:rFonts w:ascii="宋体" w:hAnsi="宋体" w:cs="宋体" w:hint="eastAsia"/>
          <w:kern w:val="0"/>
          <w:sz w:val="24"/>
          <w:szCs w:val="24"/>
          <w:lang w:val="en-AU"/>
        </w:rPr>
        <w:t>杨</w:t>
      </w:r>
      <w:proofErr w:type="gramStart"/>
      <w:r>
        <w:rPr>
          <w:rFonts w:ascii="宋体" w:hAnsi="宋体" w:cs="宋体" w:hint="eastAsia"/>
          <w:kern w:val="0"/>
          <w:sz w:val="24"/>
          <w:szCs w:val="24"/>
          <w:lang w:val="en-AU"/>
        </w:rPr>
        <w:t>忠莲</w:t>
      </w:r>
      <w:r>
        <w:rPr>
          <w:rFonts w:ascii="宋体" w:hAnsi="宋体" w:cs="宋体" w:hint="eastAsia"/>
          <w:kern w:val="0"/>
          <w:sz w:val="24"/>
          <w:szCs w:val="24"/>
          <w:lang w:val="en-AU"/>
        </w:rPr>
        <w:t>,</w:t>
      </w:r>
      <w:r>
        <w:rPr>
          <w:rFonts w:ascii="宋体" w:hAnsi="宋体" w:cs="宋体" w:hint="eastAsia"/>
          <w:kern w:val="0"/>
          <w:sz w:val="24"/>
          <w:szCs w:val="24"/>
          <w:lang w:val="en-AU"/>
        </w:rPr>
        <w:t>柴庆孚</w:t>
      </w:r>
      <w:proofErr w:type="gramEnd"/>
      <w:r>
        <w:rPr>
          <w:rFonts w:ascii="宋体" w:hAnsi="宋体" w:cs="宋体" w:hint="eastAsia"/>
          <w:kern w:val="0"/>
          <w:sz w:val="24"/>
          <w:szCs w:val="24"/>
          <w:lang w:val="en-AU"/>
        </w:rPr>
        <w:t>.</w:t>
      </w:r>
      <w:r>
        <w:rPr>
          <w:rFonts w:ascii="宋体" w:hAnsi="宋体" w:cs="宋体" w:hint="eastAsia"/>
          <w:kern w:val="0"/>
          <w:sz w:val="24"/>
          <w:szCs w:val="24"/>
          <w:lang w:val="en-AU"/>
        </w:rPr>
        <w:t>高级财务会计</w:t>
      </w:r>
      <w:r>
        <w:rPr>
          <w:rFonts w:ascii="宋体" w:hAnsi="宋体" w:cs="宋体" w:hint="eastAsia"/>
          <w:kern w:val="0"/>
          <w:sz w:val="24"/>
          <w:szCs w:val="24"/>
          <w:lang w:val="en-AU"/>
        </w:rPr>
        <w:t>[M].</w:t>
      </w:r>
      <w:r>
        <w:rPr>
          <w:rFonts w:ascii="宋体" w:hAnsi="宋体" w:cs="宋体" w:hint="eastAsia"/>
          <w:kern w:val="0"/>
          <w:sz w:val="24"/>
          <w:szCs w:val="24"/>
          <w:lang w:val="en-AU"/>
        </w:rPr>
        <w:t>北京</w:t>
      </w:r>
      <w:r>
        <w:rPr>
          <w:rFonts w:ascii="宋体" w:hAnsi="宋体" w:cs="宋体" w:hint="eastAsia"/>
          <w:kern w:val="0"/>
          <w:sz w:val="24"/>
          <w:szCs w:val="24"/>
          <w:lang w:val="en-AU"/>
        </w:rPr>
        <w:t>:</w:t>
      </w:r>
      <w:r>
        <w:rPr>
          <w:rFonts w:ascii="宋体" w:hAnsi="宋体" w:cs="宋体" w:hint="eastAsia"/>
          <w:kern w:val="0"/>
          <w:sz w:val="24"/>
          <w:szCs w:val="24"/>
          <w:lang w:val="en-AU"/>
        </w:rPr>
        <w:t>中国人民大学出版社</w:t>
      </w:r>
      <w:r>
        <w:rPr>
          <w:rFonts w:ascii="宋体" w:hAnsi="宋体" w:cs="宋体" w:hint="eastAsia"/>
          <w:kern w:val="0"/>
          <w:sz w:val="24"/>
          <w:szCs w:val="24"/>
          <w:lang w:val="en-AU"/>
        </w:rPr>
        <w:t>,20</w:t>
      </w:r>
      <w:r>
        <w:rPr>
          <w:rFonts w:ascii="宋体" w:hAnsi="宋体" w:cs="宋体" w:hint="eastAsia"/>
          <w:kern w:val="0"/>
          <w:sz w:val="24"/>
          <w:szCs w:val="24"/>
        </w:rPr>
        <w:t>1</w:t>
      </w:r>
      <w:r>
        <w:rPr>
          <w:rFonts w:ascii="宋体" w:hAnsi="宋体" w:cs="宋体" w:hint="eastAsia"/>
          <w:kern w:val="0"/>
          <w:sz w:val="24"/>
          <w:szCs w:val="24"/>
          <w:lang w:val="en-AU"/>
        </w:rPr>
        <w:t>8.</w:t>
      </w:r>
    </w:p>
    <w:p w:rsidR="006262CA" w:rsidRDefault="00AD7B87">
      <w:pPr>
        <w:widowControl/>
        <w:snapToGrid w:val="0"/>
        <w:spacing w:after="0" w:line="240" w:lineRule="auto"/>
        <w:rPr>
          <w:rFonts w:ascii="宋体" w:hAnsi="宋体" w:cs="宋体"/>
          <w:kern w:val="0"/>
          <w:sz w:val="24"/>
          <w:szCs w:val="24"/>
          <w:lang w:val="en-AU"/>
        </w:rPr>
      </w:pPr>
      <w:r>
        <w:rPr>
          <w:rFonts w:ascii="宋体" w:hAnsi="宋体" w:cs="宋体" w:hint="eastAsia"/>
          <w:kern w:val="0"/>
          <w:sz w:val="24"/>
          <w:szCs w:val="24"/>
        </w:rPr>
        <w:t xml:space="preserve">   </w:t>
      </w:r>
      <w:r>
        <w:rPr>
          <w:rFonts w:ascii="宋体" w:hAnsi="宋体" w:cs="宋体" w:hint="eastAsia"/>
          <w:kern w:val="0"/>
          <w:sz w:val="24"/>
          <w:szCs w:val="24"/>
          <w:lang w:val="en-AU"/>
        </w:rPr>
        <w:t>《企业会计准则</w:t>
      </w:r>
      <w:r>
        <w:rPr>
          <w:rFonts w:ascii="宋体" w:hAnsi="宋体" w:cs="宋体" w:hint="eastAsia"/>
          <w:kern w:val="0"/>
          <w:sz w:val="24"/>
          <w:szCs w:val="24"/>
        </w:rPr>
        <w:t>2016</w:t>
      </w:r>
      <w:r>
        <w:rPr>
          <w:rFonts w:ascii="宋体" w:hAnsi="宋体" w:cs="宋体" w:hint="eastAsia"/>
          <w:kern w:val="0"/>
          <w:sz w:val="24"/>
          <w:szCs w:val="24"/>
          <w:lang w:val="en-AU"/>
        </w:rPr>
        <w:t>》（财政部）</w:t>
      </w:r>
      <w:r>
        <w:rPr>
          <w:rFonts w:ascii="宋体" w:hAnsi="宋体" w:cs="宋体" w:hint="eastAsia"/>
          <w:kern w:val="0"/>
          <w:sz w:val="24"/>
          <w:szCs w:val="24"/>
        </w:rPr>
        <w:t xml:space="preserve"> 2016</w:t>
      </w:r>
      <w:r>
        <w:rPr>
          <w:rFonts w:ascii="宋体" w:hAnsi="宋体" w:cs="宋体" w:hint="eastAsia"/>
          <w:kern w:val="0"/>
          <w:sz w:val="24"/>
          <w:szCs w:val="24"/>
          <w:lang w:val="en-AU"/>
        </w:rPr>
        <w:t>年</w:t>
      </w:r>
      <w:r>
        <w:rPr>
          <w:rFonts w:ascii="宋体" w:hAnsi="宋体" w:cs="宋体" w:hint="eastAsia"/>
          <w:kern w:val="0"/>
          <w:sz w:val="24"/>
          <w:szCs w:val="24"/>
        </w:rPr>
        <w:t>1</w:t>
      </w:r>
      <w:r>
        <w:rPr>
          <w:rFonts w:ascii="宋体" w:hAnsi="宋体" w:cs="宋体" w:hint="eastAsia"/>
          <w:kern w:val="0"/>
          <w:sz w:val="24"/>
          <w:szCs w:val="24"/>
          <w:lang w:val="en-AU"/>
        </w:rPr>
        <w:t>月</w:t>
      </w:r>
      <w:r>
        <w:rPr>
          <w:rFonts w:ascii="宋体" w:hAnsi="宋体" w:cs="宋体" w:hint="eastAsia"/>
          <w:kern w:val="0"/>
          <w:sz w:val="24"/>
          <w:szCs w:val="24"/>
        </w:rPr>
        <w:t xml:space="preserve"> </w:t>
      </w:r>
      <w:r>
        <w:rPr>
          <w:rFonts w:ascii="宋体" w:hAnsi="宋体" w:cs="宋体" w:hint="eastAsia"/>
          <w:kern w:val="0"/>
          <w:sz w:val="24"/>
          <w:szCs w:val="24"/>
          <w:lang w:val="en-AU"/>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pPr>
        <w:widowControl/>
        <w:adjustRightInd w:val="0"/>
        <w:snapToGrid w:val="0"/>
        <w:spacing w:after="0" w:line="480" w:lineRule="exac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262CA" w:rsidRDefault="00AD7B87">
      <w:pPr>
        <w:widowControl/>
        <w:adjustRightInd w:val="0"/>
        <w:snapToGrid w:val="0"/>
        <w:spacing w:after="0" w:line="480" w:lineRule="exact"/>
        <w:jc w:val="right"/>
        <w:rPr>
          <w:rFonts w:ascii="宋体" w:hAnsi="宋体" w:cs="宋体"/>
          <w:bCs/>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bCs/>
          <w:color w:val="000000"/>
          <w:kern w:val="0"/>
          <w:sz w:val="24"/>
          <w:szCs w:val="24"/>
        </w:rPr>
        <w:t>编写人（课程负责人）：徐畅</w:t>
      </w:r>
    </w:p>
    <w:p w:rsidR="006262CA" w:rsidRPr="008A234D" w:rsidRDefault="00AD7B87">
      <w:pPr>
        <w:widowControl/>
        <w:adjustRightInd w:val="0"/>
        <w:snapToGrid w:val="0"/>
        <w:spacing w:after="0" w:line="480" w:lineRule="exact"/>
        <w:jc w:val="right"/>
        <w:rPr>
          <w:rFonts w:ascii="宋体" w:hAnsi="宋体" w:cs="宋体"/>
          <w:bCs/>
          <w:color w:val="FF0000"/>
          <w:kern w:val="0"/>
          <w:sz w:val="24"/>
          <w:szCs w:val="24"/>
        </w:rPr>
      </w:pPr>
      <w:r>
        <w:rPr>
          <w:rFonts w:ascii="宋体" w:hAnsi="宋体" w:cs="宋体" w:hint="eastAsia"/>
          <w:bCs/>
          <w:color w:val="000000"/>
          <w:kern w:val="0"/>
          <w:sz w:val="24"/>
          <w:szCs w:val="24"/>
        </w:rPr>
        <w:t xml:space="preserve">                                          </w:t>
      </w:r>
      <w:r w:rsidRPr="008A234D">
        <w:rPr>
          <w:rFonts w:ascii="宋体" w:hAnsi="宋体" w:cs="宋体" w:hint="eastAsia"/>
          <w:bCs/>
          <w:color w:val="FF0000"/>
          <w:kern w:val="0"/>
          <w:sz w:val="24"/>
          <w:szCs w:val="24"/>
        </w:rPr>
        <w:t>审核人（专业负责人）：</w:t>
      </w:r>
      <w:r w:rsidR="008A234D" w:rsidRPr="008A234D">
        <w:rPr>
          <w:rFonts w:ascii="宋体" w:hAnsi="宋体" w:cs="宋体" w:hint="eastAsia"/>
          <w:bCs/>
          <w:color w:val="FF0000"/>
          <w:kern w:val="0"/>
          <w:sz w:val="24"/>
          <w:szCs w:val="24"/>
        </w:rPr>
        <w:t>蒋敏周</w:t>
      </w:r>
      <w:r w:rsidRPr="008A234D">
        <w:rPr>
          <w:rFonts w:ascii="宋体" w:hAnsi="宋体" w:cs="宋体" w:hint="eastAsia"/>
          <w:bCs/>
          <w:color w:val="FF0000"/>
          <w:kern w:val="0"/>
          <w:sz w:val="24"/>
          <w:szCs w:val="24"/>
        </w:rPr>
        <w:t xml:space="preserve">                                     </w:t>
      </w:r>
    </w:p>
    <w:p w:rsidR="006262CA" w:rsidRPr="008A234D" w:rsidRDefault="00AD7B87">
      <w:pPr>
        <w:widowControl/>
        <w:adjustRightInd w:val="0"/>
        <w:snapToGrid w:val="0"/>
        <w:spacing w:after="0" w:line="480" w:lineRule="exact"/>
        <w:jc w:val="right"/>
        <w:rPr>
          <w:rFonts w:ascii="宋体" w:hAnsi="宋体" w:cs="宋体"/>
          <w:bCs/>
          <w:color w:val="FF0000"/>
          <w:kern w:val="0"/>
          <w:sz w:val="24"/>
          <w:szCs w:val="24"/>
        </w:rPr>
      </w:pPr>
      <w:r w:rsidRPr="008A234D">
        <w:rPr>
          <w:rFonts w:ascii="宋体" w:hAnsi="宋体" w:cs="宋体" w:hint="eastAsia"/>
          <w:bCs/>
          <w:color w:val="FF0000"/>
          <w:kern w:val="0"/>
          <w:sz w:val="24"/>
          <w:szCs w:val="24"/>
        </w:rPr>
        <w:t xml:space="preserve">          </w:t>
      </w:r>
      <w:r w:rsidR="008A234D" w:rsidRPr="008A234D">
        <w:rPr>
          <w:rFonts w:ascii="宋体" w:hAnsi="宋体" w:cs="宋体" w:hint="eastAsia"/>
          <w:bCs/>
          <w:color w:val="FF0000"/>
          <w:kern w:val="0"/>
          <w:sz w:val="24"/>
          <w:szCs w:val="24"/>
        </w:rPr>
        <w:t xml:space="preserve">                              </w:t>
      </w:r>
      <w:r w:rsidRPr="008A234D">
        <w:rPr>
          <w:rFonts w:ascii="宋体" w:hAnsi="宋体" w:cs="宋体" w:hint="eastAsia"/>
          <w:bCs/>
          <w:color w:val="FF0000"/>
          <w:kern w:val="0"/>
          <w:sz w:val="24"/>
          <w:szCs w:val="24"/>
        </w:rPr>
        <w:t>审定人（二级学院院长）：</w:t>
      </w:r>
      <w:r w:rsidR="008A234D" w:rsidRPr="008A234D">
        <w:rPr>
          <w:rFonts w:ascii="宋体" w:hAnsi="宋体" w:cs="宋体" w:hint="eastAsia"/>
          <w:bCs/>
          <w:color w:val="FF0000"/>
          <w:kern w:val="0"/>
          <w:sz w:val="24"/>
          <w:szCs w:val="24"/>
        </w:rPr>
        <w:t>刘天祥</w:t>
      </w:r>
    </w:p>
    <w:p w:rsidR="006262CA" w:rsidRDefault="00AD7B87">
      <w:pPr>
        <w:widowControl/>
        <w:spacing w:after="0" w:line="480" w:lineRule="exact"/>
        <w:jc w:val="right"/>
        <w:rPr>
          <w:rFonts w:ascii="宋体" w:hAnsi="宋体" w:cs="宋体"/>
          <w:kern w:val="0"/>
          <w:sz w:val="24"/>
          <w:szCs w:val="24"/>
          <w:lang w:val="en-AU"/>
        </w:rPr>
      </w:pPr>
      <w:r>
        <w:rPr>
          <w:rFonts w:ascii="宋体" w:hAnsi="宋体" w:cs="宋体" w:hint="eastAsia"/>
          <w:kern w:val="0"/>
          <w:sz w:val="24"/>
          <w:szCs w:val="24"/>
          <w:lang w:val="en-AU"/>
        </w:rPr>
        <w:t xml:space="preserve">                                       </w:t>
      </w:r>
      <w:r>
        <w:rPr>
          <w:rFonts w:ascii="宋体" w:hAnsi="宋体" w:cs="宋体" w:hint="eastAsia"/>
          <w:kern w:val="0"/>
          <w:sz w:val="24"/>
          <w:szCs w:val="24"/>
        </w:rPr>
        <w:t xml:space="preserve">   </w:t>
      </w:r>
      <w:r>
        <w:rPr>
          <w:rFonts w:ascii="宋体" w:hAnsi="宋体" w:cs="宋体" w:hint="eastAsia"/>
          <w:kern w:val="0"/>
          <w:sz w:val="24"/>
          <w:szCs w:val="24"/>
          <w:lang w:val="en-AU"/>
        </w:rPr>
        <w:t xml:space="preserve"> </w:t>
      </w:r>
      <w:r>
        <w:rPr>
          <w:rFonts w:ascii="宋体" w:hAnsi="宋体" w:cs="宋体" w:hint="eastAsia"/>
          <w:kern w:val="0"/>
          <w:sz w:val="24"/>
          <w:szCs w:val="24"/>
        </w:rPr>
        <w:t xml:space="preserve">   </w:t>
      </w:r>
      <w:r>
        <w:rPr>
          <w:rFonts w:ascii="宋体" w:hAnsi="宋体" w:cs="宋体" w:hint="eastAsia"/>
          <w:kern w:val="0"/>
          <w:sz w:val="24"/>
          <w:szCs w:val="24"/>
          <w:lang w:val="en-AU"/>
        </w:rPr>
        <w:t>时间：</w:t>
      </w:r>
      <w:r>
        <w:rPr>
          <w:rFonts w:ascii="宋体" w:hAnsi="宋体" w:cs="宋体" w:hint="eastAsia"/>
          <w:kern w:val="0"/>
          <w:sz w:val="24"/>
          <w:szCs w:val="24"/>
          <w:lang w:val="en-AU"/>
        </w:rPr>
        <w:t>2019</w:t>
      </w:r>
      <w:r>
        <w:rPr>
          <w:rFonts w:ascii="宋体" w:hAnsi="宋体" w:cs="宋体" w:hint="eastAsia"/>
          <w:kern w:val="0"/>
          <w:sz w:val="24"/>
          <w:szCs w:val="24"/>
          <w:lang w:val="en-AU"/>
        </w:rPr>
        <w:t>年</w:t>
      </w:r>
      <w:r>
        <w:rPr>
          <w:rFonts w:ascii="宋体" w:hAnsi="宋体" w:cs="宋体" w:hint="eastAsia"/>
          <w:kern w:val="0"/>
          <w:sz w:val="24"/>
          <w:szCs w:val="24"/>
        </w:rPr>
        <w:t>06</w:t>
      </w:r>
      <w:r>
        <w:rPr>
          <w:rFonts w:ascii="宋体" w:hAnsi="宋体" w:cs="宋体" w:hint="eastAsia"/>
          <w:kern w:val="0"/>
          <w:sz w:val="24"/>
          <w:szCs w:val="24"/>
          <w:lang w:val="en-AU"/>
        </w:rPr>
        <w:t>月</w:t>
      </w: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6262CA">
      <w:pPr>
        <w:widowControl/>
        <w:spacing w:after="0" w:line="480" w:lineRule="exact"/>
        <w:rPr>
          <w:rFonts w:ascii="宋体" w:hAnsi="宋体" w:cs="宋体"/>
          <w:kern w:val="0"/>
          <w:sz w:val="24"/>
          <w:szCs w:val="24"/>
          <w:lang w:val="en-AU"/>
        </w:rPr>
      </w:pPr>
    </w:p>
    <w:p w:rsidR="006262CA" w:rsidRDefault="00AD7B87">
      <w:pPr>
        <w:pStyle w:val="1"/>
      </w:pPr>
      <w:bookmarkStart w:id="343" w:name="_Toc11615536"/>
      <w:bookmarkStart w:id="344" w:name="_Toc11612418"/>
      <w:bookmarkStart w:id="345" w:name="_Toc11611594"/>
      <w:bookmarkStart w:id="346" w:name="_Toc11611043"/>
      <w:bookmarkStart w:id="347" w:name="_Toc11610712"/>
      <w:r>
        <w:rPr>
          <w:rFonts w:hint="eastAsia"/>
        </w:rPr>
        <w:lastRenderedPageBreak/>
        <w:t>《高级财务会计》考试大纲</w:t>
      </w:r>
      <w:bookmarkEnd w:id="343"/>
      <w:bookmarkEnd w:id="344"/>
      <w:bookmarkEnd w:id="345"/>
      <w:bookmarkEnd w:id="346"/>
      <w:bookmarkEnd w:id="347"/>
    </w:p>
    <w:p w:rsidR="006262CA" w:rsidRDefault="00AD7B87">
      <w:pPr>
        <w:adjustRightInd w:val="0"/>
        <w:snapToGrid w:val="0"/>
        <w:spacing w:after="0" w:line="360" w:lineRule="auto"/>
        <w:jc w:val="both"/>
        <w:rPr>
          <w:rFonts w:ascii="黑体" w:eastAsia="黑体" w:hAnsi="黑体"/>
          <w:sz w:val="24"/>
          <w:szCs w:val="24"/>
        </w:rPr>
      </w:pPr>
      <w:r>
        <w:rPr>
          <w:rFonts w:ascii="黑体" w:eastAsia="黑体" w:hAnsi="黑体" w:hint="eastAsia"/>
          <w:sz w:val="24"/>
          <w:szCs w:val="24"/>
        </w:rPr>
        <w:t>课程编码：</w:t>
      </w:r>
      <w:r>
        <w:rPr>
          <w:rFonts w:ascii="黑体" w:eastAsia="黑体" w:hAnsi="黑体" w:cs="黑体" w:hint="eastAsia"/>
          <w:color w:val="000000"/>
          <w:sz w:val="24"/>
          <w:szCs w:val="24"/>
        </w:rPr>
        <w:t xml:space="preserve">J4140075                     </w:t>
      </w:r>
      <w:r>
        <w:rPr>
          <w:rFonts w:ascii="黑体" w:eastAsia="黑体" w:hAnsi="黑体" w:hint="eastAsia"/>
          <w:sz w:val="24"/>
          <w:szCs w:val="24"/>
        </w:rPr>
        <w:t>课程性质：专业课</w:t>
      </w:r>
    </w:p>
    <w:p w:rsidR="006262CA" w:rsidRDefault="00AD7B87" w:rsidP="00377692">
      <w:pPr>
        <w:snapToGrid w:val="0"/>
        <w:spacing w:beforeLines="50" w:afterLines="50" w:line="360" w:lineRule="auto"/>
        <w:rPr>
          <w:rFonts w:ascii="黑体" w:eastAsia="黑体" w:hAnsi="黑体"/>
          <w:sz w:val="24"/>
          <w:szCs w:val="24"/>
        </w:rPr>
      </w:pPr>
      <w:r>
        <w:rPr>
          <w:rFonts w:ascii="黑体" w:eastAsia="黑体" w:hAnsi="黑体" w:hint="eastAsia"/>
          <w:sz w:val="24"/>
          <w:szCs w:val="24"/>
        </w:rPr>
        <w:t>课</w:t>
      </w:r>
      <w:r>
        <w:rPr>
          <w:rFonts w:ascii="黑体" w:eastAsia="黑体" w:hAnsi="黑体"/>
          <w:sz w:val="24"/>
          <w:szCs w:val="24"/>
        </w:rPr>
        <w:t xml:space="preserve">    </w:t>
      </w:r>
      <w:r>
        <w:rPr>
          <w:rFonts w:ascii="黑体" w:eastAsia="黑体" w:hAnsi="黑体" w:hint="eastAsia"/>
          <w:sz w:val="24"/>
          <w:szCs w:val="24"/>
        </w:rPr>
        <w:t>时：</w:t>
      </w:r>
      <w:r>
        <w:rPr>
          <w:rFonts w:ascii="黑体" w:eastAsia="黑体" w:hAnsi="黑体" w:hint="eastAsia"/>
          <w:sz w:val="24"/>
          <w:szCs w:val="24"/>
        </w:rPr>
        <w:t>48</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hint="eastAsia"/>
          <w:sz w:val="24"/>
          <w:szCs w:val="24"/>
        </w:rPr>
        <w:t>学</w:t>
      </w:r>
      <w:r>
        <w:rPr>
          <w:rFonts w:ascii="黑体" w:eastAsia="黑体" w:hAnsi="黑体"/>
          <w:sz w:val="24"/>
          <w:szCs w:val="24"/>
        </w:rPr>
        <w:t xml:space="preserve">    </w:t>
      </w:r>
      <w:r>
        <w:rPr>
          <w:rFonts w:ascii="黑体" w:eastAsia="黑体" w:hAnsi="黑体" w:hint="eastAsia"/>
          <w:sz w:val="24"/>
          <w:szCs w:val="24"/>
        </w:rPr>
        <w:t>分：</w:t>
      </w:r>
      <w:r>
        <w:rPr>
          <w:rFonts w:ascii="黑体" w:eastAsia="黑体" w:hAnsi="黑体" w:hint="eastAsia"/>
          <w:sz w:val="24"/>
          <w:szCs w:val="24"/>
        </w:rPr>
        <w:t>4</w:t>
      </w:r>
      <w:r>
        <w:rPr>
          <w:rFonts w:ascii="黑体" w:eastAsia="黑体" w:hAnsi="黑体"/>
          <w:sz w:val="24"/>
          <w:szCs w:val="24"/>
        </w:rPr>
        <w:t xml:space="preserve">                               </w:t>
      </w:r>
    </w:p>
    <w:p w:rsidR="006262CA" w:rsidRDefault="00AD7B87" w:rsidP="00377692">
      <w:pPr>
        <w:snapToGrid w:val="0"/>
        <w:spacing w:beforeLines="50" w:afterLines="50" w:line="360" w:lineRule="auto"/>
        <w:rPr>
          <w:rFonts w:ascii="黑体" w:eastAsia="黑体" w:hAnsi="黑体"/>
          <w:sz w:val="24"/>
          <w:szCs w:val="24"/>
          <w:u w:val="single"/>
        </w:rPr>
      </w:pPr>
      <w:r>
        <w:rPr>
          <w:rFonts w:ascii="黑体" w:eastAsia="黑体" w:hAnsi="黑体" w:hint="eastAsia"/>
          <w:sz w:val="24"/>
          <w:szCs w:val="24"/>
        </w:rPr>
        <w:t>适用专业：会计学</w:t>
      </w:r>
    </w:p>
    <w:p w:rsidR="006262CA" w:rsidRDefault="00AD7B87" w:rsidP="00377692">
      <w:pPr>
        <w:spacing w:beforeLines="50" w:afterLines="50" w:line="240" w:lineRule="auto"/>
        <w:rPr>
          <w:rFonts w:ascii="黑体" w:eastAsia="黑体" w:hAnsi="Times New Roman"/>
          <w:sz w:val="24"/>
          <w:szCs w:val="24"/>
        </w:rPr>
      </w:pPr>
      <w:r>
        <w:rPr>
          <w:rFonts w:ascii="黑体" w:eastAsia="黑体" w:hint="eastAsia"/>
          <w:b/>
          <w:bCs/>
          <w:sz w:val="24"/>
          <w:szCs w:val="24"/>
        </w:rPr>
        <w:t>一、考试目的</w:t>
      </w:r>
      <w:r>
        <w:rPr>
          <w:rFonts w:ascii="黑体" w:eastAsia="黑体" w:hAnsi="Times New Roman"/>
          <w:sz w:val="24"/>
          <w:szCs w:val="24"/>
        </w:rPr>
        <w:t xml:space="preserve"> </w:t>
      </w:r>
    </w:p>
    <w:p w:rsidR="006262CA" w:rsidRDefault="00AD7B87">
      <w:pPr>
        <w:spacing w:after="0" w:line="240" w:lineRule="auto"/>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高级财务会计》是会计类专业的一门专业主干课，要求学生在学完本课程后，能够牢固掌握本课程的基本知识、基本理论、主要业务技能。因此，本课程终结考核是着重对基本知识、基本理论、主要业务技能的考察，具体内容主要包括外币业务会计、资产减值会计、租赁会计、资产负债表日后事项会计、企业合并会计、合并财务报表编制、物价变动会计，重点内容是所得税会计、外币业务会计、租赁会计、企业合并会计、合并财务报表编制、物价变动会计。同时考查学生高级</w:t>
      </w:r>
      <w:proofErr w:type="gramStart"/>
      <w:r>
        <w:rPr>
          <w:rFonts w:ascii="宋体" w:hAnsi="宋体" w:cs="宋体" w:hint="eastAsia"/>
          <w:color w:val="000000"/>
          <w:sz w:val="24"/>
          <w:szCs w:val="24"/>
        </w:rPr>
        <w:t>级</w:t>
      </w:r>
      <w:proofErr w:type="gramEnd"/>
      <w:r>
        <w:rPr>
          <w:rFonts w:ascii="宋体" w:hAnsi="宋体" w:cs="宋体" w:hint="eastAsia"/>
          <w:color w:val="000000"/>
          <w:sz w:val="24"/>
          <w:szCs w:val="24"/>
        </w:rPr>
        <w:t>财务会计实务的理解水平及掌握程度，以提高学生账务处理水平、应变能力和分析、处理问</w:t>
      </w:r>
      <w:r>
        <w:rPr>
          <w:rFonts w:ascii="宋体" w:hAnsi="宋体" w:cs="宋体" w:hint="eastAsia"/>
          <w:color w:val="000000"/>
          <w:sz w:val="24"/>
          <w:szCs w:val="24"/>
        </w:rPr>
        <w:t>题的能力。</w:t>
      </w:r>
    </w:p>
    <w:p w:rsidR="006262CA" w:rsidRDefault="00AD7B87" w:rsidP="00377692">
      <w:pPr>
        <w:spacing w:beforeLines="50" w:afterLines="50" w:line="360" w:lineRule="auto"/>
        <w:rPr>
          <w:rFonts w:ascii="黑体" w:eastAsia="黑体"/>
          <w:b/>
          <w:bCs/>
          <w:sz w:val="24"/>
          <w:szCs w:val="24"/>
        </w:rPr>
      </w:pPr>
      <w:r>
        <w:rPr>
          <w:rFonts w:ascii="黑体" w:eastAsia="黑体" w:hint="eastAsia"/>
          <w:b/>
          <w:bCs/>
          <w:sz w:val="24"/>
          <w:szCs w:val="24"/>
        </w:rPr>
        <w:t>二、考试方法、考试时间及试题类型</w:t>
      </w:r>
    </w:p>
    <w:p w:rsidR="006262CA" w:rsidRDefault="00AD7B87">
      <w:pPr>
        <w:spacing w:after="0" w:line="240" w:lineRule="auto"/>
        <w:ind w:firstLineChars="200" w:firstLine="480"/>
        <w:rPr>
          <w:rFonts w:asci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ascii="宋体" w:hAnsi="宋体" w:hint="eastAsia"/>
          <w:bCs/>
          <w:sz w:val="24"/>
          <w:szCs w:val="24"/>
        </w:rPr>
        <w:t>试卷考试；考试改革</w:t>
      </w:r>
    </w:p>
    <w:p w:rsidR="006262CA" w:rsidRDefault="00AD7B87">
      <w:pPr>
        <w:spacing w:after="0" w:line="240" w:lineRule="auto"/>
        <w:ind w:firstLineChars="200" w:firstLine="480"/>
        <w:rPr>
          <w:rFonts w:ascii="宋体"/>
          <w:bCs/>
          <w:sz w:val="24"/>
          <w:szCs w:val="24"/>
        </w:rPr>
      </w:pPr>
      <w:r>
        <w:rPr>
          <w:rFonts w:ascii="宋体" w:hAnsi="宋体"/>
          <w:bCs/>
          <w:sz w:val="24"/>
          <w:szCs w:val="24"/>
        </w:rPr>
        <w:t>2</w:t>
      </w:r>
      <w:r>
        <w:rPr>
          <w:rFonts w:ascii="宋体"/>
          <w:bCs/>
          <w:sz w:val="24"/>
          <w:szCs w:val="24"/>
        </w:rPr>
        <w:t>.</w:t>
      </w:r>
      <w:r>
        <w:rPr>
          <w:rFonts w:ascii="宋体" w:hAnsi="宋体"/>
          <w:bCs/>
          <w:sz w:val="24"/>
          <w:szCs w:val="24"/>
        </w:rPr>
        <w:t xml:space="preserve"> </w:t>
      </w:r>
      <w:r>
        <w:rPr>
          <w:rFonts w:ascii="宋体" w:hAnsi="宋体" w:hint="eastAsia"/>
          <w:bCs/>
          <w:sz w:val="24"/>
          <w:szCs w:val="24"/>
        </w:rPr>
        <w:t>考试时间：</w:t>
      </w:r>
      <w:r>
        <w:rPr>
          <w:rFonts w:ascii="宋体" w:hAnsi="宋体"/>
          <w:bCs/>
          <w:sz w:val="24"/>
          <w:szCs w:val="24"/>
        </w:rPr>
        <w:t xml:space="preserve"> </w:t>
      </w:r>
      <w:r>
        <w:rPr>
          <w:rFonts w:ascii="宋体" w:hAnsi="宋体" w:hint="eastAsia"/>
          <w:bCs/>
          <w:sz w:val="24"/>
          <w:szCs w:val="24"/>
        </w:rPr>
        <w:t>期末</w:t>
      </w:r>
    </w:p>
    <w:p w:rsidR="006262CA" w:rsidRDefault="00AD7B87">
      <w:pPr>
        <w:spacing w:after="0" w:line="240" w:lineRule="auto"/>
        <w:ind w:firstLineChars="200" w:firstLine="480"/>
        <w:rPr>
          <w:rFonts w:ascii="宋体"/>
          <w:bCs/>
          <w:sz w:val="24"/>
          <w:szCs w:val="24"/>
        </w:rPr>
      </w:pPr>
      <w:r>
        <w:rPr>
          <w:rFonts w:ascii="宋体" w:hAnsi="宋体"/>
          <w:bCs/>
          <w:sz w:val="24"/>
          <w:szCs w:val="24"/>
        </w:rPr>
        <w:t xml:space="preserve">3. </w:t>
      </w:r>
      <w:r>
        <w:rPr>
          <w:rFonts w:ascii="宋体" w:hAnsi="宋体" w:hint="eastAsia"/>
          <w:bCs/>
          <w:sz w:val="24"/>
          <w:szCs w:val="24"/>
        </w:rPr>
        <w:t>试题类型：</w:t>
      </w:r>
      <w:r>
        <w:rPr>
          <w:rFonts w:ascii="宋体" w:hAnsi="宋体"/>
          <w:bCs/>
          <w:sz w:val="24"/>
          <w:szCs w:val="24"/>
        </w:rPr>
        <w:t xml:space="preserve"> </w:t>
      </w:r>
      <w:r>
        <w:rPr>
          <w:rFonts w:ascii="宋体" w:hAnsi="宋体" w:hint="eastAsia"/>
          <w:bCs/>
          <w:sz w:val="24"/>
          <w:szCs w:val="24"/>
        </w:rPr>
        <w:t>单选题、多项选择题、计算分析题、判断题、综合应用题</w:t>
      </w:r>
    </w:p>
    <w:p w:rsidR="006262CA" w:rsidRDefault="00AD7B87" w:rsidP="00377692">
      <w:pPr>
        <w:spacing w:beforeLines="50" w:afterLines="50" w:line="240" w:lineRule="auto"/>
        <w:rPr>
          <w:rFonts w:ascii="宋体" w:hAnsi="宋体" w:cs="宋体"/>
          <w:b/>
          <w:bCs/>
          <w:sz w:val="24"/>
          <w:szCs w:val="24"/>
        </w:rPr>
      </w:pPr>
      <w:r>
        <w:rPr>
          <w:rFonts w:ascii="黑体" w:eastAsia="黑体" w:hint="eastAsia"/>
          <w:b/>
          <w:bCs/>
          <w:sz w:val="24"/>
          <w:szCs w:val="24"/>
        </w:rPr>
        <w:t>三、考试的内容及要求</w:t>
      </w:r>
    </w:p>
    <w:p w:rsidR="006262CA" w:rsidRDefault="00AD7B87">
      <w:pPr>
        <w:spacing w:after="0" w:line="240" w:lineRule="auto"/>
        <w:ind w:firstLineChars="200" w:firstLine="480"/>
        <w:jc w:val="center"/>
        <w:rPr>
          <w:rFonts w:ascii="宋体" w:hAnsi="宋体" w:cs="宋体"/>
          <w:bCs/>
          <w:sz w:val="24"/>
          <w:szCs w:val="24"/>
        </w:rPr>
      </w:pPr>
      <w:r>
        <w:rPr>
          <w:rFonts w:ascii="宋体" w:hAnsi="宋体" w:cs="宋体" w:hint="eastAsia"/>
          <w:bCs/>
          <w:sz w:val="24"/>
          <w:szCs w:val="24"/>
        </w:rPr>
        <w:t>第一章</w:t>
      </w:r>
      <w:r>
        <w:rPr>
          <w:rFonts w:ascii="宋体" w:hAnsi="宋体" w:cs="宋体" w:hint="eastAsia"/>
          <w:bCs/>
          <w:sz w:val="24"/>
          <w:szCs w:val="24"/>
        </w:rPr>
        <w:t xml:space="preserve">  </w:t>
      </w:r>
      <w:r>
        <w:rPr>
          <w:rFonts w:ascii="宋体" w:hAnsi="宋体" w:cs="宋体" w:hint="eastAsia"/>
          <w:bCs/>
          <w:sz w:val="24"/>
          <w:szCs w:val="24"/>
        </w:rPr>
        <w:t>企业合并会计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）企业合并的含义与分类。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）权益结合法与购买法的基本内容及比较。</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）非同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（二）考试要求：</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）识记：企业合并的含义与分类。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）领会：企业合并会计处理的购买法与权益结合法的基本原理。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）应用：同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下企业合并、非同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下企业合并的会计处理要点。</w:t>
      </w:r>
    </w:p>
    <w:p w:rsidR="006262CA" w:rsidRDefault="006262CA">
      <w:pPr>
        <w:spacing w:after="0" w:line="240" w:lineRule="auto"/>
        <w:ind w:firstLineChars="200" w:firstLine="480"/>
        <w:jc w:val="center"/>
        <w:rPr>
          <w:rFonts w:ascii="宋体" w:hAnsi="宋体" w:cs="宋体"/>
          <w:bCs/>
          <w:sz w:val="24"/>
          <w:szCs w:val="24"/>
        </w:rPr>
      </w:pPr>
    </w:p>
    <w:p w:rsidR="006262CA" w:rsidRDefault="00AD7B87">
      <w:pPr>
        <w:spacing w:after="0" w:line="240" w:lineRule="auto"/>
        <w:ind w:firstLineChars="200" w:firstLine="480"/>
        <w:jc w:val="center"/>
        <w:rPr>
          <w:rFonts w:ascii="宋体" w:hAnsi="宋体" w:cs="宋体"/>
          <w:bCs/>
          <w:sz w:val="24"/>
          <w:szCs w:val="24"/>
        </w:rPr>
      </w:pPr>
      <w:r>
        <w:rPr>
          <w:rFonts w:ascii="宋体" w:hAnsi="宋体" w:cs="宋体" w:hint="eastAsia"/>
          <w:bCs/>
          <w:sz w:val="24"/>
          <w:szCs w:val="24"/>
        </w:rPr>
        <w:t>第二</w:t>
      </w:r>
      <w:proofErr w:type="gramStart"/>
      <w:r>
        <w:rPr>
          <w:rFonts w:ascii="宋体" w:hAnsi="宋体" w:cs="宋体" w:hint="eastAsia"/>
          <w:bCs/>
          <w:sz w:val="24"/>
          <w:szCs w:val="24"/>
        </w:rPr>
        <w:t xml:space="preserve">章　　</w:t>
      </w:r>
      <w:proofErr w:type="gramEnd"/>
      <w:r>
        <w:rPr>
          <w:rFonts w:ascii="宋体" w:hAnsi="宋体" w:cs="宋体" w:hint="eastAsia"/>
          <w:bCs/>
          <w:sz w:val="24"/>
          <w:szCs w:val="24"/>
        </w:rPr>
        <w:t>企业合并财务报表</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）合并财务报表的概念及特点、合并财务报表的种类。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）合并范围。</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）合并财务报表的编制原则与程序。</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下企业合并的股权取得日合并财务报表的编制。</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）非同</w:t>
      </w:r>
      <w:proofErr w:type="gramStart"/>
      <w:r>
        <w:rPr>
          <w:rFonts w:ascii="宋体" w:hAnsi="宋体" w:cs="宋体" w:hint="eastAsia"/>
          <w:sz w:val="24"/>
          <w:szCs w:val="24"/>
        </w:rPr>
        <w:t>一控制</w:t>
      </w:r>
      <w:proofErr w:type="gramEnd"/>
      <w:r>
        <w:rPr>
          <w:rFonts w:ascii="宋体" w:hAnsi="宋体" w:cs="宋体" w:hint="eastAsia"/>
          <w:sz w:val="24"/>
          <w:szCs w:val="24"/>
        </w:rPr>
        <w:t>下企业合并的投</w:t>
      </w:r>
      <w:proofErr w:type="gramStart"/>
      <w:r>
        <w:rPr>
          <w:rFonts w:ascii="宋体" w:hAnsi="宋体" w:cs="宋体" w:hint="eastAsia"/>
          <w:sz w:val="24"/>
          <w:szCs w:val="24"/>
        </w:rPr>
        <w:t>权取得</w:t>
      </w:r>
      <w:proofErr w:type="gramEnd"/>
      <w:r>
        <w:rPr>
          <w:rFonts w:ascii="宋体" w:hAnsi="宋体" w:cs="宋体" w:hint="eastAsia"/>
          <w:sz w:val="24"/>
          <w:szCs w:val="24"/>
        </w:rPr>
        <w:t>日合财务报表的编制。</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）股权取得日后合并资产负债表的编制方法。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）股权取得日后合并利润表和合并所有者的权益变动表的编制方法。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8</w:t>
      </w:r>
      <w:r>
        <w:rPr>
          <w:rFonts w:ascii="宋体" w:hAnsi="宋体" w:cs="宋体" w:hint="eastAsia"/>
          <w:sz w:val="24"/>
          <w:szCs w:val="24"/>
        </w:rPr>
        <w:t>）股权取得日后合并现金流量表的编制方法。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（二）考试要求：</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）识记：合并财务报表的概念、种类及与投资的关系。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）领会：合并财务报表范围的确定方法。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）领会：合并财务报表的编制原则与程序。</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）应用：合并财务报表的编制。</w:t>
      </w:r>
    </w:p>
    <w:p w:rsidR="006262CA" w:rsidRDefault="006262CA">
      <w:pPr>
        <w:spacing w:after="0" w:line="240" w:lineRule="auto"/>
        <w:ind w:firstLineChars="200" w:firstLine="480"/>
        <w:jc w:val="both"/>
        <w:rPr>
          <w:rFonts w:ascii="宋体" w:hAnsi="宋体" w:cs="宋体"/>
          <w:sz w:val="24"/>
          <w:szCs w:val="24"/>
        </w:rPr>
      </w:pPr>
    </w:p>
    <w:p w:rsidR="006262CA" w:rsidRDefault="00AD7B87">
      <w:pPr>
        <w:spacing w:after="0" w:line="240" w:lineRule="auto"/>
        <w:ind w:firstLineChars="200" w:firstLine="480"/>
        <w:jc w:val="both"/>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第三章</w:t>
      </w:r>
      <w:r>
        <w:rPr>
          <w:rFonts w:ascii="宋体" w:hAnsi="宋体" w:cs="宋体" w:hint="eastAsia"/>
          <w:bCs/>
          <w:sz w:val="24"/>
          <w:szCs w:val="24"/>
        </w:rPr>
        <w:t xml:space="preserve">   </w:t>
      </w:r>
      <w:r>
        <w:rPr>
          <w:rFonts w:ascii="宋体" w:hAnsi="宋体" w:cs="宋体" w:hint="eastAsia"/>
          <w:bCs/>
          <w:sz w:val="24"/>
          <w:szCs w:val="24"/>
        </w:rPr>
        <w:t>外币业务会计</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）外币交易和外币折算中涉及的基本概念。</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）外币交易会计核算的单项交易观点和两项</w:t>
      </w:r>
      <w:r>
        <w:rPr>
          <w:rFonts w:ascii="宋体" w:hAnsi="宋体" w:cs="宋体" w:hint="eastAsia"/>
          <w:sz w:val="24"/>
          <w:szCs w:val="24"/>
        </w:rPr>
        <w:t>交易观点。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）外币业务的记账方法及会计处理。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）外币报表折算的基本方法。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（二）考试要求：</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）识记：外币交易、外币折算中的相关概念。</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）领会：外币交易会计核算的单项交易观点和两项交易观点。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）应用：外币业务的会计处理。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）应用：外币报表折算的方法。</w:t>
      </w:r>
    </w:p>
    <w:p w:rsidR="006262CA" w:rsidRDefault="006262CA">
      <w:pPr>
        <w:spacing w:after="0" w:line="240" w:lineRule="auto"/>
        <w:ind w:firstLineChars="200" w:firstLine="480"/>
        <w:jc w:val="both"/>
        <w:rPr>
          <w:rFonts w:ascii="宋体" w:hAnsi="宋体" w:cs="宋体"/>
          <w:sz w:val="24"/>
          <w:szCs w:val="24"/>
        </w:rPr>
      </w:pPr>
    </w:p>
    <w:p w:rsidR="006262CA" w:rsidRDefault="00AD7B87">
      <w:pPr>
        <w:spacing w:after="0" w:line="240" w:lineRule="auto"/>
        <w:ind w:firstLineChars="200" w:firstLine="480"/>
        <w:jc w:val="both"/>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第四章</w:t>
      </w:r>
      <w:r>
        <w:rPr>
          <w:rFonts w:ascii="宋体" w:hAnsi="宋体" w:cs="宋体" w:hint="eastAsia"/>
          <w:bCs/>
          <w:sz w:val="24"/>
          <w:szCs w:val="24"/>
        </w:rPr>
        <w:t xml:space="preserve">     </w:t>
      </w:r>
      <w:r>
        <w:rPr>
          <w:rFonts w:ascii="宋体" w:hAnsi="宋体" w:cs="宋体" w:hint="eastAsia"/>
          <w:bCs/>
          <w:sz w:val="24"/>
          <w:szCs w:val="24"/>
        </w:rPr>
        <w:t>租赁会计</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）租赁的概念、种类与作用。</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）出租人、承租人经营租赁的会计处理。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）出租人、承租人融资租赁的会计处理。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）售后租回的会计处理。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（二）考试要求：</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）识记：租赁的概念、种类与作用。</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）应用：出租人、承租人经营租赁的账务处理方法。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）应用：出租人、承租人融资租赁的账务处理方法。</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）应用：售后租回业务的会计处理。</w:t>
      </w:r>
    </w:p>
    <w:p w:rsidR="006262CA" w:rsidRDefault="006262CA">
      <w:pPr>
        <w:spacing w:after="0" w:line="240" w:lineRule="auto"/>
        <w:ind w:firstLineChars="200" w:firstLine="480"/>
        <w:jc w:val="both"/>
        <w:rPr>
          <w:rFonts w:ascii="宋体" w:hAnsi="宋体" w:cs="宋体"/>
          <w:sz w:val="24"/>
          <w:szCs w:val="24"/>
        </w:rPr>
      </w:pPr>
    </w:p>
    <w:p w:rsidR="006262CA" w:rsidRDefault="00AD7B87">
      <w:pPr>
        <w:spacing w:after="0" w:line="240" w:lineRule="auto"/>
        <w:ind w:firstLineChars="200" w:firstLine="480"/>
        <w:jc w:val="center"/>
        <w:rPr>
          <w:rFonts w:ascii="宋体" w:hAnsi="宋体" w:cs="宋体"/>
          <w:sz w:val="24"/>
          <w:szCs w:val="24"/>
        </w:rPr>
      </w:pPr>
      <w:r>
        <w:rPr>
          <w:rFonts w:ascii="宋体" w:hAnsi="宋体" w:cs="宋体" w:hint="eastAsia"/>
          <w:sz w:val="24"/>
          <w:szCs w:val="24"/>
        </w:rPr>
        <w:t>第五</w:t>
      </w:r>
      <w:proofErr w:type="gramStart"/>
      <w:r>
        <w:rPr>
          <w:rFonts w:ascii="宋体" w:hAnsi="宋体" w:cs="宋体" w:hint="eastAsia"/>
          <w:sz w:val="24"/>
          <w:szCs w:val="24"/>
        </w:rPr>
        <w:t xml:space="preserve">章　　</w:t>
      </w:r>
      <w:proofErr w:type="gramEnd"/>
      <w:r>
        <w:rPr>
          <w:rFonts w:ascii="宋体" w:hAnsi="宋体" w:cs="宋体" w:hint="eastAsia"/>
          <w:sz w:val="24"/>
          <w:szCs w:val="24"/>
        </w:rPr>
        <w:t>衍生金融工具</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color w:val="000000"/>
          <w:sz w:val="24"/>
          <w:szCs w:val="24"/>
        </w:rPr>
        <w:t>衍生金融工具的</w:t>
      </w:r>
      <w:r>
        <w:rPr>
          <w:rFonts w:ascii="宋体" w:hAnsi="宋体" w:cs="宋体" w:hint="eastAsia"/>
          <w:sz w:val="24"/>
          <w:szCs w:val="24"/>
        </w:rPr>
        <w:t>概念与种类。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）衍生金融工具的会计处理。</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（二）考试要求：</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）掌握衍生金融工具的含义、分类及其特点和作用；</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）熟悉衍生金融工具对传统财务会计所产生的影响和衍生金融工具会计所面临的问题；</w:t>
      </w:r>
    </w:p>
    <w:p w:rsidR="006262CA" w:rsidRDefault="00AD7B87">
      <w:pPr>
        <w:autoSpaceDE w:val="0"/>
        <w:autoSpaceDN w:val="0"/>
        <w:adjustRightInd w:val="0"/>
        <w:spacing w:after="0" w:line="240" w:lineRule="auto"/>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）掌握常见的衍生金融工具在套期保值中的会</w:t>
      </w:r>
      <w:r>
        <w:rPr>
          <w:rFonts w:ascii="宋体" w:hAnsi="宋体" w:cs="宋体" w:hint="eastAsia"/>
          <w:sz w:val="24"/>
          <w:szCs w:val="24"/>
        </w:rPr>
        <w:t>计处理方法。</w:t>
      </w:r>
    </w:p>
    <w:p w:rsidR="006262CA" w:rsidRDefault="006262CA">
      <w:pPr>
        <w:autoSpaceDE w:val="0"/>
        <w:autoSpaceDN w:val="0"/>
        <w:adjustRightInd w:val="0"/>
        <w:spacing w:after="0" w:line="240" w:lineRule="auto"/>
        <w:ind w:firstLineChars="200" w:firstLine="480"/>
        <w:jc w:val="both"/>
        <w:rPr>
          <w:rFonts w:ascii="宋体" w:hAnsi="宋体" w:cs="宋体"/>
          <w:sz w:val="24"/>
          <w:szCs w:val="24"/>
        </w:rPr>
      </w:pP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第六章</w:t>
      </w:r>
      <w:r>
        <w:rPr>
          <w:rFonts w:ascii="宋体" w:hAnsi="宋体" w:cs="宋体" w:hint="eastAsia"/>
          <w:sz w:val="24"/>
          <w:szCs w:val="24"/>
        </w:rPr>
        <w:t xml:space="preserve"> </w:t>
      </w:r>
      <w:r>
        <w:rPr>
          <w:rFonts w:ascii="宋体" w:hAnsi="宋体" w:cs="宋体" w:hint="eastAsia"/>
          <w:sz w:val="24"/>
          <w:szCs w:val="24"/>
        </w:rPr>
        <w:t>股份支付</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lastRenderedPageBreak/>
        <w:t>（一）考试内容：</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）股份支付的会计处理</w:t>
      </w:r>
    </w:p>
    <w:p w:rsidR="006262CA" w:rsidRDefault="00AD7B87">
      <w:pPr>
        <w:autoSpaceDE w:val="0"/>
        <w:autoSpaceDN w:val="0"/>
        <w:adjustRightInd w:val="0"/>
        <w:spacing w:after="0" w:line="240" w:lineRule="auto"/>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）股份支付的特殊问题与信息披露</w:t>
      </w:r>
    </w:p>
    <w:p w:rsidR="006262CA" w:rsidRDefault="00AD7B87">
      <w:pPr>
        <w:widowControl/>
        <w:numPr>
          <w:ilvl w:val="0"/>
          <w:numId w:val="74"/>
        </w:num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考试要求：</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）掌握股份支付的含义与特征；</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）熟悉股份支付的程序及各阶段的会计处理要点；</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）掌握以权益结算的股份支付和以现金结算的股份支付两种不同形式股份支付的基本会计处理方法；</w:t>
      </w:r>
    </w:p>
    <w:p w:rsidR="006262CA" w:rsidRDefault="00AD7B87">
      <w:pPr>
        <w:autoSpaceDE w:val="0"/>
        <w:autoSpaceDN w:val="0"/>
        <w:adjustRightInd w:val="0"/>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）熟悉公司回购股份进行期权激励的会计处理方法。</w:t>
      </w:r>
    </w:p>
    <w:p w:rsidR="006262CA" w:rsidRDefault="006262CA">
      <w:pPr>
        <w:autoSpaceDE w:val="0"/>
        <w:autoSpaceDN w:val="0"/>
        <w:adjustRightInd w:val="0"/>
        <w:spacing w:after="0" w:line="240" w:lineRule="auto"/>
        <w:ind w:firstLineChars="200" w:firstLine="480"/>
        <w:jc w:val="both"/>
        <w:rPr>
          <w:rFonts w:ascii="宋体" w:hAnsi="宋体" w:cs="宋体"/>
          <w:sz w:val="24"/>
          <w:szCs w:val="24"/>
          <w:lang w:val="zh-CN"/>
        </w:rPr>
      </w:pPr>
    </w:p>
    <w:p w:rsidR="006262CA" w:rsidRDefault="00AD7B87">
      <w:pPr>
        <w:spacing w:after="0" w:line="240" w:lineRule="auto"/>
        <w:ind w:firstLineChars="200" w:firstLine="480"/>
        <w:jc w:val="both"/>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第七章</w:t>
      </w:r>
      <w:r>
        <w:rPr>
          <w:rFonts w:ascii="宋体" w:hAnsi="宋体" w:cs="宋体" w:hint="eastAsia"/>
          <w:bCs/>
          <w:sz w:val="24"/>
          <w:szCs w:val="24"/>
        </w:rPr>
        <w:t xml:space="preserve">   </w:t>
      </w:r>
      <w:r>
        <w:rPr>
          <w:rFonts w:ascii="宋体" w:hAnsi="宋体" w:cs="宋体" w:hint="eastAsia"/>
          <w:bCs/>
          <w:sz w:val="24"/>
          <w:szCs w:val="24"/>
        </w:rPr>
        <w:t>物价变动会计</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）物价变动对传统财务会计理论与实务的影响。</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）资本保金理论与物价变动会计的关系。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）一般物价水平会计的基本特点、基本程序及评价。</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）现行成本会计的基本特点、基本程序及评价。</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）现行成本不变币值会计的基本特点、基本程序及评价。</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（二）考试要求：</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）识记：物价变动对传统财务会计理论与实务的影响。</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）领会：资本保金理论与物价变动会计的关系。</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）领会：各种物价变动会计模式的基本特点和基本程序。</w:t>
      </w:r>
    </w:p>
    <w:p w:rsidR="006262CA" w:rsidRDefault="006262CA">
      <w:pPr>
        <w:spacing w:after="0" w:line="240" w:lineRule="auto"/>
        <w:ind w:firstLineChars="200" w:firstLine="480"/>
        <w:jc w:val="both"/>
        <w:rPr>
          <w:rFonts w:ascii="宋体" w:hAnsi="宋体" w:cs="宋体"/>
          <w:sz w:val="24"/>
          <w:szCs w:val="24"/>
        </w:rPr>
      </w:pP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第八章</w:t>
      </w:r>
      <w:r>
        <w:rPr>
          <w:rFonts w:ascii="宋体" w:hAnsi="宋体" w:cs="宋体" w:hint="eastAsia"/>
          <w:sz w:val="24"/>
          <w:szCs w:val="24"/>
        </w:rPr>
        <w:t xml:space="preserve"> </w:t>
      </w:r>
      <w:r>
        <w:rPr>
          <w:rFonts w:ascii="宋体" w:hAnsi="宋体" w:cs="宋体" w:hint="eastAsia"/>
          <w:sz w:val="24"/>
          <w:szCs w:val="24"/>
        </w:rPr>
        <w:t>企业重组与清算会计</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（一）考试内容：</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）企业重组与清算概述</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）企业重组会计</w:t>
      </w:r>
    </w:p>
    <w:p w:rsidR="006262CA" w:rsidRDefault="00AD7B87">
      <w:pPr>
        <w:spacing w:after="0" w:line="240" w:lineRule="auto"/>
        <w:ind w:firstLineChars="200" w:firstLine="480"/>
        <w:jc w:val="both"/>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）企业清算会计</w:t>
      </w:r>
    </w:p>
    <w:p w:rsidR="006262CA" w:rsidRDefault="00AD7B87">
      <w:pPr>
        <w:spacing w:after="0" w:line="240" w:lineRule="auto"/>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（二）考试要求</w:t>
      </w:r>
    </w:p>
    <w:p w:rsidR="006262CA" w:rsidRDefault="00AD7B87">
      <w:pPr>
        <w:autoSpaceDE w:val="0"/>
        <w:autoSpaceDN w:val="0"/>
        <w:adjustRightInd w:val="0"/>
        <w:spacing w:after="0" w:line="240" w:lineRule="auto"/>
        <w:ind w:firstLineChars="200" w:firstLine="480"/>
        <w:jc w:val="both"/>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lang w:val="zh-CN"/>
        </w:rPr>
        <w:t>1</w:t>
      </w:r>
      <w:r>
        <w:rPr>
          <w:rFonts w:ascii="宋体" w:hAnsi="宋体" w:cs="宋体" w:hint="eastAsia"/>
          <w:sz w:val="24"/>
          <w:szCs w:val="24"/>
          <w:lang w:val="zh-CN"/>
        </w:rPr>
        <w:t>）正确理解企业重组、破产、清算等相关概念及其各类和基本流程；</w:t>
      </w:r>
    </w:p>
    <w:p w:rsidR="006262CA" w:rsidRDefault="00AD7B87">
      <w:pPr>
        <w:autoSpaceDE w:val="0"/>
        <w:autoSpaceDN w:val="0"/>
        <w:adjustRightInd w:val="0"/>
        <w:spacing w:after="0" w:line="240" w:lineRule="auto"/>
        <w:ind w:firstLineChars="200" w:firstLine="480"/>
        <w:jc w:val="both"/>
        <w:rPr>
          <w:rFonts w:ascii="宋体" w:hAnsi="宋体" w:cs="宋体"/>
          <w:sz w:val="24"/>
          <w:szCs w:val="24"/>
          <w:lang w:val="zh-CN"/>
        </w:rPr>
      </w:pPr>
      <w:r>
        <w:rPr>
          <w:rFonts w:ascii="宋体" w:hAnsi="宋体" w:cs="宋体" w:hint="eastAsia"/>
          <w:sz w:val="24"/>
          <w:szCs w:val="24"/>
        </w:rPr>
        <w:t>（</w:t>
      </w:r>
      <w:r>
        <w:rPr>
          <w:rFonts w:ascii="宋体" w:hAnsi="宋体" w:cs="宋体" w:hint="eastAsia"/>
          <w:sz w:val="24"/>
          <w:szCs w:val="24"/>
          <w:lang w:val="zh-CN"/>
        </w:rPr>
        <w:t>2</w:t>
      </w:r>
      <w:r>
        <w:rPr>
          <w:rFonts w:ascii="宋体" w:hAnsi="宋体" w:cs="宋体" w:hint="eastAsia"/>
          <w:sz w:val="24"/>
          <w:szCs w:val="24"/>
          <w:lang w:val="zh-CN"/>
        </w:rPr>
        <w:t>）熟悉企业非破产清算和破产清算、以及企业注销的基本会计处理方法。</w:t>
      </w:r>
    </w:p>
    <w:p w:rsidR="006262CA" w:rsidRDefault="006262CA">
      <w:pPr>
        <w:snapToGrid w:val="0"/>
        <w:spacing w:after="0" w:line="240" w:lineRule="auto"/>
        <w:jc w:val="both"/>
        <w:rPr>
          <w:rFonts w:ascii="黑体" w:eastAsia="黑体"/>
          <w:b/>
          <w:bCs/>
          <w:sz w:val="24"/>
          <w:szCs w:val="24"/>
        </w:rPr>
      </w:pPr>
    </w:p>
    <w:p w:rsidR="006262CA" w:rsidRDefault="00AD7B87">
      <w:pPr>
        <w:snapToGrid w:val="0"/>
        <w:spacing w:after="0" w:line="240" w:lineRule="auto"/>
        <w:jc w:val="both"/>
        <w:rPr>
          <w:rFonts w:ascii="黑体" w:eastAsia="黑体"/>
          <w:b/>
          <w:bCs/>
          <w:sz w:val="24"/>
          <w:szCs w:val="24"/>
        </w:rPr>
      </w:pPr>
      <w:r>
        <w:rPr>
          <w:rFonts w:ascii="黑体" w:eastAsia="黑体" w:hint="eastAsia"/>
          <w:b/>
          <w:bCs/>
          <w:sz w:val="24"/>
          <w:szCs w:val="24"/>
        </w:rPr>
        <w:t xml:space="preserve"> </w:t>
      </w:r>
      <w:r>
        <w:rPr>
          <w:rFonts w:ascii="黑体" w:eastAsia="黑体" w:hint="eastAsia"/>
          <w:b/>
          <w:bCs/>
          <w:sz w:val="24"/>
          <w:szCs w:val="24"/>
        </w:rPr>
        <w:t>四、教材与主要参考资料</w:t>
      </w:r>
    </w:p>
    <w:p w:rsidR="006262CA" w:rsidRDefault="00AD7B87" w:rsidP="00377692">
      <w:pPr>
        <w:spacing w:beforeLines="50" w:afterLines="50" w:line="24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 xml:space="preserve">1. </w:t>
      </w:r>
      <w:r>
        <w:rPr>
          <w:rFonts w:ascii="宋体" w:hAnsi="宋体" w:cs="宋体" w:hint="eastAsia"/>
          <w:bCs/>
          <w:color w:val="000000"/>
          <w:sz w:val="24"/>
          <w:szCs w:val="24"/>
        </w:rPr>
        <w:t>教材：</w:t>
      </w:r>
    </w:p>
    <w:p w:rsidR="006262CA" w:rsidRDefault="00AD7B87" w:rsidP="00377692">
      <w:pPr>
        <w:spacing w:beforeLines="50" w:afterLines="5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《高级财务会计》</w:t>
      </w:r>
      <w:r>
        <w:rPr>
          <w:rFonts w:ascii="宋体" w:hAnsi="宋体" w:cs="宋体" w:hint="eastAsia"/>
          <w:color w:val="000000"/>
          <w:kern w:val="0"/>
          <w:sz w:val="24"/>
          <w:szCs w:val="24"/>
        </w:rPr>
        <w:t>(</w:t>
      </w:r>
      <w:r>
        <w:rPr>
          <w:rFonts w:ascii="宋体" w:hAnsi="宋体" w:cs="宋体" w:hint="eastAsia"/>
          <w:color w:val="000000"/>
          <w:kern w:val="0"/>
          <w:sz w:val="24"/>
          <w:szCs w:val="24"/>
        </w:rPr>
        <w:t>教材</w:t>
      </w:r>
      <w:r>
        <w:rPr>
          <w:rFonts w:ascii="宋体" w:hAnsi="宋体" w:cs="宋体" w:hint="eastAsia"/>
          <w:color w:val="000000"/>
          <w:kern w:val="0"/>
          <w:sz w:val="24"/>
          <w:szCs w:val="24"/>
        </w:rPr>
        <w:t>).</w:t>
      </w:r>
      <w:r>
        <w:rPr>
          <w:rFonts w:ascii="宋体" w:hAnsi="宋体" w:cs="宋体" w:hint="eastAsia"/>
          <w:color w:val="000000"/>
          <w:kern w:val="0"/>
          <w:sz w:val="24"/>
          <w:szCs w:val="24"/>
        </w:rPr>
        <w:t>东北财经大学出版社</w:t>
      </w:r>
      <w:r>
        <w:rPr>
          <w:rFonts w:ascii="宋体" w:hAnsi="宋体" w:cs="宋体" w:hint="eastAsia"/>
          <w:color w:val="000000"/>
          <w:kern w:val="0"/>
          <w:sz w:val="24"/>
          <w:szCs w:val="24"/>
        </w:rPr>
        <w:t>,2018.</w:t>
      </w:r>
      <w:r>
        <w:rPr>
          <w:rFonts w:ascii="宋体" w:hAnsi="宋体" w:cs="宋体" w:hint="eastAsia"/>
          <w:color w:val="000000"/>
          <w:kern w:val="0"/>
          <w:sz w:val="24"/>
          <w:szCs w:val="24"/>
        </w:rPr>
        <w:t>刘永泽主编</w:t>
      </w:r>
    </w:p>
    <w:p w:rsidR="006262CA" w:rsidRDefault="00AD7B87">
      <w:pPr>
        <w:widowControl/>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《高级财务会计》</w:t>
      </w:r>
      <w:r>
        <w:rPr>
          <w:rFonts w:ascii="宋体" w:hAnsi="宋体" w:cs="宋体" w:hint="eastAsia"/>
          <w:color w:val="000000"/>
          <w:kern w:val="0"/>
          <w:sz w:val="24"/>
          <w:szCs w:val="24"/>
        </w:rPr>
        <w:t>(</w:t>
      </w:r>
      <w:r>
        <w:rPr>
          <w:rFonts w:ascii="宋体" w:hAnsi="宋体" w:cs="宋体" w:hint="eastAsia"/>
          <w:color w:val="000000"/>
          <w:kern w:val="0"/>
          <w:sz w:val="24"/>
          <w:szCs w:val="24"/>
        </w:rPr>
        <w:t>教材</w:t>
      </w:r>
      <w:r>
        <w:rPr>
          <w:rFonts w:ascii="宋体" w:hAnsi="宋体" w:cs="宋体" w:hint="eastAsia"/>
          <w:color w:val="000000"/>
          <w:kern w:val="0"/>
          <w:sz w:val="24"/>
          <w:szCs w:val="24"/>
        </w:rPr>
        <w:t>).</w:t>
      </w:r>
      <w:r>
        <w:rPr>
          <w:rFonts w:ascii="宋体" w:hAnsi="宋体" w:cs="宋体" w:hint="eastAsia"/>
          <w:color w:val="000000"/>
          <w:kern w:val="0"/>
          <w:sz w:val="24"/>
          <w:szCs w:val="24"/>
        </w:rPr>
        <w:t>科学出版社</w:t>
      </w:r>
      <w:r>
        <w:rPr>
          <w:rFonts w:ascii="宋体" w:hAnsi="宋体" w:cs="宋体" w:hint="eastAsia"/>
          <w:color w:val="000000"/>
          <w:kern w:val="0"/>
          <w:sz w:val="24"/>
          <w:szCs w:val="24"/>
        </w:rPr>
        <w:t>,2018.</w:t>
      </w:r>
      <w:proofErr w:type="gramStart"/>
      <w:r>
        <w:rPr>
          <w:rFonts w:ascii="宋体" w:hAnsi="宋体" w:cs="宋体" w:hint="eastAsia"/>
          <w:color w:val="000000"/>
          <w:kern w:val="0"/>
          <w:sz w:val="24"/>
          <w:szCs w:val="24"/>
        </w:rPr>
        <w:t>张陶勇</w:t>
      </w:r>
      <w:proofErr w:type="gramEnd"/>
      <w:r>
        <w:rPr>
          <w:rFonts w:ascii="宋体" w:hAnsi="宋体" w:cs="宋体" w:hint="eastAsia"/>
          <w:color w:val="000000"/>
          <w:kern w:val="0"/>
          <w:sz w:val="24"/>
          <w:szCs w:val="24"/>
        </w:rPr>
        <w:t>主编</w:t>
      </w:r>
    </w:p>
    <w:p w:rsidR="006262CA" w:rsidRDefault="00AD7B87">
      <w:pPr>
        <w:spacing w:after="0" w:line="240" w:lineRule="auto"/>
        <w:jc w:val="both"/>
        <w:rPr>
          <w:rFonts w:ascii="宋体" w:hAnsi="宋体" w:cs="宋体"/>
          <w:bCs/>
          <w:color w:val="000000"/>
          <w:sz w:val="24"/>
          <w:szCs w:val="24"/>
        </w:rPr>
      </w:pPr>
      <w:r>
        <w:rPr>
          <w:rFonts w:ascii="宋体" w:hAnsi="宋体" w:cs="宋体" w:hint="eastAsia"/>
          <w:color w:val="000000"/>
          <w:sz w:val="24"/>
          <w:szCs w:val="24"/>
        </w:rPr>
        <w:t xml:space="preserve">    </w:t>
      </w:r>
      <w:r>
        <w:rPr>
          <w:rFonts w:ascii="宋体" w:hAnsi="宋体" w:cs="宋体" w:hint="eastAsia"/>
          <w:bCs/>
          <w:color w:val="000000"/>
          <w:sz w:val="24"/>
          <w:szCs w:val="24"/>
        </w:rPr>
        <w:t>2.</w:t>
      </w:r>
      <w:r>
        <w:rPr>
          <w:rFonts w:ascii="宋体" w:hAnsi="宋体" w:cs="宋体" w:hint="eastAsia"/>
          <w:bCs/>
          <w:color w:val="000000"/>
          <w:sz w:val="24"/>
          <w:szCs w:val="24"/>
        </w:rPr>
        <w:t>主要参考资料：</w:t>
      </w:r>
    </w:p>
    <w:p w:rsidR="006262CA" w:rsidRDefault="00AD7B87">
      <w:pPr>
        <w:widowControl/>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中国注册会计师考试参考用书编委会</w:t>
      </w:r>
      <w:r>
        <w:rPr>
          <w:rFonts w:ascii="宋体" w:hAnsi="宋体" w:cs="宋体" w:hint="eastAsia"/>
          <w:color w:val="000000"/>
          <w:sz w:val="24"/>
          <w:szCs w:val="24"/>
        </w:rPr>
        <w:t>.</w:t>
      </w:r>
      <w:r>
        <w:rPr>
          <w:rFonts w:ascii="宋体" w:hAnsi="宋体" w:cs="宋体" w:hint="eastAsia"/>
          <w:color w:val="000000"/>
          <w:sz w:val="24"/>
          <w:szCs w:val="24"/>
        </w:rPr>
        <w:t>中国注册会计师考试参考用书――会计</w:t>
      </w:r>
      <w:r>
        <w:rPr>
          <w:rFonts w:ascii="宋体" w:hAnsi="宋体" w:cs="宋体" w:hint="eastAsia"/>
          <w:color w:val="000000"/>
          <w:sz w:val="24"/>
          <w:szCs w:val="24"/>
        </w:rPr>
        <w:t>[M].</w:t>
      </w:r>
      <w:r>
        <w:rPr>
          <w:rFonts w:ascii="宋体" w:hAnsi="宋体" w:cs="宋体" w:hint="eastAsia"/>
          <w:color w:val="000000"/>
          <w:sz w:val="24"/>
          <w:szCs w:val="24"/>
        </w:rPr>
        <w:t>北京</w:t>
      </w:r>
      <w:r>
        <w:rPr>
          <w:rFonts w:ascii="宋体" w:hAnsi="宋体" w:cs="宋体" w:hint="eastAsia"/>
          <w:color w:val="000000"/>
          <w:sz w:val="24"/>
          <w:szCs w:val="24"/>
        </w:rPr>
        <w:t>:</w:t>
      </w:r>
      <w:r>
        <w:rPr>
          <w:rFonts w:ascii="宋体" w:hAnsi="宋体" w:cs="宋体" w:hint="eastAsia"/>
          <w:color w:val="000000"/>
          <w:sz w:val="24"/>
          <w:szCs w:val="24"/>
        </w:rPr>
        <w:t>中国财政经济出版社</w:t>
      </w:r>
      <w:r>
        <w:rPr>
          <w:rFonts w:ascii="宋体" w:hAnsi="宋体" w:cs="宋体" w:hint="eastAsia"/>
          <w:color w:val="000000"/>
          <w:sz w:val="24"/>
          <w:szCs w:val="24"/>
        </w:rPr>
        <w:t>,2018.</w:t>
      </w:r>
    </w:p>
    <w:p w:rsidR="006262CA" w:rsidRDefault="00AD7B87">
      <w:pPr>
        <w:widowControl/>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王铁林</w:t>
      </w:r>
      <w:r>
        <w:rPr>
          <w:rFonts w:ascii="宋体" w:hAnsi="宋体" w:cs="宋体" w:hint="eastAsia"/>
          <w:color w:val="000000"/>
          <w:sz w:val="24"/>
          <w:szCs w:val="24"/>
        </w:rPr>
        <w:t>.</w:t>
      </w:r>
      <w:r>
        <w:rPr>
          <w:rFonts w:ascii="宋体" w:hAnsi="宋体" w:cs="宋体" w:hint="eastAsia"/>
          <w:color w:val="000000"/>
          <w:sz w:val="24"/>
          <w:szCs w:val="24"/>
        </w:rPr>
        <w:t>高级财务会计（</w:t>
      </w:r>
      <w:r>
        <w:rPr>
          <w:rFonts w:ascii="宋体" w:hAnsi="宋体" w:cs="宋体" w:hint="eastAsia"/>
          <w:color w:val="000000"/>
          <w:sz w:val="24"/>
          <w:szCs w:val="24"/>
        </w:rPr>
        <w:t>21</w:t>
      </w:r>
      <w:r>
        <w:rPr>
          <w:rFonts w:ascii="宋体" w:hAnsi="宋体" w:cs="宋体" w:hint="eastAsia"/>
          <w:color w:val="000000"/>
          <w:sz w:val="24"/>
          <w:szCs w:val="24"/>
        </w:rPr>
        <w:t>世纪会计系列教材）</w:t>
      </w:r>
      <w:r>
        <w:rPr>
          <w:rFonts w:ascii="宋体" w:hAnsi="宋体" w:cs="宋体" w:hint="eastAsia"/>
          <w:color w:val="000000"/>
          <w:sz w:val="24"/>
          <w:szCs w:val="24"/>
        </w:rPr>
        <w:t>[M].</w:t>
      </w:r>
      <w:r>
        <w:rPr>
          <w:rFonts w:ascii="宋体" w:hAnsi="宋体" w:cs="宋体" w:hint="eastAsia"/>
          <w:color w:val="000000"/>
          <w:sz w:val="24"/>
          <w:szCs w:val="24"/>
        </w:rPr>
        <w:t>北京</w:t>
      </w:r>
      <w:r>
        <w:rPr>
          <w:rFonts w:ascii="宋体" w:hAnsi="宋体" w:cs="宋体" w:hint="eastAsia"/>
          <w:color w:val="000000"/>
          <w:sz w:val="24"/>
          <w:szCs w:val="24"/>
        </w:rPr>
        <w:t>:</w:t>
      </w:r>
      <w:r>
        <w:rPr>
          <w:rFonts w:ascii="宋体" w:hAnsi="宋体" w:cs="宋体" w:hint="eastAsia"/>
          <w:color w:val="000000"/>
          <w:sz w:val="24"/>
          <w:szCs w:val="24"/>
        </w:rPr>
        <w:t>中国人民大学出版社</w:t>
      </w:r>
      <w:r>
        <w:rPr>
          <w:rFonts w:ascii="宋体" w:hAnsi="宋体" w:cs="宋体" w:hint="eastAsia"/>
          <w:color w:val="000000"/>
          <w:sz w:val="24"/>
          <w:szCs w:val="24"/>
        </w:rPr>
        <w:t>,2018.</w:t>
      </w:r>
    </w:p>
    <w:p w:rsidR="006262CA" w:rsidRDefault="00AD7B87">
      <w:pPr>
        <w:widowControl/>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陈美华</w:t>
      </w:r>
      <w:r>
        <w:rPr>
          <w:rFonts w:ascii="宋体" w:hAnsi="宋体" w:cs="宋体" w:hint="eastAsia"/>
          <w:color w:val="000000"/>
          <w:sz w:val="24"/>
          <w:szCs w:val="24"/>
        </w:rPr>
        <w:t>.</w:t>
      </w:r>
      <w:r>
        <w:rPr>
          <w:rFonts w:ascii="宋体" w:hAnsi="宋体" w:cs="宋体" w:hint="eastAsia"/>
          <w:color w:val="000000"/>
          <w:sz w:val="24"/>
          <w:szCs w:val="24"/>
        </w:rPr>
        <w:t>高级财务会计学</w:t>
      </w:r>
      <w:r>
        <w:rPr>
          <w:rFonts w:ascii="宋体" w:hAnsi="宋体" w:cs="宋体" w:hint="eastAsia"/>
          <w:color w:val="000000"/>
          <w:sz w:val="24"/>
          <w:szCs w:val="24"/>
        </w:rPr>
        <w:t>[M].</w:t>
      </w:r>
      <w:r>
        <w:rPr>
          <w:rFonts w:ascii="宋体" w:hAnsi="宋体" w:cs="宋体" w:hint="eastAsia"/>
          <w:color w:val="000000"/>
          <w:sz w:val="24"/>
          <w:szCs w:val="24"/>
        </w:rPr>
        <w:t>广州</w:t>
      </w:r>
      <w:r>
        <w:rPr>
          <w:rFonts w:ascii="宋体" w:hAnsi="宋体" w:cs="宋体" w:hint="eastAsia"/>
          <w:color w:val="000000"/>
          <w:sz w:val="24"/>
          <w:szCs w:val="24"/>
        </w:rPr>
        <w:t>:</w:t>
      </w:r>
      <w:r>
        <w:rPr>
          <w:rFonts w:ascii="宋体" w:hAnsi="宋体" w:cs="宋体" w:hint="eastAsia"/>
          <w:color w:val="000000"/>
          <w:sz w:val="24"/>
          <w:szCs w:val="24"/>
        </w:rPr>
        <w:t>暨南大学出版社</w:t>
      </w:r>
      <w:r>
        <w:rPr>
          <w:rFonts w:ascii="宋体" w:hAnsi="宋体" w:cs="宋体" w:hint="eastAsia"/>
          <w:color w:val="000000"/>
          <w:sz w:val="24"/>
          <w:szCs w:val="24"/>
        </w:rPr>
        <w:t>,2018.</w:t>
      </w:r>
    </w:p>
    <w:p w:rsidR="006262CA" w:rsidRDefault="00AD7B87">
      <w:pPr>
        <w:widowControl/>
        <w:snapToGrid w:val="0"/>
        <w:spacing w:after="0" w:line="240" w:lineRule="auto"/>
        <w:ind w:firstLineChars="200" w:firstLine="480"/>
        <w:jc w:val="both"/>
        <w:rPr>
          <w:rFonts w:ascii="宋体" w:hAnsi="宋体" w:cs="宋体"/>
          <w:color w:val="000000"/>
          <w:sz w:val="24"/>
          <w:szCs w:val="24"/>
        </w:rPr>
      </w:pPr>
      <w:proofErr w:type="gramStart"/>
      <w:r>
        <w:rPr>
          <w:rFonts w:ascii="宋体" w:hAnsi="宋体" w:cs="宋体" w:hint="eastAsia"/>
          <w:color w:val="000000"/>
          <w:sz w:val="24"/>
          <w:szCs w:val="24"/>
        </w:rPr>
        <w:t>王竹泉</w:t>
      </w:r>
      <w:proofErr w:type="gramEnd"/>
      <w:r>
        <w:rPr>
          <w:rFonts w:ascii="宋体" w:hAnsi="宋体" w:cs="宋体" w:hint="eastAsia"/>
          <w:color w:val="000000"/>
          <w:sz w:val="24"/>
          <w:szCs w:val="24"/>
        </w:rPr>
        <w:t>.</w:t>
      </w:r>
      <w:r>
        <w:rPr>
          <w:rFonts w:ascii="宋体" w:hAnsi="宋体" w:cs="宋体" w:hint="eastAsia"/>
          <w:color w:val="000000"/>
          <w:sz w:val="24"/>
          <w:szCs w:val="24"/>
        </w:rPr>
        <w:t>高级财务会计</w:t>
      </w:r>
      <w:r>
        <w:rPr>
          <w:rFonts w:ascii="宋体" w:hAnsi="宋体" w:cs="宋体" w:hint="eastAsia"/>
          <w:color w:val="000000"/>
          <w:sz w:val="24"/>
          <w:szCs w:val="24"/>
        </w:rPr>
        <w:t>[M].</w:t>
      </w:r>
      <w:r>
        <w:rPr>
          <w:rFonts w:ascii="宋体" w:hAnsi="宋体" w:cs="宋体" w:hint="eastAsia"/>
          <w:color w:val="000000"/>
          <w:sz w:val="24"/>
          <w:szCs w:val="24"/>
        </w:rPr>
        <w:t>北京</w:t>
      </w:r>
      <w:r>
        <w:rPr>
          <w:rFonts w:ascii="宋体" w:hAnsi="宋体" w:cs="宋体" w:hint="eastAsia"/>
          <w:color w:val="000000"/>
          <w:sz w:val="24"/>
          <w:szCs w:val="24"/>
        </w:rPr>
        <w:t>:</w:t>
      </w:r>
      <w:r>
        <w:rPr>
          <w:rFonts w:ascii="宋体" w:hAnsi="宋体" w:cs="宋体" w:hint="eastAsia"/>
          <w:color w:val="000000"/>
          <w:sz w:val="24"/>
          <w:szCs w:val="24"/>
        </w:rPr>
        <w:t>机械工业出版社</w:t>
      </w:r>
      <w:r>
        <w:rPr>
          <w:rFonts w:ascii="宋体" w:hAnsi="宋体" w:cs="宋体" w:hint="eastAsia"/>
          <w:color w:val="000000"/>
          <w:sz w:val="24"/>
          <w:szCs w:val="24"/>
        </w:rPr>
        <w:t>,2018.</w:t>
      </w:r>
    </w:p>
    <w:p w:rsidR="006262CA" w:rsidRDefault="00AD7B87">
      <w:pPr>
        <w:widowControl/>
        <w:snapToGrid w:val="0"/>
        <w:spacing w:after="0" w:line="240" w:lineRule="auto"/>
        <w:ind w:firstLineChars="200" w:firstLine="480"/>
        <w:jc w:val="both"/>
        <w:rPr>
          <w:rFonts w:ascii="宋体" w:hAnsi="宋体" w:cs="宋体"/>
          <w:color w:val="000000"/>
          <w:sz w:val="24"/>
          <w:szCs w:val="24"/>
        </w:rPr>
      </w:pPr>
      <w:r>
        <w:rPr>
          <w:rFonts w:ascii="宋体" w:hAnsi="宋体" w:cs="宋体" w:hint="eastAsia"/>
          <w:color w:val="000000"/>
          <w:sz w:val="24"/>
          <w:szCs w:val="24"/>
        </w:rPr>
        <w:t>杨</w:t>
      </w:r>
      <w:proofErr w:type="gramStart"/>
      <w:r>
        <w:rPr>
          <w:rFonts w:ascii="宋体" w:hAnsi="宋体" w:cs="宋体" w:hint="eastAsia"/>
          <w:color w:val="000000"/>
          <w:sz w:val="24"/>
          <w:szCs w:val="24"/>
        </w:rPr>
        <w:t>忠莲</w:t>
      </w:r>
      <w:r>
        <w:rPr>
          <w:rFonts w:ascii="宋体" w:hAnsi="宋体" w:cs="宋体" w:hint="eastAsia"/>
          <w:color w:val="000000"/>
          <w:sz w:val="24"/>
          <w:szCs w:val="24"/>
        </w:rPr>
        <w:t>,</w:t>
      </w:r>
      <w:r>
        <w:rPr>
          <w:rFonts w:ascii="宋体" w:hAnsi="宋体" w:cs="宋体" w:hint="eastAsia"/>
          <w:color w:val="000000"/>
          <w:sz w:val="24"/>
          <w:szCs w:val="24"/>
        </w:rPr>
        <w:t>柴庆孚</w:t>
      </w:r>
      <w:proofErr w:type="gramEnd"/>
      <w:r>
        <w:rPr>
          <w:rFonts w:ascii="宋体" w:hAnsi="宋体" w:cs="宋体" w:hint="eastAsia"/>
          <w:color w:val="000000"/>
          <w:sz w:val="24"/>
          <w:szCs w:val="24"/>
        </w:rPr>
        <w:t>.</w:t>
      </w:r>
      <w:r>
        <w:rPr>
          <w:rFonts w:ascii="宋体" w:hAnsi="宋体" w:cs="宋体" w:hint="eastAsia"/>
          <w:color w:val="000000"/>
          <w:sz w:val="24"/>
          <w:szCs w:val="24"/>
        </w:rPr>
        <w:t>高级财务会计</w:t>
      </w:r>
      <w:r>
        <w:rPr>
          <w:rFonts w:ascii="宋体" w:hAnsi="宋体" w:cs="宋体" w:hint="eastAsia"/>
          <w:color w:val="000000"/>
          <w:sz w:val="24"/>
          <w:szCs w:val="24"/>
        </w:rPr>
        <w:t>[M].</w:t>
      </w:r>
      <w:r>
        <w:rPr>
          <w:rFonts w:ascii="宋体" w:hAnsi="宋体" w:cs="宋体" w:hint="eastAsia"/>
          <w:color w:val="000000"/>
          <w:sz w:val="24"/>
          <w:szCs w:val="24"/>
        </w:rPr>
        <w:t>北京</w:t>
      </w:r>
      <w:r>
        <w:rPr>
          <w:rFonts w:ascii="宋体" w:hAnsi="宋体" w:cs="宋体" w:hint="eastAsia"/>
          <w:color w:val="000000"/>
          <w:sz w:val="24"/>
          <w:szCs w:val="24"/>
        </w:rPr>
        <w:t>:</w:t>
      </w:r>
      <w:r>
        <w:rPr>
          <w:rFonts w:ascii="宋体" w:hAnsi="宋体" w:cs="宋体" w:hint="eastAsia"/>
          <w:color w:val="000000"/>
          <w:sz w:val="24"/>
          <w:szCs w:val="24"/>
        </w:rPr>
        <w:t>中国人民大学出版社</w:t>
      </w:r>
      <w:r>
        <w:rPr>
          <w:rFonts w:ascii="宋体" w:hAnsi="宋体" w:cs="宋体" w:hint="eastAsia"/>
          <w:color w:val="000000"/>
          <w:sz w:val="24"/>
          <w:szCs w:val="24"/>
        </w:rPr>
        <w:t>,2018.</w:t>
      </w:r>
    </w:p>
    <w:p w:rsidR="006262CA" w:rsidRDefault="00AD7B87">
      <w:pPr>
        <w:widowControl/>
        <w:snapToGrid w:val="0"/>
        <w:spacing w:after="0" w:line="240" w:lineRule="auto"/>
        <w:jc w:val="both"/>
        <w:rPr>
          <w:rFonts w:ascii="宋体" w:hAnsi="宋体" w:cs="宋体"/>
          <w:color w:val="000000"/>
          <w:sz w:val="24"/>
          <w:szCs w:val="24"/>
        </w:rPr>
      </w:pPr>
      <w:r>
        <w:rPr>
          <w:rFonts w:ascii="宋体" w:hAnsi="宋体" w:cs="宋体" w:hint="eastAsia"/>
          <w:color w:val="000000"/>
          <w:sz w:val="24"/>
          <w:szCs w:val="24"/>
        </w:rPr>
        <w:lastRenderedPageBreak/>
        <w:t xml:space="preserve">   </w:t>
      </w:r>
      <w:r>
        <w:rPr>
          <w:rFonts w:ascii="宋体" w:hAnsi="宋体" w:cs="宋体" w:hint="eastAsia"/>
          <w:color w:val="000000"/>
          <w:sz w:val="24"/>
          <w:szCs w:val="24"/>
        </w:rPr>
        <w:t>《企业会计准则</w:t>
      </w:r>
      <w:r>
        <w:rPr>
          <w:rFonts w:ascii="宋体" w:hAnsi="宋体" w:cs="宋体" w:hint="eastAsia"/>
          <w:color w:val="000000"/>
          <w:sz w:val="24"/>
          <w:szCs w:val="24"/>
        </w:rPr>
        <w:t>2016</w:t>
      </w:r>
      <w:r>
        <w:rPr>
          <w:rFonts w:ascii="宋体" w:hAnsi="宋体" w:cs="宋体" w:hint="eastAsia"/>
          <w:color w:val="000000"/>
          <w:sz w:val="24"/>
          <w:szCs w:val="24"/>
        </w:rPr>
        <w:t>》（财政部）</w:t>
      </w:r>
      <w:r>
        <w:rPr>
          <w:rFonts w:ascii="宋体" w:hAnsi="宋体" w:cs="宋体" w:hint="eastAsia"/>
          <w:color w:val="000000"/>
          <w:sz w:val="24"/>
          <w:szCs w:val="24"/>
        </w:rPr>
        <w:t xml:space="preserve"> 2016</w:t>
      </w:r>
      <w:r>
        <w:rPr>
          <w:rFonts w:ascii="宋体" w:hAnsi="宋体" w:cs="宋体" w:hint="eastAsia"/>
          <w:color w:val="000000"/>
          <w:sz w:val="24"/>
          <w:szCs w:val="24"/>
        </w:rPr>
        <w:t>年</w:t>
      </w:r>
      <w:r>
        <w:rPr>
          <w:rFonts w:ascii="宋体" w:hAnsi="宋体" w:cs="宋体" w:hint="eastAsia"/>
          <w:color w:val="000000"/>
          <w:sz w:val="24"/>
          <w:szCs w:val="24"/>
        </w:rPr>
        <w:t>1</w:t>
      </w:r>
      <w:r>
        <w:rPr>
          <w:rFonts w:ascii="宋体" w:hAnsi="宋体" w:cs="宋体" w:hint="eastAsia"/>
          <w:color w:val="000000"/>
          <w:sz w:val="24"/>
          <w:szCs w:val="24"/>
        </w:rPr>
        <w:t>月</w:t>
      </w:r>
      <w:r>
        <w:rPr>
          <w:rFonts w:ascii="宋体" w:hAnsi="宋体" w:cs="宋体" w:hint="eastAsia"/>
          <w:color w:val="000000"/>
          <w:sz w:val="24"/>
          <w:szCs w:val="24"/>
        </w:rPr>
        <w:t xml:space="preserve"> </w:t>
      </w:r>
      <w:r>
        <w:rPr>
          <w:rFonts w:ascii="宋体" w:hAnsi="宋体" w:cs="宋体" w:hint="eastAsia"/>
          <w:color w:val="000000"/>
          <w:sz w:val="24"/>
          <w:szCs w:val="24"/>
        </w:rPr>
        <w:t>经济科学出版社）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《企业会计准则——应用指南</w:t>
      </w:r>
      <w:r>
        <w:rPr>
          <w:rFonts w:ascii="宋体" w:hAnsi="宋体" w:cs="宋体" w:hint="eastAsia"/>
          <w:color w:val="000000"/>
          <w:kern w:val="0"/>
          <w:sz w:val="24"/>
          <w:szCs w:val="24"/>
        </w:rPr>
        <w:t>2018</w:t>
      </w:r>
      <w:r>
        <w:rPr>
          <w:rFonts w:ascii="宋体" w:hAnsi="宋体" w:cs="宋体" w:hint="eastAsia"/>
          <w:color w:val="000000"/>
          <w:kern w:val="0"/>
          <w:sz w:val="24"/>
          <w:szCs w:val="24"/>
        </w:rPr>
        <w:t>》（财政部</w:t>
      </w:r>
      <w:r>
        <w:rPr>
          <w:rFonts w:ascii="宋体" w:hAnsi="宋体" w:cs="宋体" w:hint="eastAsia"/>
          <w:color w:val="000000"/>
          <w:kern w:val="0"/>
          <w:sz w:val="24"/>
          <w:szCs w:val="24"/>
        </w:rPr>
        <w:t xml:space="preserve"> 2018</w:t>
      </w:r>
      <w:r>
        <w:rPr>
          <w:rFonts w:ascii="宋体" w:hAnsi="宋体" w:cs="宋体" w:hint="eastAsia"/>
          <w:color w:val="000000"/>
          <w:kern w:val="0"/>
          <w:sz w:val="24"/>
          <w:szCs w:val="24"/>
        </w:rPr>
        <w:t>年</w:t>
      </w:r>
      <w:r>
        <w:rPr>
          <w:rFonts w:ascii="宋体" w:hAnsi="宋体" w:cs="宋体" w:hint="eastAsia"/>
          <w:color w:val="000000"/>
          <w:kern w:val="0"/>
          <w:sz w:val="24"/>
          <w:szCs w:val="24"/>
        </w:rPr>
        <w:t>11</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中国财政经济出版社）</w:t>
      </w:r>
    </w:p>
    <w:p w:rsidR="006262CA" w:rsidRDefault="00AD7B87">
      <w:pPr>
        <w:widowControl/>
        <w:adjustRightInd w:val="0"/>
        <w:snapToGrid w:val="0"/>
        <w:spacing w:after="0" w:line="240" w:lineRule="auto"/>
        <w:rPr>
          <w:rFonts w:ascii="宋体" w:hAnsi="宋体" w:cs="宋体"/>
          <w:color w:val="000000"/>
          <w:kern w:val="0"/>
          <w:sz w:val="24"/>
          <w:szCs w:val="24"/>
        </w:rPr>
      </w:pP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《企业会计准则讲解</w:t>
      </w:r>
      <w:r>
        <w:rPr>
          <w:rFonts w:ascii="宋体" w:hAnsi="宋体" w:cs="宋体" w:hint="eastAsia"/>
          <w:color w:val="000000"/>
          <w:kern w:val="0"/>
          <w:sz w:val="24"/>
          <w:szCs w:val="24"/>
        </w:rPr>
        <w:t>2016</w:t>
      </w:r>
      <w:r>
        <w:rPr>
          <w:rFonts w:ascii="宋体" w:hAnsi="宋体" w:cs="宋体" w:hint="eastAsia"/>
          <w:color w:val="000000"/>
          <w:kern w:val="0"/>
          <w:sz w:val="24"/>
          <w:szCs w:val="24"/>
        </w:rPr>
        <w:t>》（财政部会计司</w:t>
      </w:r>
      <w:r>
        <w:rPr>
          <w:rFonts w:ascii="宋体" w:hAnsi="宋体" w:cs="宋体" w:hint="eastAsia"/>
          <w:color w:val="000000"/>
          <w:kern w:val="0"/>
          <w:sz w:val="24"/>
          <w:szCs w:val="24"/>
        </w:rPr>
        <w:t xml:space="preserve"> 2017</w:t>
      </w:r>
      <w:r>
        <w:rPr>
          <w:rFonts w:ascii="宋体" w:hAnsi="宋体" w:cs="宋体" w:hint="eastAsia"/>
          <w:color w:val="000000"/>
          <w:kern w:val="0"/>
          <w:sz w:val="24"/>
          <w:szCs w:val="24"/>
        </w:rPr>
        <w:t>年</w:t>
      </w:r>
      <w:r>
        <w:rPr>
          <w:rFonts w:ascii="宋体" w:hAnsi="宋体" w:cs="宋体" w:hint="eastAsia"/>
          <w:color w:val="000000"/>
          <w:kern w:val="0"/>
          <w:sz w:val="24"/>
          <w:szCs w:val="24"/>
        </w:rPr>
        <w:t>4</w:t>
      </w:r>
      <w:r>
        <w:rPr>
          <w:rFonts w:ascii="宋体" w:hAnsi="宋体" w:cs="宋体" w:hint="eastAsia"/>
          <w:color w:val="000000"/>
          <w:kern w:val="0"/>
          <w:sz w:val="24"/>
          <w:szCs w:val="24"/>
        </w:rPr>
        <w:t>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人民出版社）</w:t>
      </w:r>
    </w:p>
    <w:p w:rsidR="006262CA" w:rsidRDefault="00AD7B87" w:rsidP="00377692">
      <w:pPr>
        <w:spacing w:beforeLines="50" w:afterLines="50" w:line="360" w:lineRule="auto"/>
        <w:rPr>
          <w:rFonts w:ascii="黑体" w:eastAsia="黑体"/>
          <w:b/>
          <w:bCs/>
          <w:color w:val="000000"/>
          <w:sz w:val="24"/>
          <w:szCs w:val="24"/>
        </w:rPr>
      </w:pPr>
      <w:r>
        <w:rPr>
          <w:rFonts w:ascii="黑体" w:eastAsia="黑体" w:hint="eastAsia"/>
          <w:b/>
          <w:bCs/>
          <w:color w:val="000000"/>
          <w:sz w:val="24"/>
          <w:szCs w:val="24"/>
        </w:rPr>
        <w:t>五、</w:t>
      </w:r>
      <w:r>
        <w:rPr>
          <w:rFonts w:ascii="宋体" w:hAnsi="宋体" w:hint="eastAsia"/>
          <w:b/>
          <w:color w:val="000000"/>
          <w:szCs w:val="21"/>
        </w:rPr>
        <w:t>考试参考题型及分值</w:t>
      </w:r>
    </w:p>
    <w:tbl>
      <w:tblPr>
        <w:tblW w:w="83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9"/>
        <w:gridCol w:w="3027"/>
        <w:gridCol w:w="2414"/>
      </w:tblGrid>
      <w:tr w:rsidR="006262CA">
        <w:trPr>
          <w:trHeight w:val="599"/>
        </w:trPr>
        <w:tc>
          <w:tcPr>
            <w:tcW w:w="2909" w:type="dxa"/>
          </w:tcPr>
          <w:p w:rsidR="006262CA" w:rsidRDefault="00AD7B87">
            <w:pPr>
              <w:spacing w:after="0" w:line="240" w:lineRule="auto"/>
              <w:jc w:val="center"/>
              <w:rPr>
                <w:szCs w:val="24"/>
              </w:rPr>
            </w:pPr>
            <w:r>
              <w:rPr>
                <w:rFonts w:hint="eastAsia"/>
                <w:szCs w:val="24"/>
              </w:rPr>
              <w:t>考试题型</w:t>
            </w:r>
          </w:p>
        </w:tc>
        <w:tc>
          <w:tcPr>
            <w:tcW w:w="3027" w:type="dxa"/>
          </w:tcPr>
          <w:p w:rsidR="006262CA" w:rsidRDefault="00AD7B87">
            <w:pPr>
              <w:spacing w:after="0" w:line="240" w:lineRule="auto"/>
              <w:jc w:val="center"/>
              <w:rPr>
                <w:szCs w:val="24"/>
              </w:rPr>
            </w:pPr>
            <w:r>
              <w:rPr>
                <w:rFonts w:hint="eastAsia"/>
                <w:szCs w:val="24"/>
              </w:rPr>
              <w:t>分值</w:t>
            </w:r>
          </w:p>
        </w:tc>
        <w:tc>
          <w:tcPr>
            <w:tcW w:w="2414" w:type="dxa"/>
          </w:tcPr>
          <w:p w:rsidR="006262CA" w:rsidRDefault="00AD7B87">
            <w:pPr>
              <w:spacing w:after="0" w:line="240" w:lineRule="auto"/>
              <w:jc w:val="center"/>
              <w:rPr>
                <w:szCs w:val="24"/>
              </w:rPr>
            </w:pPr>
            <w:r>
              <w:rPr>
                <w:rFonts w:hint="eastAsia"/>
                <w:szCs w:val="24"/>
              </w:rPr>
              <w:t>题量</w:t>
            </w:r>
          </w:p>
        </w:tc>
      </w:tr>
      <w:tr w:rsidR="006262CA">
        <w:trPr>
          <w:trHeight w:val="350"/>
        </w:trPr>
        <w:tc>
          <w:tcPr>
            <w:tcW w:w="2909" w:type="dxa"/>
          </w:tcPr>
          <w:p w:rsidR="006262CA" w:rsidRDefault="00AD7B87">
            <w:pPr>
              <w:spacing w:after="0" w:line="240" w:lineRule="auto"/>
              <w:jc w:val="center"/>
              <w:rPr>
                <w:szCs w:val="24"/>
              </w:rPr>
            </w:pPr>
            <w:r>
              <w:rPr>
                <w:rFonts w:hint="eastAsia"/>
                <w:szCs w:val="24"/>
              </w:rPr>
              <w:t>单选题</w:t>
            </w:r>
          </w:p>
        </w:tc>
        <w:tc>
          <w:tcPr>
            <w:tcW w:w="3027" w:type="dxa"/>
          </w:tcPr>
          <w:p w:rsidR="006262CA" w:rsidRDefault="00AD7B87">
            <w:pPr>
              <w:spacing w:after="0" w:line="240" w:lineRule="auto"/>
              <w:jc w:val="center"/>
              <w:rPr>
                <w:szCs w:val="24"/>
              </w:rPr>
            </w:pPr>
            <w:r>
              <w:rPr>
                <w:rFonts w:hint="eastAsia"/>
                <w:szCs w:val="24"/>
              </w:rPr>
              <w:t>10</w:t>
            </w:r>
          </w:p>
        </w:tc>
        <w:tc>
          <w:tcPr>
            <w:tcW w:w="2414" w:type="dxa"/>
          </w:tcPr>
          <w:p w:rsidR="006262CA" w:rsidRDefault="00AD7B87">
            <w:pPr>
              <w:spacing w:after="0" w:line="240" w:lineRule="auto"/>
              <w:jc w:val="center"/>
              <w:rPr>
                <w:szCs w:val="24"/>
              </w:rPr>
            </w:pPr>
            <w:r>
              <w:rPr>
                <w:rFonts w:hint="eastAsia"/>
                <w:szCs w:val="24"/>
              </w:rPr>
              <w:t>10</w:t>
            </w:r>
          </w:p>
        </w:tc>
      </w:tr>
      <w:tr w:rsidR="006262CA">
        <w:trPr>
          <w:trHeight w:val="350"/>
        </w:trPr>
        <w:tc>
          <w:tcPr>
            <w:tcW w:w="2909" w:type="dxa"/>
          </w:tcPr>
          <w:p w:rsidR="006262CA" w:rsidRDefault="00AD7B87">
            <w:pPr>
              <w:spacing w:after="0" w:line="240" w:lineRule="auto"/>
              <w:jc w:val="center"/>
              <w:rPr>
                <w:szCs w:val="24"/>
              </w:rPr>
            </w:pPr>
            <w:r>
              <w:rPr>
                <w:rFonts w:hint="eastAsia"/>
                <w:szCs w:val="24"/>
              </w:rPr>
              <w:t>多项选择题</w:t>
            </w:r>
          </w:p>
        </w:tc>
        <w:tc>
          <w:tcPr>
            <w:tcW w:w="3027" w:type="dxa"/>
          </w:tcPr>
          <w:p w:rsidR="006262CA" w:rsidRDefault="00AD7B87">
            <w:pPr>
              <w:spacing w:after="0" w:line="240" w:lineRule="auto"/>
              <w:jc w:val="center"/>
              <w:rPr>
                <w:szCs w:val="24"/>
              </w:rPr>
            </w:pPr>
            <w:r>
              <w:rPr>
                <w:rFonts w:hint="eastAsia"/>
                <w:szCs w:val="24"/>
              </w:rPr>
              <w:t>20</w:t>
            </w:r>
          </w:p>
        </w:tc>
        <w:tc>
          <w:tcPr>
            <w:tcW w:w="2414" w:type="dxa"/>
          </w:tcPr>
          <w:p w:rsidR="006262CA" w:rsidRDefault="00AD7B87">
            <w:pPr>
              <w:spacing w:after="0" w:line="240" w:lineRule="auto"/>
              <w:jc w:val="center"/>
              <w:rPr>
                <w:szCs w:val="24"/>
              </w:rPr>
            </w:pPr>
            <w:r>
              <w:rPr>
                <w:rFonts w:hint="eastAsia"/>
                <w:szCs w:val="24"/>
              </w:rPr>
              <w:t>10</w:t>
            </w:r>
          </w:p>
        </w:tc>
      </w:tr>
      <w:tr w:rsidR="006262CA">
        <w:trPr>
          <w:trHeight w:val="350"/>
        </w:trPr>
        <w:tc>
          <w:tcPr>
            <w:tcW w:w="2909" w:type="dxa"/>
          </w:tcPr>
          <w:p w:rsidR="006262CA" w:rsidRDefault="00AD7B87">
            <w:pPr>
              <w:spacing w:after="0" w:line="240" w:lineRule="auto"/>
              <w:jc w:val="center"/>
              <w:rPr>
                <w:szCs w:val="24"/>
              </w:rPr>
            </w:pPr>
            <w:r>
              <w:rPr>
                <w:rFonts w:hint="eastAsia"/>
                <w:szCs w:val="24"/>
              </w:rPr>
              <w:t>判断题</w:t>
            </w:r>
          </w:p>
        </w:tc>
        <w:tc>
          <w:tcPr>
            <w:tcW w:w="3027" w:type="dxa"/>
          </w:tcPr>
          <w:p w:rsidR="006262CA" w:rsidRDefault="00AD7B87">
            <w:pPr>
              <w:spacing w:after="0" w:line="240" w:lineRule="auto"/>
              <w:jc w:val="center"/>
              <w:rPr>
                <w:szCs w:val="24"/>
              </w:rPr>
            </w:pPr>
            <w:r>
              <w:rPr>
                <w:rFonts w:hint="eastAsia"/>
                <w:szCs w:val="24"/>
              </w:rPr>
              <w:t>10</w:t>
            </w:r>
          </w:p>
        </w:tc>
        <w:tc>
          <w:tcPr>
            <w:tcW w:w="2414" w:type="dxa"/>
          </w:tcPr>
          <w:p w:rsidR="006262CA" w:rsidRDefault="00AD7B87">
            <w:pPr>
              <w:spacing w:after="0" w:line="240" w:lineRule="auto"/>
              <w:jc w:val="center"/>
              <w:rPr>
                <w:szCs w:val="24"/>
              </w:rPr>
            </w:pPr>
            <w:r>
              <w:rPr>
                <w:rFonts w:hint="eastAsia"/>
                <w:szCs w:val="24"/>
              </w:rPr>
              <w:t>10</w:t>
            </w:r>
          </w:p>
        </w:tc>
      </w:tr>
      <w:tr w:rsidR="006262CA">
        <w:trPr>
          <w:trHeight w:val="350"/>
        </w:trPr>
        <w:tc>
          <w:tcPr>
            <w:tcW w:w="2909" w:type="dxa"/>
          </w:tcPr>
          <w:p w:rsidR="006262CA" w:rsidRDefault="00AD7B87">
            <w:pPr>
              <w:spacing w:after="0" w:line="240" w:lineRule="auto"/>
              <w:jc w:val="center"/>
              <w:rPr>
                <w:szCs w:val="24"/>
              </w:rPr>
            </w:pPr>
            <w:r>
              <w:rPr>
                <w:rFonts w:hint="eastAsia"/>
                <w:szCs w:val="24"/>
              </w:rPr>
              <w:t>简答题</w:t>
            </w:r>
          </w:p>
        </w:tc>
        <w:tc>
          <w:tcPr>
            <w:tcW w:w="3027" w:type="dxa"/>
          </w:tcPr>
          <w:p w:rsidR="006262CA" w:rsidRDefault="00AD7B87">
            <w:pPr>
              <w:spacing w:after="0" w:line="240" w:lineRule="auto"/>
              <w:jc w:val="center"/>
              <w:rPr>
                <w:szCs w:val="24"/>
              </w:rPr>
            </w:pPr>
            <w:r>
              <w:rPr>
                <w:rFonts w:hint="eastAsia"/>
                <w:szCs w:val="24"/>
              </w:rPr>
              <w:t>15</w:t>
            </w:r>
          </w:p>
        </w:tc>
        <w:tc>
          <w:tcPr>
            <w:tcW w:w="2414" w:type="dxa"/>
          </w:tcPr>
          <w:p w:rsidR="006262CA" w:rsidRDefault="00AD7B87">
            <w:pPr>
              <w:spacing w:after="0" w:line="240" w:lineRule="auto"/>
              <w:jc w:val="center"/>
              <w:rPr>
                <w:szCs w:val="24"/>
              </w:rPr>
            </w:pPr>
            <w:r>
              <w:rPr>
                <w:rFonts w:hint="eastAsia"/>
                <w:szCs w:val="24"/>
              </w:rPr>
              <w:t>3</w:t>
            </w:r>
          </w:p>
        </w:tc>
      </w:tr>
      <w:tr w:rsidR="006262CA">
        <w:trPr>
          <w:trHeight w:val="350"/>
        </w:trPr>
        <w:tc>
          <w:tcPr>
            <w:tcW w:w="2909" w:type="dxa"/>
          </w:tcPr>
          <w:p w:rsidR="006262CA" w:rsidRDefault="00AD7B87">
            <w:pPr>
              <w:spacing w:after="0" w:line="240" w:lineRule="auto"/>
              <w:jc w:val="center"/>
              <w:rPr>
                <w:szCs w:val="24"/>
              </w:rPr>
            </w:pPr>
            <w:r>
              <w:rPr>
                <w:rFonts w:hint="eastAsia"/>
                <w:szCs w:val="24"/>
              </w:rPr>
              <w:t>计算与账务处理题</w:t>
            </w:r>
          </w:p>
        </w:tc>
        <w:tc>
          <w:tcPr>
            <w:tcW w:w="3027" w:type="dxa"/>
          </w:tcPr>
          <w:p w:rsidR="006262CA" w:rsidRDefault="00AD7B87">
            <w:pPr>
              <w:spacing w:after="0" w:line="240" w:lineRule="auto"/>
              <w:jc w:val="center"/>
              <w:rPr>
                <w:szCs w:val="24"/>
              </w:rPr>
            </w:pPr>
            <w:r>
              <w:rPr>
                <w:rFonts w:hint="eastAsia"/>
                <w:szCs w:val="24"/>
              </w:rPr>
              <w:t>45</w:t>
            </w:r>
          </w:p>
        </w:tc>
        <w:tc>
          <w:tcPr>
            <w:tcW w:w="2414" w:type="dxa"/>
          </w:tcPr>
          <w:p w:rsidR="006262CA" w:rsidRDefault="00AD7B87">
            <w:pPr>
              <w:spacing w:after="0" w:line="240" w:lineRule="auto"/>
              <w:jc w:val="center"/>
              <w:rPr>
                <w:szCs w:val="24"/>
              </w:rPr>
            </w:pPr>
            <w:r>
              <w:rPr>
                <w:rFonts w:hint="eastAsia"/>
                <w:szCs w:val="24"/>
              </w:rPr>
              <w:t>2</w:t>
            </w:r>
          </w:p>
        </w:tc>
      </w:tr>
      <w:tr w:rsidR="006262CA">
        <w:trPr>
          <w:trHeight w:val="371"/>
        </w:trPr>
        <w:tc>
          <w:tcPr>
            <w:tcW w:w="2909" w:type="dxa"/>
          </w:tcPr>
          <w:p w:rsidR="006262CA" w:rsidRDefault="00AD7B87">
            <w:pPr>
              <w:spacing w:after="0" w:line="240" w:lineRule="auto"/>
              <w:jc w:val="center"/>
              <w:rPr>
                <w:szCs w:val="24"/>
              </w:rPr>
            </w:pPr>
            <w:r>
              <w:rPr>
                <w:rFonts w:hint="eastAsia"/>
                <w:szCs w:val="24"/>
              </w:rPr>
              <w:t>合计</w:t>
            </w:r>
          </w:p>
        </w:tc>
        <w:tc>
          <w:tcPr>
            <w:tcW w:w="3027" w:type="dxa"/>
          </w:tcPr>
          <w:p w:rsidR="006262CA" w:rsidRDefault="00AD7B87">
            <w:pPr>
              <w:spacing w:after="0" w:line="240" w:lineRule="auto"/>
              <w:jc w:val="center"/>
              <w:rPr>
                <w:szCs w:val="24"/>
              </w:rPr>
            </w:pPr>
            <w:r>
              <w:rPr>
                <w:rFonts w:hint="eastAsia"/>
                <w:szCs w:val="24"/>
              </w:rPr>
              <w:t>100</w:t>
            </w:r>
          </w:p>
        </w:tc>
        <w:tc>
          <w:tcPr>
            <w:tcW w:w="2414" w:type="dxa"/>
          </w:tcPr>
          <w:p w:rsidR="006262CA" w:rsidRDefault="00AD7B87">
            <w:pPr>
              <w:spacing w:after="0" w:line="240" w:lineRule="auto"/>
              <w:jc w:val="center"/>
              <w:rPr>
                <w:szCs w:val="24"/>
              </w:rPr>
            </w:pPr>
            <w:r>
              <w:rPr>
                <w:rFonts w:hint="eastAsia"/>
                <w:szCs w:val="24"/>
              </w:rPr>
              <w:t>35</w:t>
            </w:r>
          </w:p>
        </w:tc>
      </w:tr>
    </w:tbl>
    <w:p w:rsidR="006262CA" w:rsidRDefault="006262CA">
      <w:pPr>
        <w:widowControl/>
        <w:shd w:val="clear" w:color="auto" w:fill="FFFFFF"/>
        <w:adjustRightInd w:val="0"/>
        <w:snapToGrid w:val="0"/>
        <w:spacing w:before="100" w:beforeAutospacing="1" w:after="0" w:line="480" w:lineRule="exact"/>
        <w:ind w:firstLine="4440"/>
        <w:jc w:val="both"/>
        <w:rPr>
          <w:rFonts w:ascii="宋体" w:hAnsi="宋体" w:cs="宋体"/>
          <w:bCs/>
          <w:color w:val="000000"/>
          <w:kern w:val="0"/>
          <w:sz w:val="24"/>
          <w:szCs w:val="24"/>
        </w:rPr>
      </w:pPr>
    </w:p>
    <w:p w:rsidR="006262CA" w:rsidRDefault="00AD7B87">
      <w:pPr>
        <w:widowControl/>
        <w:shd w:val="clear" w:color="auto" w:fill="FFFFFF"/>
        <w:adjustRightInd w:val="0"/>
        <w:snapToGrid w:val="0"/>
        <w:spacing w:before="100" w:beforeAutospacing="1" w:after="0" w:line="480" w:lineRule="exact"/>
        <w:ind w:firstLine="4440"/>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编写人（课程负责人）：徐畅</w:t>
      </w:r>
    </w:p>
    <w:p w:rsidR="008A234D" w:rsidRPr="008A234D" w:rsidRDefault="008A234D" w:rsidP="008A234D">
      <w:pPr>
        <w:widowControl/>
        <w:adjustRightInd w:val="0"/>
        <w:snapToGrid w:val="0"/>
        <w:spacing w:after="0" w:line="480" w:lineRule="exact"/>
        <w:jc w:val="right"/>
        <w:rPr>
          <w:rFonts w:ascii="宋体" w:hAnsi="宋体" w:cs="宋体"/>
          <w:bCs/>
          <w:color w:val="FF0000"/>
          <w:kern w:val="0"/>
          <w:sz w:val="24"/>
          <w:szCs w:val="24"/>
        </w:rPr>
      </w:pPr>
      <w:r w:rsidRPr="008A234D">
        <w:rPr>
          <w:rFonts w:ascii="宋体" w:hAnsi="宋体" w:cs="宋体" w:hint="eastAsia"/>
          <w:bCs/>
          <w:color w:val="FF0000"/>
          <w:kern w:val="0"/>
          <w:sz w:val="24"/>
          <w:szCs w:val="24"/>
        </w:rPr>
        <w:t xml:space="preserve">审核人（专业负责人）：蒋敏周                                     </w:t>
      </w:r>
    </w:p>
    <w:p w:rsidR="008A234D" w:rsidRPr="008A234D" w:rsidRDefault="008A234D" w:rsidP="008A234D">
      <w:pPr>
        <w:widowControl/>
        <w:adjustRightInd w:val="0"/>
        <w:snapToGrid w:val="0"/>
        <w:spacing w:after="0" w:line="480" w:lineRule="exact"/>
        <w:jc w:val="right"/>
        <w:rPr>
          <w:rFonts w:ascii="宋体" w:hAnsi="宋体" w:cs="宋体"/>
          <w:bCs/>
          <w:color w:val="FF0000"/>
          <w:kern w:val="0"/>
          <w:sz w:val="24"/>
          <w:szCs w:val="24"/>
        </w:rPr>
      </w:pPr>
      <w:r w:rsidRPr="008A234D">
        <w:rPr>
          <w:rFonts w:ascii="宋体" w:hAnsi="宋体" w:cs="宋体" w:hint="eastAsia"/>
          <w:bCs/>
          <w:color w:val="FF0000"/>
          <w:kern w:val="0"/>
          <w:sz w:val="24"/>
          <w:szCs w:val="24"/>
        </w:rPr>
        <w:t xml:space="preserve">                                        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r>
        <w:rPr>
          <w:rFonts w:ascii="宋体" w:hAnsi="宋体" w:cs="宋体" w:hint="eastAsia"/>
          <w:sz w:val="24"/>
          <w:szCs w:val="24"/>
        </w:rPr>
        <w:t xml:space="preserve"> </w:t>
      </w:r>
    </w:p>
    <w:p w:rsidR="006262CA" w:rsidRDefault="006262CA">
      <w:pPr>
        <w:widowControl/>
        <w:shd w:val="clear" w:color="auto" w:fill="FFFFFF"/>
        <w:spacing w:before="100" w:beforeAutospacing="1" w:after="0" w:line="480" w:lineRule="exact"/>
        <w:ind w:firstLine="4440"/>
        <w:rPr>
          <w:rFonts w:ascii="宋体" w:hAnsi="宋体" w:cs="宋体"/>
          <w:bCs/>
          <w:color w:val="000000"/>
          <w:kern w:val="0"/>
          <w:sz w:val="24"/>
          <w:szCs w:val="24"/>
        </w:rPr>
      </w:pPr>
    </w:p>
    <w:p w:rsidR="006262CA" w:rsidRDefault="006262CA">
      <w:pPr>
        <w:spacing w:after="0" w:line="240" w:lineRule="auto"/>
        <w:jc w:val="both"/>
        <w:rPr>
          <w:szCs w:val="24"/>
        </w:rPr>
      </w:pPr>
    </w:p>
    <w:p w:rsidR="006262CA" w:rsidRDefault="006262CA">
      <w:pPr>
        <w:widowControl/>
        <w:spacing w:after="0" w:line="480" w:lineRule="exact"/>
        <w:rPr>
          <w:rFonts w:ascii="宋体" w:hAnsi="宋体" w:cs="宋体"/>
          <w:kern w:val="0"/>
          <w:sz w:val="24"/>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rFonts w:hAnsi="宋体"/>
        </w:rPr>
      </w:pPr>
      <w:bookmarkStart w:id="348" w:name="_Toc11611595"/>
      <w:bookmarkStart w:id="349" w:name="_Toc11611044"/>
      <w:bookmarkStart w:id="350" w:name="_Toc11610713"/>
      <w:bookmarkStart w:id="351" w:name="_Toc11612419"/>
      <w:bookmarkStart w:id="352" w:name="_Toc11615537"/>
      <w:r>
        <w:rPr>
          <w:rFonts w:hint="eastAsia"/>
        </w:rPr>
        <w:lastRenderedPageBreak/>
        <w:t>《会计电算化》</w:t>
      </w:r>
      <w:r>
        <w:rPr>
          <w:rFonts w:hAnsi="宋体" w:hint="eastAsia"/>
        </w:rPr>
        <w:t>教学大纲</w:t>
      </w:r>
      <w:bookmarkEnd w:id="348"/>
      <w:bookmarkEnd w:id="349"/>
      <w:bookmarkEnd w:id="350"/>
      <w:bookmarkEnd w:id="351"/>
      <w:bookmarkEnd w:id="352"/>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课程编号：</w:t>
      </w:r>
      <w:r>
        <w:rPr>
          <w:rFonts w:ascii="黑体" w:eastAsia="黑体" w:hAnsi="黑体" w:cs="Times" w:hint="eastAsia"/>
          <w:color w:val="000000"/>
          <w:kern w:val="0"/>
          <w:sz w:val="24"/>
          <w:szCs w:val="24"/>
        </w:rPr>
        <w:t>J414085</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课程名称：会计电算化</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英文名称：</w:t>
      </w:r>
      <w:hyperlink r:id="rId12" w:tgtFrame="https://www.baidu.com/_blank" w:history="1">
        <w:r>
          <w:rPr>
            <w:rFonts w:ascii="黑体" w:eastAsia="黑体" w:hAnsi="黑体" w:cs="Times" w:hint="eastAsia"/>
            <w:color w:val="000000"/>
            <w:kern w:val="0"/>
            <w:sz w:val="24"/>
            <w:szCs w:val="24"/>
          </w:rPr>
          <w:t>Accounting by Elect</w:t>
        </w:r>
        <w:r>
          <w:rPr>
            <w:rFonts w:ascii="黑体" w:eastAsia="黑体" w:hAnsi="黑体" w:cs="Times" w:hint="eastAsia"/>
            <w:color w:val="000000"/>
            <w:kern w:val="0"/>
            <w:sz w:val="24"/>
            <w:szCs w:val="24"/>
          </w:rPr>
          <w:t>ronic Data Processing</w:t>
        </w:r>
      </w:hyperlink>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总</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时：</w:t>
      </w:r>
      <w:r>
        <w:rPr>
          <w:rFonts w:ascii="黑体" w:eastAsia="黑体" w:hAnsi="黑体" w:cs="Times" w:hint="eastAsia"/>
          <w:color w:val="000000"/>
          <w:kern w:val="0"/>
          <w:sz w:val="24"/>
          <w:szCs w:val="24"/>
        </w:rPr>
        <w:t xml:space="preserve">64   </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分：</w:t>
      </w:r>
      <w:r>
        <w:rPr>
          <w:rFonts w:ascii="黑体" w:eastAsia="黑体" w:hAnsi="黑体" w:cs="Times" w:hint="eastAsia"/>
          <w:color w:val="000000"/>
          <w:kern w:val="0"/>
          <w:sz w:val="24"/>
          <w:szCs w:val="24"/>
        </w:rPr>
        <w:t>4</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开课学期：</w:t>
      </w:r>
      <w:r>
        <w:rPr>
          <w:rFonts w:ascii="黑体" w:eastAsia="黑体" w:hAnsi="黑体" w:cs="Times" w:hint="eastAsia"/>
          <w:color w:val="000000"/>
          <w:kern w:val="0"/>
          <w:sz w:val="24"/>
          <w:szCs w:val="24"/>
        </w:rPr>
        <w:t>1</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课程类型：专业课</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适用范围：会计学</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一、课程简介</w:t>
      </w:r>
    </w:p>
    <w:p w:rsidR="006262CA" w:rsidRDefault="00AD7B87">
      <w:pPr>
        <w:widowControl/>
        <w:autoSpaceDE w:val="0"/>
        <w:autoSpaceDN w:val="0"/>
        <w:adjustRightInd w:val="0"/>
        <w:spacing w:after="0" w:line="240" w:lineRule="auto"/>
        <w:ind w:firstLineChars="200" w:firstLine="480"/>
        <w:jc w:val="both"/>
        <w:rPr>
          <w:rFonts w:ascii="宋体"/>
          <w:sz w:val="24"/>
          <w:szCs w:val="24"/>
        </w:rPr>
      </w:pPr>
      <w:r>
        <w:rPr>
          <w:rFonts w:ascii="宋体" w:hAnsi="宋体" w:cs="Songti SC" w:hint="eastAsia"/>
          <w:color w:val="000000"/>
          <w:kern w:val="0"/>
          <w:sz w:val="24"/>
          <w:szCs w:val="24"/>
        </w:rPr>
        <w:t>《会计电算化》课程是为了会计学学生开设的专业必修课，本课程通过对“用友通”软件操作的讲述以及实训，详细的介绍了会计软件从系统安装、总账核算、财务报表、工资管理、固定资产管理、库存管理、销售管理、采购管理等知识及操作方法，以学生为主体，指导学生实训，让学生在模拟仿真的环境中，掌握会计业务电算化的流程，提高学生的应用技能和能力。</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二、课程教学目标</w:t>
      </w:r>
    </w:p>
    <w:p w:rsidR="006262CA" w:rsidRDefault="00AD7B87">
      <w:pPr>
        <w:widowControl/>
        <w:autoSpaceDE w:val="0"/>
        <w:autoSpaceDN w:val="0"/>
        <w:adjustRightInd w:val="0"/>
        <w:spacing w:after="0" w:line="240" w:lineRule="auto"/>
        <w:ind w:firstLineChars="200" w:firstLine="480"/>
        <w:jc w:val="both"/>
        <w:rPr>
          <w:rFonts w:ascii="黑体" w:eastAsia="黑体" w:hAnsi="宋体"/>
          <w:kern w:val="0"/>
          <w:sz w:val="24"/>
          <w:szCs w:val="24"/>
        </w:rPr>
      </w:pPr>
      <w:r>
        <w:rPr>
          <w:rFonts w:ascii="宋体" w:hAnsi="宋体" w:cs="Songti SC" w:hint="eastAsia"/>
          <w:color w:val="000000"/>
          <w:kern w:val="0"/>
          <w:sz w:val="24"/>
          <w:szCs w:val="24"/>
        </w:rPr>
        <w:t>了解会计电</w:t>
      </w:r>
      <w:r>
        <w:rPr>
          <w:rFonts w:ascii="宋体" w:hAnsi="宋体" w:cs="Songti SC" w:hint="eastAsia"/>
          <w:color w:val="000000"/>
          <w:kern w:val="0"/>
          <w:sz w:val="24"/>
          <w:szCs w:val="24"/>
        </w:rPr>
        <w:t>算化的概念、类型、特点，熟悉账务处理系统、固定资产管理系统、工资管理系统、供应链管理系统、</w:t>
      </w:r>
      <w:r>
        <w:rPr>
          <w:rFonts w:ascii="宋体" w:hAnsi="宋体" w:cs="Songti SC" w:hint="eastAsia"/>
          <w:color w:val="000000"/>
          <w:kern w:val="0"/>
          <w:sz w:val="24"/>
          <w:szCs w:val="24"/>
        </w:rPr>
        <w:t>UFO</w:t>
      </w:r>
      <w:r>
        <w:rPr>
          <w:rFonts w:ascii="宋体" w:hAnsi="宋体" w:cs="Songti SC" w:hint="eastAsia"/>
          <w:color w:val="000000"/>
          <w:kern w:val="0"/>
          <w:sz w:val="24"/>
          <w:szCs w:val="24"/>
        </w:rPr>
        <w:t>报表管理系统等基本知识及掌握电算化的方法。并且通过理论学习、案例分析、上机操作，掌握电算化的基本思路和方法。能够自己独立上机，并独立编制财务报表。</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三、课程内容及主要教学方法</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（一）会计电算化概述</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、基础知识</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、发展过程</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、对传统手工会计的影响</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、会计电算化的实施</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重点：了解国内外会计电算化产生发展概况；熟悉其工作过程；区分会计电算化与手工会计操作。</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难点：会掌握会计电算化信息系统的构成和功能结构，会选购商品化会计软件。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（二）软件安装与系统管理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、软件的安装与基本操作</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、基础设置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、系统管理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重点：解会计软件的运行环境，理解系统管理在会计信息系统中的地位与作用，理解基础信息设置对于会计信息系统运行的重要意义，掌握主要固定内容。掌握系统管理与基础档案设置的内容与方法。</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难点：区分系统管理员与</w:t>
      </w:r>
      <w:proofErr w:type="gramStart"/>
      <w:r>
        <w:rPr>
          <w:rFonts w:ascii="宋体" w:hAnsi="宋体" w:cs="Songti SC" w:hint="eastAsia"/>
          <w:color w:val="000000"/>
          <w:kern w:val="0"/>
          <w:sz w:val="24"/>
          <w:szCs w:val="24"/>
        </w:rPr>
        <w:t>账套主管</w:t>
      </w:r>
      <w:proofErr w:type="gramEnd"/>
      <w:r>
        <w:rPr>
          <w:rFonts w:ascii="宋体" w:hAnsi="宋体" w:cs="Songti SC" w:hint="eastAsia"/>
          <w:color w:val="000000"/>
          <w:kern w:val="0"/>
          <w:sz w:val="24"/>
          <w:szCs w:val="24"/>
        </w:rPr>
        <w:t>的工作及权限。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（三）账务处理系统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、账务处理系统概述与初始化</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、日常业务处理</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3</w:t>
      </w:r>
      <w:r>
        <w:rPr>
          <w:rFonts w:ascii="宋体" w:hAnsi="宋体" w:cs="Songti SC" w:hint="eastAsia"/>
          <w:color w:val="000000"/>
          <w:kern w:val="0"/>
          <w:sz w:val="24"/>
          <w:szCs w:val="24"/>
        </w:rPr>
        <w:t>、账务管理</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、出纳业务管理</w:t>
      </w:r>
      <w:r>
        <w:rPr>
          <w:rFonts w:ascii="宋体" w:hAnsi="宋体" w:cs="Songti SC" w:hint="eastAsia"/>
          <w:color w:val="000000"/>
          <w:kern w:val="0"/>
          <w:sz w:val="24"/>
          <w:szCs w:val="24"/>
        </w:rPr>
        <w:t xml:space="preserve"> 5</w:t>
      </w:r>
      <w:r>
        <w:rPr>
          <w:rFonts w:ascii="宋体" w:hAnsi="宋体" w:cs="Songti SC" w:hint="eastAsia"/>
          <w:color w:val="000000"/>
          <w:kern w:val="0"/>
          <w:sz w:val="24"/>
          <w:szCs w:val="24"/>
        </w:rPr>
        <w:t>、期末业务处理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重点：理解熟悉账务处理系统的概念、基本功能模块以及作用；掌握账务处理系统日常业务处理、期末业务处理操作以及出纳管理操作。</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难点：填制凭证、修改凭证、记账、对账、结账的具体操作以及相关知识点的掌握。</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（四）工资管理系统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、工资管理系统的概述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、初始设置，业务处理</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、工资期末业务处理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重点：了解工资管理系统的基本功能，掌握工资</w:t>
      </w:r>
      <w:proofErr w:type="gramStart"/>
      <w:r>
        <w:rPr>
          <w:rFonts w:ascii="宋体" w:hAnsi="宋体" w:cs="Songti SC" w:hint="eastAsia"/>
          <w:color w:val="000000"/>
          <w:kern w:val="0"/>
          <w:sz w:val="24"/>
          <w:szCs w:val="24"/>
        </w:rPr>
        <w:t>账套创建</w:t>
      </w:r>
      <w:proofErr w:type="gramEnd"/>
      <w:r>
        <w:rPr>
          <w:rFonts w:ascii="宋体" w:hAnsi="宋体" w:cs="Songti SC" w:hint="eastAsia"/>
          <w:color w:val="000000"/>
          <w:kern w:val="0"/>
          <w:sz w:val="24"/>
          <w:szCs w:val="24"/>
        </w:rPr>
        <w:t>的基本方法，掌握日常业务处理、期末业务处理的内容与方法。并且能够根据工资核算要求进行工资项目</w:t>
      </w:r>
      <w:r>
        <w:rPr>
          <w:rFonts w:ascii="宋体" w:hAnsi="宋体" w:cs="Songti SC" w:hint="eastAsia"/>
          <w:color w:val="000000"/>
          <w:kern w:val="0"/>
          <w:sz w:val="24"/>
          <w:szCs w:val="24"/>
        </w:rPr>
        <w:t>设置和计算公式定义，熟悉账表查询及进行统计分析的方法。</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难点：掌握工资管理系统与总账系统之间的关系。</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固定资产管理系统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固定资产管理系统概述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重点：了解固定资产管理系统的基本功能，以及它与其他子系统的关系；掌握初始卡片输入的技巧及操作流程，掌握建立固定资产账套、日常业务处理和月末处理的操作方法。</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难点：掌握固定资产管理系统的操作流程。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库存管理系统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、库存管理系统概述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重点：了解库存管理</w:t>
      </w:r>
      <w:r>
        <w:rPr>
          <w:rFonts w:ascii="宋体" w:hAnsi="宋体" w:cs="Songti SC" w:hint="eastAsia"/>
          <w:color w:val="000000"/>
          <w:kern w:val="0"/>
          <w:sz w:val="24"/>
          <w:szCs w:val="24"/>
        </w:rPr>
        <w:t>系统的基本功能，理解库存管理系统与其他子系统的关系，掌握库存管理系统的操作流程，掌握建立库存账套、日常业务处理和月末处理的操作方法。</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难点：掌握操作流畅与在电算化环境下进行库存业务的处理。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（七）采购管理系统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、采购管理系统概述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重点：了解采购管理系统的基本内容与功能，理解采购管理系统与总账的关系，掌握采购管理系统的操作流程。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难点：掌握与在电算化环境下进行采购业务的处理。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（八）销售管理系统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、销售管理系统概述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重点：了解销售管理系统的基本内容，理解销售管理系统与总账的关系，掌握销售管理系统的操作流程。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难点：掌握在电算化环境下，销售管理系统的初始设置，销售业务的处理。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教学方法：理论讲授、习题演练。</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（九）财务报表系统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1</w:t>
      </w:r>
      <w:r>
        <w:rPr>
          <w:rFonts w:ascii="宋体" w:hAnsi="宋体" w:cs="Songti SC" w:hint="eastAsia"/>
          <w:color w:val="000000"/>
          <w:kern w:val="0"/>
          <w:sz w:val="24"/>
          <w:szCs w:val="24"/>
        </w:rPr>
        <w:t>、财务报表管理系统概述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、日常业务处理</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、现金流量表的编制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重点：了解财务报表管理系统的基本内容，掌握财务报表管理系统的操作流程，掌握报表模块的使用，掌握自定义报表的编制。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难点：掌握利用模块编制资产负债表和利润表的方法，理解现金流量表的编制，掌握报表公式的设置方法，熟悉财务报表系统分析图表的编制。</w:t>
      </w:r>
    </w:p>
    <w:p w:rsidR="006262CA" w:rsidRDefault="00AD7B87">
      <w:pPr>
        <w:widowControl/>
        <w:autoSpaceDE w:val="0"/>
        <w:autoSpaceDN w:val="0"/>
        <w:adjustRightInd w:val="0"/>
        <w:spacing w:after="0" w:line="240" w:lineRule="auto"/>
        <w:ind w:firstLineChars="200" w:firstLine="480"/>
        <w:jc w:val="both"/>
        <w:rPr>
          <w:rFonts w:ascii="宋体" w:hAnsi="宋体"/>
          <w:kern w:val="0"/>
          <w:sz w:val="24"/>
          <w:szCs w:val="24"/>
        </w:rPr>
      </w:pPr>
      <w:r>
        <w:rPr>
          <w:rFonts w:ascii="宋体" w:hAnsi="宋体" w:cs="Songti SC" w:hint="eastAsia"/>
          <w:color w:val="000000"/>
          <w:kern w:val="0"/>
          <w:sz w:val="24"/>
          <w:szCs w:val="24"/>
        </w:rPr>
        <w:t>教学方法：理论讲授、习题演练。</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四、实践性教学环节</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电脑实训。根据教学目标、教学内容的需要和学生的认知水平，采用“用友通”作为教学载体，学以致用，按照理论课的进度，把每一个“电算化系统”等相关知识点分成相关实训案例，将所学知识运用到实际操作中。让学生独自进行上机实操，老师在旁指导。突出和训练学生们的自我思考、自我学习能力，以学生为主体进行学习。使学生在模拟仿真和真实的业务环境</w:t>
      </w:r>
      <w:r>
        <w:rPr>
          <w:rFonts w:ascii="宋体" w:hAnsi="宋体" w:cs="Songti SC" w:hint="eastAsia"/>
          <w:color w:val="000000"/>
          <w:kern w:val="0"/>
          <w:sz w:val="24"/>
          <w:szCs w:val="24"/>
        </w:rPr>
        <w:t>中，熟悉各种会计业务的流程，最终提高学习成效。</w:t>
      </w:r>
      <w:r>
        <w:rPr>
          <w:rFonts w:ascii="宋体" w:hAnsi="宋体" w:cs="Songti SC" w:hint="eastAsia"/>
          <w:color w:val="000000"/>
          <w:kern w:val="0"/>
          <w:sz w:val="24"/>
          <w:szCs w:val="24"/>
        </w:rPr>
        <w:t xml:space="preserve"> </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五、教学计划与课时分配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125"/>
        <w:gridCol w:w="1140"/>
        <w:gridCol w:w="1140"/>
        <w:gridCol w:w="1210"/>
        <w:gridCol w:w="1170"/>
        <w:gridCol w:w="636"/>
      </w:tblGrid>
      <w:tr w:rsidR="006262CA">
        <w:trPr>
          <w:trHeight w:val="720"/>
          <w:jc w:val="center"/>
        </w:trPr>
        <w:tc>
          <w:tcPr>
            <w:tcW w:w="1101" w:type="dxa"/>
            <w:tcBorders>
              <w:tl2br w:val="single" w:sz="4" w:space="0" w:color="auto"/>
            </w:tcBorders>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项目</w:t>
            </w:r>
          </w:p>
          <w:p w:rsidR="006262CA" w:rsidRDefault="006262CA">
            <w:pPr>
              <w:adjustRightInd w:val="0"/>
              <w:snapToGrid w:val="0"/>
              <w:spacing w:after="0" w:line="240" w:lineRule="auto"/>
              <w:jc w:val="center"/>
              <w:rPr>
                <w:rFonts w:ascii="宋体" w:hAnsi="宋体" w:cs="黑体"/>
                <w:color w:val="000000"/>
                <w:szCs w:val="21"/>
              </w:rPr>
            </w:pPr>
          </w:p>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课时</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章节名称</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总学时数</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理论教学</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实践教学</w:t>
            </w:r>
          </w:p>
        </w:tc>
        <w:tc>
          <w:tcPr>
            <w:tcW w:w="117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课外学习</w:t>
            </w:r>
          </w:p>
        </w:tc>
        <w:tc>
          <w:tcPr>
            <w:tcW w:w="636"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备注</w:t>
            </w:r>
          </w:p>
        </w:tc>
      </w:tr>
      <w:tr w:rsidR="006262CA">
        <w:trPr>
          <w:trHeight w:hRule="exact" w:val="588"/>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1</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会计电算化概述</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0</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8"/>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2</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软件安装与系统管理</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2"/>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3</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账务处理系统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14</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8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4</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工资管理系统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7</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5</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固定资产管理系统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6</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库存管理系统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7</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采购管理系统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8</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销售管理系统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564"/>
          <w:jc w:val="center"/>
        </w:trPr>
        <w:tc>
          <w:tcPr>
            <w:tcW w:w="1101"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9</w:t>
            </w:r>
            <w:r>
              <w:rPr>
                <w:rFonts w:ascii="宋体" w:hAnsi="宋体" w:cs="黑体" w:hint="eastAsia"/>
                <w:color w:val="000000"/>
                <w:szCs w:val="21"/>
              </w:rPr>
              <w:t>章</w:t>
            </w:r>
          </w:p>
        </w:tc>
        <w:tc>
          <w:tcPr>
            <w:tcW w:w="212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财务报表系统</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hRule="exact" w:val="714"/>
          <w:jc w:val="center"/>
        </w:trPr>
        <w:tc>
          <w:tcPr>
            <w:tcW w:w="3226" w:type="dxa"/>
            <w:gridSpan w:val="2"/>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合计</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64</w:t>
            </w:r>
          </w:p>
        </w:tc>
        <w:tc>
          <w:tcPr>
            <w:tcW w:w="11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32</w:t>
            </w:r>
          </w:p>
        </w:tc>
        <w:tc>
          <w:tcPr>
            <w:tcW w:w="121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32</w:t>
            </w:r>
          </w:p>
        </w:tc>
        <w:tc>
          <w:tcPr>
            <w:tcW w:w="117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36" w:type="dxa"/>
            <w:vAlign w:val="center"/>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六、考核要求与方式</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w:t>
      </w:r>
      <w:proofErr w:type="gramStart"/>
      <w:r>
        <w:rPr>
          <w:rFonts w:ascii="宋体" w:hAnsi="宋体" w:cs="Songti SC" w:hint="eastAsia"/>
          <w:color w:val="000000"/>
          <w:kern w:val="0"/>
          <w:sz w:val="24"/>
          <w:szCs w:val="24"/>
        </w:rPr>
        <w:t>一</w:t>
      </w:r>
      <w:proofErr w:type="gramEnd"/>
      <w:r>
        <w:rPr>
          <w:rFonts w:ascii="宋体" w:hAnsi="宋体" w:cs="Songti SC" w:hint="eastAsia"/>
          <w:color w:val="000000"/>
          <w:kern w:val="0"/>
          <w:sz w:val="24"/>
          <w:szCs w:val="24"/>
        </w:rPr>
        <w:t>)</w:t>
      </w:r>
      <w:r>
        <w:rPr>
          <w:rFonts w:ascii="宋体" w:hAnsi="宋体" w:cs="Songti SC" w:hint="eastAsia"/>
          <w:color w:val="000000"/>
          <w:kern w:val="0"/>
          <w:sz w:val="24"/>
          <w:szCs w:val="24"/>
        </w:rPr>
        <w:t>考试要求：符合本课程教学目的和要求，全面、准确反映学生对本学科基本知识的理解、掌握程度以及运用所学知识分析与解决实际问题的能力。</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w:t>
      </w:r>
      <w:r>
        <w:rPr>
          <w:rFonts w:ascii="宋体" w:hAnsi="宋体" w:cs="Songti SC" w:hint="eastAsia"/>
          <w:color w:val="000000"/>
          <w:kern w:val="0"/>
          <w:sz w:val="24"/>
          <w:szCs w:val="24"/>
        </w:rPr>
        <w:t>二</w:t>
      </w:r>
      <w:r>
        <w:rPr>
          <w:rFonts w:ascii="宋体" w:hAnsi="宋体" w:cs="Songti SC" w:hint="eastAsia"/>
          <w:color w:val="000000"/>
          <w:kern w:val="0"/>
          <w:sz w:val="24"/>
          <w:szCs w:val="24"/>
        </w:rPr>
        <w:t>)</w:t>
      </w:r>
      <w:r>
        <w:rPr>
          <w:rFonts w:ascii="宋体" w:hAnsi="宋体" w:cs="Songti SC" w:hint="eastAsia"/>
          <w:color w:val="000000"/>
          <w:kern w:val="0"/>
          <w:sz w:val="24"/>
          <w:szCs w:val="24"/>
        </w:rPr>
        <w:t>考试方式：本课程采用闭卷方式进行考试。试卷成绩占总成绩的</w:t>
      </w:r>
      <w:r>
        <w:rPr>
          <w:rFonts w:ascii="宋体" w:hAnsi="宋体" w:cs="Songti SC" w:hint="eastAsia"/>
          <w:color w:val="000000"/>
          <w:kern w:val="0"/>
          <w:sz w:val="24"/>
          <w:szCs w:val="24"/>
        </w:rPr>
        <w:t>70</w:t>
      </w:r>
      <w:r>
        <w:rPr>
          <w:rFonts w:ascii="宋体" w:hAnsi="宋体" w:cs="Songti SC" w:hint="eastAsia"/>
          <w:color w:val="000000"/>
          <w:kern w:val="0"/>
          <w:sz w:val="24"/>
          <w:szCs w:val="24"/>
        </w:rPr>
        <w:t>％，平时成绩占总成绩的</w:t>
      </w:r>
      <w:r>
        <w:rPr>
          <w:rFonts w:ascii="宋体" w:hAnsi="宋体" w:cs="Songti SC" w:hint="eastAsia"/>
          <w:color w:val="000000"/>
          <w:kern w:val="0"/>
          <w:sz w:val="24"/>
          <w:szCs w:val="24"/>
        </w:rPr>
        <w:t>30</w:t>
      </w:r>
      <w:r>
        <w:rPr>
          <w:rFonts w:ascii="宋体" w:hAnsi="宋体" w:cs="Songti SC" w:hint="eastAsia"/>
          <w:color w:val="000000"/>
          <w:kern w:val="0"/>
          <w:sz w:val="24"/>
          <w:szCs w:val="24"/>
        </w:rPr>
        <w:t>％。考试题型分为单选、多选、简答、、案例分析和论述等。</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七、推荐教材与主要参考书目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（一）推荐使用教材：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瞿然等；《会计电算化》，清华大学出版社；</w:t>
      </w:r>
      <w:r>
        <w:rPr>
          <w:rFonts w:ascii="宋体" w:hAnsi="宋体" w:cs="Songti SC" w:hint="eastAsia"/>
          <w:color w:val="000000"/>
          <w:kern w:val="0"/>
          <w:sz w:val="24"/>
          <w:szCs w:val="24"/>
        </w:rPr>
        <w:t>2017</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（二）主要参考书目：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、郭庆然，《</w:t>
      </w:r>
      <w:r>
        <w:rPr>
          <w:rFonts w:ascii="宋体" w:hAnsi="宋体" w:cs="Songti SC" w:hint="eastAsia"/>
          <w:color w:val="000000"/>
          <w:kern w:val="0"/>
          <w:sz w:val="24"/>
          <w:szCs w:val="24"/>
        </w:rPr>
        <w:t xml:space="preserve">EXCEL </w:t>
      </w:r>
      <w:r>
        <w:rPr>
          <w:rFonts w:ascii="宋体" w:hAnsi="宋体" w:cs="Songti SC" w:hint="eastAsia"/>
          <w:color w:val="000000"/>
          <w:kern w:val="0"/>
          <w:sz w:val="24"/>
          <w:szCs w:val="24"/>
        </w:rPr>
        <w:t>会计电算化与应用》，电子工业出版社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、韩小良，《</w:t>
      </w:r>
      <w:r>
        <w:rPr>
          <w:rFonts w:ascii="宋体" w:hAnsi="宋体" w:cs="Songti SC" w:hint="eastAsia"/>
          <w:color w:val="000000"/>
          <w:kern w:val="0"/>
          <w:sz w:val="24"/>
          <w:szCs w:val="24"/>
        </w:rPr>
        <w:t xml:space="preserve">EXCEL </w:t>
      </w:r>
      <w:r>
        <w:rPr>
          <w:rFonts w:ascii="宋体" w:hAnsi="宋体" w:cs="Songti SC" w:hint="eastAsia"/>
          <w:color w:val="000000"/>
          <w:kern w:val="0"/>
          <w:sz w:val="24"/>
          <w:szCs w:val="24"/>
        </w:rPr>
        <w:t>财务达人精进之路》，中国铁道出版社</w:t>
      </w:r>
      <w:r>
        <w:rPr>
          <w:rFonts w:ascii="宋体" w:hAnsi="宋体" w:cs="Songti SC" w:hint="eastAsia"/>
          <w:color w:val="000000"/>
          <w:kern w:val="0"/>
          <w:sz w:val="24"/>
          <w:szCs w:val="24"/>
        </w:rPr>
        <w:t>2018</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、姜明霞等，《会计电算化实务》，东北财经大学出版社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w:t>
      </w:r>
      <w:r>
        <w:rPr>
          <w:rFonts w:ascii="宋体" w:hAnsi="宋体" w:cs="Songti SC" w:hint="eastAsia"/>
          <w:color w:val="000000"/>
          <w:kern w:val="0"/>
          <w:sz w:val="24"/>
          <w:szCs w:val="24"/>
        </w:rPr>
        <w:t>ATEP</w:t>
      </w:r>
      <w:r>
        <w:rPr>
          <w:rFonts w:ascii="宋体" w:hAnsi="宋体" w:cs="Songti SC" w:hint="eastAsia"/>
          <w:color w:val="000000"/>
          <w:kern w:val="0"/>
          <w:sz w:val="24"/>
          <w:szCs w:val="24"/>
        </w:rPr>
        <w:t>项目组，《手工全盘账及会计电算化实操》，清华大学出版社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年版</w:t>
      </w:r>
    </w:p>
    <w:p w:rsidR="006262CA" w:rsidRDefault="006262CA">
      <w:pPr>
        <w:widowControl/>
        <w:shd w:val="clear" w:color="auto" w:fill="FFFFFF"/>
        <w:spacing w:after="0" w:line="480" w:lineRule="exact"/>
        <w:ind w:firstLineChars="200" w:firstLine="480"/>
        <w:rPr>
          <w:rFonts w:ascii="宋体" w:cs="宋体"/>
          <w:bCs/>
          <w:color w:val="000000"/>
          <w:kern w:val="0"/>
          <w:sz w:val="24"/>
        </w:rPr>
      </w:pP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编写人（课程负责人）：黄博</w:t>
      </w: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审核人（专业负责人）：蒋敏周</w:t>
      </w:r>
    </w:p>
    <w:p w:rsidR="006262CA" w:rsidRDefault="00AD7B87">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6262CA">
      <w:pPr>
        <w:spacing w:after="0" w:line="240" w:lineRule="auto"/>
        <w:jc w:val="both"/>
      </w:pPr>
    </w:p>
    <w:p w:rsidR="006262CA" w:rsidRDefault="00AD7B87">
      <w:pPr>
        <w:pStyle w:val="1"/>
      </w:pPr>
      <w:bookmarkStart w:id="353" w:name="_Toc11615538"/>
      <w:bookmarkStart w:id="354" w:name="_Toc11612420"/>
      <w:bookmarkStart w:id="355" w:name="_Toc11611045"/>
      <w:bookmarkStart w:id="356" w:name="_Toc11611596"/>
      <w:bookmarkStart w:id="357" w:name="_Toc11610714"/>
      <w:r>
        <w:rPr>
          <w:rFonts w:hint="eastAsia"/>
        </w:rPr>
        <w:lastRenderedPageBreak/>
        <w:t>《会计电算化》课程考试大纲</w:t>
      </w:r>
      <w:bookmarkEnd w:id="353"/>
      <w:bookmarkEnd w:id="354"/>
      <w:bookmarkEnd w:id="355"/>
      <w:bookmarkEnd w:id="356"/>
      <w:bookmarkEnd w:id="357"/>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课程编码：</w:t>
      </w:r>
      <w:r>
        <w:rPr>
          <w:rFonts w:ascii="黑体" w:eastAsia="黑体" w:hAnsi="黑体" w:cs="Times" w:hint="eastAsia"/>
          <w:color w:val="000000"/>
          <w:kern w:val="0"/>
          <w:sz w:val="24"/>
          <w:szCs w:val="24"/>
        </w:rPr>
        <w:t xml:space="preserve">J414085                 </w:t>
      </w:r>
      <w:r>
        <w:rPr>
          <w:rFonts w:ascii="黑体" w:eastAsia="黑体" w:hAnsi="黑体" w:cs="Times" w:hint="eastAsia"/>
          <w:color w:val="000000"/>
          <w:kern w:val="0"/>
          <w:sz w:val="24"/>
          <w:szCs w:val="24"/>
        </w:rPr>
        <w:t>课程性质：专业课</w:t>
      </w:r>
      <w:r>
        <w:rPr>
          <w:rFonts w:ascii="黑体" w:eastAsia="黑体" w:hAnsi="黑体" w:cs="Times" w:hint="eastAsia"/>
          <w:color w:val="000000"/>
          <w:kern w:val="0"/>
          <w:sz w:val="24"/>
          <w:szCs w:val="24"/>
        </w:rPr>
        <w:t xml:space="preserve">      </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课</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时：</w:t>
      </w:r>
      <w:r>
        <w:rPr>
          <w:rFonts w:ascii="黑体" w:eastAsia="黑体" w:hAnsi="黑体" w:cs="Times" w:hint="eastAsia"/>
          <w:color w:val="000000"/>
          <w:kern w:val="0"/>
          <w:sz w:val="24"/>
          <w:szCs w:val="24"/>
        </w:rPr>
        <w:t xml:space="preserve">62                      </w:t>
      </w:r>
      <w:r>
        <w:rPr>
          <w:rFonts w:ascii="黑体" w:eastAsia="黑体" w:hAnsi="黑体" w:cs="Times" w:hint="eastAsia"/>
          <w:color w:val="000000"/>
          <w:kern w:val="0"/>
          <w:sz w:val="24"/>
          <w:szCs w:val="24"/>
        </w:rPr>
        <w:t>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分：</w:t>
      </w:r>
      <w:r>
        <w:rPr>
          <w:rFonts w:ascii="黑体" w:eastAsia="黑体" w:hAnsi="黑体" w:cs="Times" w:hint="eastAsia"/>
          <w:color w:val="000000"/>
          <w:kern w:val="0"/>
          <w:sz w:val="24"/>
          <w:szCs w:val="24"/>
        </w:rPr>
        <w:t xml:space="preserve">2                                  </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适用专业：会计学专业</w:t>
      </w:r>
      <w:r>
        <w:rPr>
          <w:rFonts w:ascii="黑体" w:eastAsia="黑体" w:hAnsi="黑体" w:cs="Times" w:hint="eastAsia"/>
          <w:color w:val="000000"/>
          <w:kern w:val="0"/>
          <w:sz w:val="24"/>
          <w:szCs w:val="24"/>
        </w:rPr>
        <w:t xml:space="preserve">        </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一、考试目的</w:t>
      </w:r>
      <w:r>
        <w:rPr>
          <w:rFonts w:ascii="黑体" w:eastAsia="黑体" w:hAnsi="黑体" w:cs="Times"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检查学生掌握会计软件从系统安装、总账核算、财务报表、工资管理、固定资产管理、库存管理、销售管理、采购管理等知识及操作方法的情况；进一步提高学生的业务分析</w:t>
      </w:r>
      <w:proofErr w:type="gramStart"/>
      <w:r>
        <w:rPr>
          <w:rFonts w:ascii="宋体" w:hAnsi="宋体" w:cs="Songti SC" w:hint="eastAsia"/>
          <w:color w:val="000000"/>
          <w:kern w:val="0"/>
          <w:sz w:val="24"/>
          <w:szCs w:val="24"/>
        </w:rPr>
        <w:t>额能力</w:t>
      </w:r>
      <w:proofErr w:type="gramEnd"/>
      <w:r>
        <w:rPr>
          <w:rFonts w:ascii="宋体" w:hAnsi="宋体" w:cs="Songti SC" w:hint="eastAsia"/>
          <w:color w:val="000000"/>
          <w:kern w:val="0"/>
          <w:sz w:val="24"/>
          <w:szCs w:val="24"/>
        </w:rPr>
        <w:t>和职业判断能力。同时，若通过考试发现了问题，可改进教学方法，促进</w:t>
      </w:r>
      <w:r>
        <w:rPr>
          <w:rFonts w:ascii="宋体" w:hAnsi="宋体" w:cs="Songti SC" w:hint="eastAsia"/>
          <w:color w:val="000000"/>
          <w:kern w:val="0"/>
          <w:sz w:val="24"/>
          <w:szCs w:val="24"/>
        </w:rPr>
        <w:t>教学效率。</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二、考试方法、考试时间及试题类型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．考试方法：闭卷</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2. </w:t>
      </w:r>
      <w:r>
        <w:rPr>
          <w:rFonts w:ascii="宋体" w:hAnsi="宋体" w:cs="Songti SC" w:hint="eastAsia"/>
          <w:color w:val="000000"/>
          <w:kern w:val="0"/>
          <w:sz w:val="24"/>
          <w:szCs w:val="24"/>
        </w:rPr>
        <w:t>考试时间：</w:t>
      </w:r>
      <w:r>
        <w:rPr>
          <w:rFonts w:ascii="宋体" w:hAnsi="宋体" w:cs="Songti SC" w:hint="eastAsia"/>
          <w:color w:val="000000"/>
          <w:kern w:val="0"/>
          <w:sz w:val="24"/>
          <w:szCs w:val="24"/>
        </w:rPr>
        <w:t>120</w:t>
      </w:r>
      <w:r>
        <w:rPr>
          <w:rFonts w:ascii="宋体" w:hAnsi="宋体" w:cs="Songti SC" w:hint="eastAsia"/>
          <w:color w:val="000000"/>
          <w:kern w:val="0"/>
          <w:sz w:val="24"/>
          <w:szCs w:val="24"/>
        </w:rPr>
        <w:t>分钟</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3. </w:t>
      </w:r>
      <w:r>
        <w:rPr>
          <w:rFonts w:ascii="宋体" w:hAnsi="宋体" w:cs="Songti SC" w:hint="eastAsia"/>
          <w:color w:val="000000"/>
          <w:kern w:val="0"/>
          <w:sz w:val="24"/>
          <w:szCs w:val="24"/>
        </w:rPr>
        <w:t>试题类型：单选题、多选题、判断题、简答题、案例分析题</w:t>
      </w:r>
      <w:r>
        <w:rPr>
          <w:rFonts w:ascii="宋体" w:hAnsi="宋体" w:cs="Songti SC" w:hint="eastAsia"/>
          <w:color w:val="000000"/>
          <w:kern w:val="0"/>
          <w:sz w:val="24"/>
          <w:szCs w:val="24"/>
        </w:rPr>
        <w:t xml:space="preserve"> </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三、考试的内容及要求</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（一）会计电算化概述</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、基础知识</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、发展过程</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、对传统手工会计的影响</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、会计电算化的实施</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要求：学生能对比国内外会计电算化产生发展概况；区分会计电算化与手工会计操作。掌握会计电算化信息系统的构成和功能结构，能自主选购商品化会计软件。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（二）软件安装与系统管理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、软件的安装与基本操作</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、基础设置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、系统管理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要求：掌握系统管理的作用，理解基础信息设置，掌握系统管理与基础档案设置的内容与方法。本章难点：区分系统管理员与</w:t>
      </w:r>
      <w:proofErr w:type="gramStart"/>
      <w:r>
        <w:rPr>
          <w:rFonts w:ascii="宋体" w:hAnsi="宋体" w:cs="Songti SC" w:hint="eastAsia"/>
          <w:color w:val="000000"/>
          <w:kern w:val="0"/>
          <w:sz w:val="24"/>
          <w:szCs w:val="24"/>
        </w:rPr>
        <w:t>账套主管</w:t>
      </w:r>
      <w:proofErr w:type="gramEnd"/>
      <w:r>
        <w:rPr>
          <w:rFonts w:ascii="宋体" w:hAnsi="宋体" w:cs="Songti SC" w:hint="eastAsia"/>
          <w:color w:val="000000"/>
          <w:kern w:val="0"/>
          <w:sz w:val="24"/>
          <w:szCs w:val="24"/>
        </w:rPr>
        <w:t>的工作及权限。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（三）账务处理系统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、账务处理系统概述与初始化</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、日常业务处理</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、账务管理</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、出纳业务管理</w:t>
      </w:r>
      <w:r>
        <w:rPr>
          <w:rFonts w:ascii="宋体" w:hAnsi="宋体" w:cs="Songti SC" w:hint="eastAsia"/>
          <w:color w:val="000000"/>
          <w:kern w:val="0"/>
          <w:sz w:val="24"/>
          <w:szCs w:val="24"/>
        </w:rPr>
        <w:t xml:space="preserve"> 5</w:t>
      </w:r>
      <w:r>
        <w:rPr>
          <w:rFonts w:ascii="宋体" w:hAnsi="宋体" w:cs="Songti SC" w:hint="eastAsia"/>
          <w:color w:val="000000"/>
          <w:kern w:val="0"/>
          <w:sz w:val="24"/>
          <w:szCs w:val="24"/>
        </w:rPr>
        <w:t>、期末业务处理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学生能理解账务处理系统的概念、基本功能模块以及作用；掌握账务处理系统日常业务处理、期末业务处理操作以及出纳管理操作。本章难点：修改凭证、记账、对账、结账的具体操作以及区别等相关知识点。</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（四）工资管理系统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、工资管理系统的概述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、初始设置，业务处理</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3</w:t>
      </w:r>
      <w:r>
        <w:rPr>
          <w:rFonts w:ascii="宋体" w:hAnsi="宋体" w:cs="Songti SC" w:hint="eastAsia"/>
          <w:color w:val="000000"/>
          <w:kern w:val="0"/>
          <w:sz w:val="24"/>
          <w:szCs w:val="24"/>
        </w:rPr>
        <w:t>、工资期末业务处理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了解工资管理系统的基本功能和创建方法，掌握日常业务处理、期末业务处理的内容与方法。并且能够根据工资核算要求进行工资项目设置和计算公式定义，熟悉账表查询及进行统计分析的方法。难点：掌握工资管理系统与总账系统之间的关系。</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（五）固定资产管理系统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固定资产管理系统概述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要求：了解固定资产管理系统的基本功能，以及它与其他子系统的关系；掌握初始卡片输入的技巧及操作流程，掌握建立固定资产账套、日常业务处理和月末处理的操作方法。难点：掌握固定资产管理系统的操作流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（六）库存管理系统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、库存管理系统概述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了解库存管理系统的基本功能，理解库存管理系统与其他子系统（特别是购销存系统）的关系，掌握库存管理系统的操作流程，掌握建立库存账套、日常业务处理和月末处理的操作方法。难点：掌握操作流畅与在电算化环境下进行库存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（七）采购管理系统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、采购管理系统概述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要求：了解采购管理系统的基本内容与功能，理解采购管理系统与总账、库存管理系统及销售系统之间的关系，掌握采购管理系统的操作流程。难点：掌握与在电算</w:t>
      </w:r>
      <w:r>
        <w:rPr>
          <w:rFonts w:ascii="宋体" w:hAnsi="宋体" w:cs="Songti SC" w:hint="eastAsia"/>
          <w:color w:val="000000"/>
          <w:kern w:val="0"/>
          <w:sz w:val="24"/>
          <w:szCs w:val="24"/>
        </w:rPr>
        <w:t>化环境下进行采购业务的处理。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（八）销售管理系统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、销售管理系统概述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、业务处理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要求：了解销售管理系统的基本内容，理解销售管理系统与总账、库存管理系统及采购系统之间的关系，掌握销售管理系统的操作流程。难点：掌握在电算化环境下，销售管理系统的初始设置，销售业务的处理。</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（九）财务报表系统</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、财务报表管理系统概述</w:t>
      </w:r>
      <w:r>
        <w:rPr>
          <w:rFonts w:ascii="宋体" w:hAnsi="宋体" w:cs="Songti SC" w:hint="eastAsia"/>
          <w:color w:val="000000"/>
          <w:kern w:val="0"/>
          <w:sz w:val="24"/>
          <w:szCs w:val="24"/>
        </w:rPr>
        <w:t xml:space="preserve"> 2</w:t>
      </w:r>
      <w:r>
        <w:rPr>
          <w:rFonts w:ascii="宋体" w:hAnsi="宋体" w:cs="Songti SC" w:hint="eastAsia"/>
          <w:color w:val="000000"/>
          <w:kern w:val="0"/>
          <w:sz w:val="24"/>
          <w:szCs w:val="24"/>
        </w:rPr>
        <w:t>、初始设置</w:t>
      </w:r>
      <w:r>
        <w:rPr>
          <w:rFonts w:ascii="宋体" w:hAnsi="宋体" w:cs="Songti SC" w:hint="eastAsia"/>
          <w:color w:val="000000"/>
          <w:kern w:val="0"/>
          <w:sz w:val="24"/>
          <w:szCs w:val="24"/>
        </w:rPr>
        <w:t xml:space="preserve"> 3</w:t>
      </w:r>
      <w:r>
        <w:rPr>
          <w:rFonts w:ascii="宋体" w:hAnsi="宋体" w:cs="Songti SC" w:hint="eastAsia"/>
          <w:color w:val="000000"/>
          <w:kern w:val="0"/>
          <w:sz w:val="24"/>
          <w:szCs w:val="24"/>
        </w:rPr>
        <w:t>、日常业务处理</w:t>
      </w:r>
      <w:r>
        <w:rPr>
          <w:rFonts w:ascii="宋体" w:hAnsi="宋体" w:cs="Songti SC" w:hint="eastAsia"/>
          <w:color w:val="000000"/>
          <w:kern w:val="0"/>
          <w:sz w:val="24"/>
          <w:szCs w:val="24"/>
        </w:rPr>
        <w:t xml:space="preserve"> 4</w:t>
      </w:r>
      <w:r>
        <w:rPr>
          <w:rFonts w:ascii="宋体" w:hAnsi="宋体" w:cs="Songti SC" w:hint="eastAsia"/>
          <w:color w:val="000000"/>
          <w:kern w:val="0"/>
          <w:sz w:val="24"/>
          <w:szCs w:val="24"/>
        </w:rPr>
        <w:t>、现金流量表的编制</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要求：了解财务报表管理系统的基本内容，掌握财务报表管理系统的操作流程，掌握报表模块的使用，掌握自定义报表的编制。难点：掌握报表公式的设置方法，区分格式状态下与数据状态下财务报表的编制问题，熟悉财务报表系统分析图表的编制。</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四、教材与主要参考资料</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（一）推荐使用教材：</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瞿然等；《会计电算化》，清华大学出版社；</w:t>
      </w:r>
      <w:r>
        <w:rPr>
          <w:rFonts w:ascii="宋体" w:hAnsi="宋体" w:cs="Songti SC" w:hint="eastAsia"/>
          <w:color w:val="000000"/>
          <w:kern w:val="0"/>
          <w:sz w:val="24"/>
          <w:szCs w:val="24"/>
        </w:rPr>
        <w:t>2017</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（二）主要参考书目：</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、郭庆然，《</w:t>
      </w:r>
      <w:r>
        <w:rPr>
          <w:rFonts w:ascii="宋体" w:hAnsi="宋体" w:cs="Songti SC" w:hint="eastAsia"/>
          <w:color w:val="000000"/>
          <w:kern w:val="0"/>
          <w:sz w:val="24"/>
          <w:szCs w:val="24"/>
        </w:rPr>
        <w:t xml:space="preserve">EXCEL </w:t>
      </w:r>
      <w:r>
        <w:rPr>
          <w:rFonts w:ascii="宋体" w:hAnsi="宋体" w:cs="Songti SC" w:hint="eastAsia"/>
          <w:color w:val="000000"/>
          <w:kern w:val="0"/>
          <w:sz w:val="24"/>
          <w:szCs w:val="24"/>
        </w:rPr>
        <w:t>会计电算化与应用》，电子工业出版社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、韩小良，《</w:t>
      </w:r>
      <w:r>
        <w:rPr>
          <w:rFonts w:ascii="宋体" w:hAnsi="宋体" w:cs="Songti SC" w:hint="eastAsia"/>
          <w:color w:val="000000"/>
          <w:kern w:val="0"/>
          <w:sz w:val="24"/>
          <w:szCs w:val="24"/>
        </w:rPr>
        <w:t xml:space="preserve">EXCEL </w:t>
      </w:r>
      <w:r>
        <w:rPr>
          <w:rFonts w:ascii="宋体" w:hAnsi="宋体" w:cs="Songti SC" w:hint="eastAsia"/>
          <w:color w:val="000000"/>
          <w:kern w:val="0"/>
          <w:sz w:val="24"/>
          <w:szCs w:val="24"/>
        </w:rPr>
        <w:t>财务达人精进之路》，中国铁道出版社</w:t>
      </w:r>
      <w:r>
        <w:rPr>
          <w:rFonts w:ascii="宋体" w:hAnsi="宋体" w:cs="Songti SC" w:hint="eastAsia"/>
          <w:color w:val="000000"/>
          <w:kern w:val="0"/>
          <w:sz w:val="24"/>
          <w:szCs w:val="24"/>
        </w:rPr>
        <w:t>2018</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、姜明霞等，《会计</w:t>
      </w:r>
      <w:r>
        <w:rPr>
          <w:rFonts w:ascii="宋体" w:hAnsi="宋体" w:cs="Songti SC" w:hint="eastAsia"/>
          <w:color w:val="000000"/>
          <w:kern w:val="0"/>
          <w:sz w:val="24"/>
          <w:szCs w:val="24"/>
        </w:rPr>
        <w:t>电算化实务》，东北财经大学出版社</w:t>
      </w:r>
      <w:r>
        <w:rPr>
          <w:rFonts w:ascii="宋体" w:hAnsi="宋体" w:cs="Songti SC" w:hint="eastAsia"/>
          <w:color w:val="000000"/>
          <w:kern w:val="0"/>
          <w:sz w:val="24"/>
          <w:szCs w:val="24"/>
        </w:rPr>
        <w:t>2016</w:t>
      </w:r>
      <w:r>
        <w:rPr>
          <w:rFonts w:ascii="宋体" w:hAnsi="宋体" w:cs="Songti SC" w:hint="eastAsia"/>
          <w:color w:val="000000"/>
          <w:kern w:val="0"/>
          <w:sz w:val="24"/>
          <w:szCs w:val="24"/>
        </w:rPr>
        <w:t>年版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w:t>
      </w:r>
      <w:r>
        <w:rPr>
          <w:rFonts w:ascii="宋体" w:hAnsi="宋体" w:cs="Songti SC" w:hint="eastAsia"/>
          <w:color w:val="000000"/>
          <w:kern w:val="0"/>
          <w:sz w:val="24"/>
          <w:szCs w:val="24"/>
        </w:rPr>
        <w:t>ATEP</w:t>
      </w:r>
      <w:r>
        <w:rPr>
          <w:rFonts w:ascii="宋体" w:hAnsi="宋体" w:cs="Songti SC" w:hint="eastAsia"/>
          <w:color w:val="000000"/>
          <w:kern w:val="0"/>
          <w:sz w:val="24"/>
          <w:szCs w:val="24"/>
        </w:rPr>
        <w:t>项目组，《手工全盘账及会计电算化实操》，清华大学出版社</w:t>
      </w:r>
      <w:r>
        <w:rPr>
          <w:rFonts w:ascii="宋体" w:hAnsi="宋体" w:cs="Songti SC" w:hint="eastAsia"/>
          <w:color w:val="000000"/>
          <w:kern w:val="0"/>
          <w:sz w:val="24"/>
          <w:szCs w:val="24"/>
        </w:rPr>
        <w:t>2014</w:t>
      </w:r>
      <w:r>
        <w:rPr>
          <w:rFonts w:ascii="宋体" w:hAnsi="宋体" w:cs="Songti SC" w:hint="eastAsia"/>
          <w:color w:val="000000"/>
          <w:kern w:val="0"/>
          <w:sz w:val="24"/>
          <w:szCs w:val="24"/>
        </w:rPr>
        <w:t>年版</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五、考试参考题型及分值</w:t>
      </w:r>
    </w:p>
    <w:tbl>
      <w:tblPr>
        <w:tblW w:w="82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8"/>
        <w:gridCol w:w="3095"/>
        <w:gridCol w:w="2217"/>
      </w:tblGrid>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分值</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题量</w:t>
            </w:r>
          </w:p>
        </w:tc>
      </w:tr>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单选题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15</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15</w:t>
            </w:r>
          </w:p>
        </w:tc>
      </w:tr>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多选题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20</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w:t>
            </w:r>
          </w:p>
        </w:tc>
      </w:tr>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12</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12</w:t>
            </w:r>
          </w:p>
        </w:tc>
      </w:tr>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lastRenderedPageBreak/>
              <w:t>简答题</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18</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w:t>
            </w:r>
          </w:p>
        </w:tc>
      </w:tr>
      <w:tr w:rsidR="006262CA">
        <w:trPr>
          <w:trHeight w:val="425"/>
        </w:trPr>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案例计算（分析）</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35</w:t>
            </w:r>
          </w:p>
        </w:tc>
        <w:tc>
          <w:tcPr>
            <w:tcW w:w="2217"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2</w:t>
            </w:r>
          </w:p>
        </w:tc>
      </w:tr>
      <w:tr w:rsidR="006262CA">
        <w:tc>
          <w:tcPr>
            <w:tcW w:w="2948"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460" w:lineRule="exact"/>
              <w:jc w:val="center"/>
              <w:rPr>
                <w:rFonts w:ascii="宋体" w:hAnsi="宋体"/>
                <w:szCs w:val="21"/>
              </w:rPr>
            </w:pPr>
            <w:r>
              <w:rPr>
                <w:rFonts w:ascii="宋体" w:hAnsi="宋体" w:hint="eastAsia"/>
                <w:szCs w:val="21"/>
              </w:rPr>
              <w:t>100</w:t>
            </w:r>
          </w:p>
        </w:tc>
        <w:tc>
          <w:tcPr>
            <w:tcW w:w="2217" w:type="dxa"/>
          </w:tcPr>
          <w:p w:rsidR="006262CA" w:rsidRDefault="006262CA">
            <w:pPr>
              <w:adjustRightInd w:val="0"/>
              <w:snapToGrid w:val="0"/>
              <w:spacing w:after="0" w:line="460" w:lineRule="exact"/>
              <w:jc w:val="center"/>
              <w:rPr>
                <w:rFonts w:ascii="宋体" w:hAnsi="宋体"/>
                <w:szCs w:val="21"/>
              </w:rPr>
            </w:pPr>
          </w:p>
        </w:tc>
      </w:tr>
    </w:tbl>
    <w:p w:rsidR="006262CA" w:rsidRDefault="006262CA">
      <w:pPr>
        <w:widowControl/>
        <w:shd w:val="clear" w:color="auto" w:fill="FFFFFF"/>
        <w:adjustRightInd w:val="0"/>
        <w:snapToGrid w:val="0"/>
        <w:spacing w:before="100" w:after="0" w:line="480" w:lineRule="exact"/>
        <w:jc w:val="both"/>
        <w:rPr>
          <w:rFonts w:ascii="宋体" w:hAnsi="宋体" w:cs="宋体"/>
          <w:bCs/>
          <w:color w:val="000000"/>
          <w:kern w:val="0"/>
          <w:sz w:val="24"/>
          <w:szCs w:val="24"/>
        </w:rPr>
      </w:pP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编写人（课程负责人）：黄博</w:t>
      </w: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审核人（专业负责人）：蒋敏周</w:t>
      </w:r>
    </w:p>
    <w:p w:rsidR="006262CA" w:rsidRDefault="00AD7B87">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jc w:val="both"/>
      </w:pPr>
    </w:p>
    <w:p w:rsidR="006262CA" w:rsidRDefault="006262CA">
      <w:pPr>
        <w:spacing w:after="0" w:line="240" w:lineRule="auto"/>
        <w:jc w:val="both"/>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rFonts w:ascii="黑体" w:hAnsi="黑体"/>
          <w:szCs w:val="32"/>
        </w:rPr>
      </w:pPr>
      <w:bookmarkStart w:id="358" w:name="_Toc11610715"/>
      <w:bookmarkStart w:id="359" w:name="_Toc11611046"/>
      <w:bookmarkStart w:id="360" w:name="_Toc11611597"/>
      <w:bookmarkStart w:id="361" w:name="_Toc11612421"/>
      <w:bookmarkStart w:id="362" w:name="_Toc11615539"/>
      <w:r>
        <w:lastRenderedPageBreak/>
        <w:t>《</w:t>
      </w:r>
      <w:r>
        <w:t>  </w:t>
      </w:r>
      <w:r>
        <w:rPr>
          <w:rFonts w:hint="eastAsia"/>
        </w:rPr>
        <w:t>管理</w:t>
      </w:r>
      <w:r>
        <w:t>会计</w:t>
      </w:r>
      <w:r>
        <w:t>   </w:t>
      </w:r>
      <w:r>
        <w:t>》课程教学大</w:t>
      </w:r>
      <w:r>
        <w:rPr>
          <w:rFonts w:ascii="黑体" w:hAnsi="黑体" w:cs="黑体"/>
          <w:color w:val="000000"/>
          <w:spacing w:val="-10"/>
          <w:szCs w:val="32"/>
        </w:rPr>
        <w:t>纲</w:t>
      </w:r>
      <w:bookmarkEnd w:id="358"/>
      <w:bookmarkEnd w:id="359"/>
      <w:bookmarkEnd w:id="360"/>
      <w:bookmarkEnd w:id="361"/>
      <w:bookmarkEnd w:id="362"/>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hint="eastAsia"/>
          <w:color w:val="000000"/>
          <w:w w:val="80"/>
          <w:sz w:val="24"/>
          <w:szCs w:val="24"/>
        </w:rPr>
        <w:t>J414066</w:t>
      </w:r>
      <w:r>
        <w:rPr>
          <w:rFonts w:eastAsia="黑体" w:cs="Calibri"/>
          <w:color w:val="000000"/>
          <w:sz w:val="24"/>
          <w:szCs w:val="24"/>
        </w:rPr>
        <w:t>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课程名称：管理会计</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sz w:val="24"/>
        </w:rPr>
        <w:t>Managerial Accounting</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64</w:t>
      </w:r>
      <w:r>
        <w:rPr>
          <w:rFonts w:ascii="黑体" w:eastAsia="黑体" w:hAnsi="黑体" w:cs="黑体"/>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4</w:t>
      </w:r>
      <w:r>
        <w:rPr>
          <w:rFonts w:ascii="黑体" w:eastAsia="黑体" w:hAnsi="黑体" w:cs="黑体"/>
          <w:color w:val="000000"/>
          <w:sz w:val="24"/>
          <w:szCs w:val="24"/>
        </w:rPr>
        <w:t xml:space="preserve">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6</w:t>
      </w:r>
    </w:p>
    <w:p w:rsidR="006262CA" w:rsidRDefault="00AD7B87">
      <w:pPr>
        <w:adjustRightInd w:val="0"/>
        <w:snapToGrid w:val="0"/>
        <w:spacing w:after="0" w:line="360" w:lineRule="auto"/>
      </w:pPr>
      <w:r>
        <w:rPr>
          <w:rFonts w:ascii="黑体" w:eastAsia="黑体" w:hAnsi="黑体" w:cs="黑体" w:hint="eastAsia"/>
          <w:color w:val="000000"/>
          <w:sz w:val="24"/>
          <w:szCs w:val="24"/>
        </w:rPr>
        <w:t>课程类型：</w:t>
      </w:r>
      <w:r>
        <w:rPr>
          <w:rFonts w:ascii="黑体" w:eastAsia="黑体" w:hAnsi="黑体" w:hint="eastAsia"/>
          <w:sz w:val="24"/>
          <w:szCs w:val="24"/>
        </w:rPr>
        <w:t>专业课</w:t>
      </w:r>
    </w:p>
    <w:p w:rsidR="006262CA" w:rsidRDefault="00AD7B87">
      <w:pPr>
        <w:adjustRightInd w:val="0"/>
        <w:snapToGrid w:val="0"/>
        <w:spacing w:after="0" w:line="360" w:lineRule="auto"/>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rPr>
          <w:rFonts w:ascii="宋体" w:hAnsi="宋体"/>
          <w:sz w:val="24"/>
        </w:rPr>
      </w:pPr>
      <w:r>
        <w:rPr>
          <w:rFonts w:ascii="宋体" w:hAnsi="宋体" w:hint="eastAsia"/>
          <w:sz w:val="24"/>
        </w:rPr>
        <w:t>《管理会计》课程是会计学专业的一门专业必修课，本课程是在学习了《基础会计学》、《成本会计学》、《管理学》等课程的基础上开设的一门应用性较强的课程。</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管理会计学是会计学的一大分支，是服务于企业内部经营管理的信息系统，旨在帮助管理当局对资源的最优化使用做出决策。开设本课程，对于学生全面理解会计学的基本理论和方法，为将来更好地服务于企业的内部经营管理具有重要的意义。</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二、课程教学目标</w:t>
      </w:r>
    </w:p>
    <w:p w:rsidR="006262CA" w:rsidRDefault="00AD7B87">
      <w:pPr>
        <w:spacing w:after="0" w:line="240" w:lineRule="auto"/>
        <w:ind w:firstLineChars="200" w:firstLine="480"/>
        <w:rPr>
          <w:rFonts w:ascii="宋体" w:hAnsi="宋体"/>
          <w:sz w:val="24"/>
        </w:rPr>
      </w:pPr>
      <w:r>
        <w:rPr>
          <w:rFonts w:ascii="宋体" w:hAnsi="宋体" w:hint="eastAsia"/>
          <w:sz w:val="24"/>
        </w:rPr>
        <w:t>通过本课程的教学，一方面要求学生熟练掌握现代管理会计的一系列成熟的方法，并能运用到实践中，另一方面还要使学生明确随着环境的变迁，管理会计会面临的一些新的问题或局限性，要学会用辨证的观点正视管理会计的变化和发展。能在实践中灵活运用管理会计的基本理念和基本方法。</w:t>
      </w:r>
    </w:p>
    <w:p w:rsidR="006262CA" w:rsidRDefault="00AD7B87">
      <w:pPr>
        <w:spacing w:after="0" w:line="240" w:lineRule="auto"/>
        <w:ind w:firstLineChars="200" w:firstLine="480"/>
        <w:rPr>
          <w:rFonts w:ascii="宋体" w:hAnsi="宋体"/>
          <w:sz w:val="24"/>
        </w:rPr>
      </w:pPr>
      <w:r>
        <w:rPr>
          <w:rFonts w:ascii="宋体" w:hAnsi="宋体" w:hint="eastAsia"/>
          <w:sz w:val="24"/>
        </w:rPr>
        <w:t>具体目标是：掌握</w:t>
      </w:r>
      <w:proofErr w:type="gramStart"/>
      <w:r>
        <w:rPr>
          <w:rFonts w:ascii="宋体" w:hAnsi="宋体" w:hint="eastAsia"/>
          <w:sz w:val="24"/>
        </w:rPr>
        <w:t>本</w:t>
      </w:r>
      <w:r>
        <w:rPr>
          <w:rFonts w:ascii="宋体" w:hAnsi="宋体" w:hint="eastAsia"/>
          <w:sz w:val="24"/>
        </w:rPr>
        <w:t>量利分析</w:t>
      </w:r>
      <w:proofErr w:type="gramEnd"/>
      <w:r>
        <w:rPr>
          <w:rFonts w:ascii="宋体" w:hAnsi="宋体" w:hint="eastAsia"/>
          <w:sz w:val="24"/>
        </w:rPr>
        <w:t>法、理解和掌握经营决策和长期决策分析、掌握全面预算的方法、掌握成本控制方法。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三、教学内容及主要教学方法</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（一）管理会计概述</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）理解管理会计的概念</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）了解管理会计产生和发展的历史</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）了解管理会计与其它相关学科的关联和区别</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4</w:t>
      </w:r>
      <w:r>
        <w:rPr>
          <w:rFonts w:ascii="宋体" w:hAnsi="宋体" w:hint="eastAsia"/>
          <w:color w:val="000000"/>
          <w:kern w:val="0"/>
          <w:sz w:val="24"/>
          <w:szCs w:val="24"/>
        </w:rPr>
        <w:t>）认识管理会计工作组织</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、教学重点：管理会计的基本概念、管理会计与财务会计的区别的联系</w:t>
      </w:r>
    </w:p>
    <w:p w:rsidR="006262CA" w:rsidRDefault="00AD7B87">
      <w:pPr>
        <w:widowControl/>
        <w:numPr>
          <w:ilvl w:val="0"/>
          <w:numId w:val="75"/>
        </w:numPr>
        <w:spacing w:after="0" w:line="240" w:lineRule="auto"/>
        <w:rPr>
          <w:rFonts w:ascii="宋体" w:hAnsi="宋体"/>
          <w:color w:val="000000"/>
          <w:kern w:val="0"/>
          <w:sz w:val="24"/>
          <w:szCs w:val="24"/>
        </w:rPr>
      </w:pPr>
      <w:r>
        <w:rPr>
          <w:rFonts w:ascii="宋体" w:hAnsi="宋体" w:hint="eastAsia"/>
          <w:color w:val="000000"/>
          <w:kern w:val="0"/>
          <w:sz w:val="24"/>
          <w:szCs w:val="24"/>
        </w:rPr>
        <w:t>教学难点：管理会计与相关学科的关系、</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、教学方法：课堂讲授</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（二）管理会计的基础方法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lastRenderedPageBreak/>
        <w:t>（</w:t>
      </w:r>
      <w:r>
        <w:rPr>
          <w:rFonts w:ascii="宋体" w:hAnsi="宋体" w:hint="eastAsia"/>
          <w:color w:val="000000"/>
          <w:kern w:val="0"/>
          <w:sz w:val="24"/>
          <w:szCs w:val="24"/>
        </w:rPr>
        <w:t>1</w:t>
      </w:r>
      <w:r>
        <w:rPr>
          <w:rFonts w:ascii="宋体" w:hAnsi="宋体" w:hint="eastAsia"/>
          <w:color w:val="000000"/>
          <w:kern w:val="0"/>
          <w:sz w:val="24"/>
          <w:szCs w:val="24"/>
        </w:rPr>
        <w:t>）理解和掌握成本性态分析</w:t>
      </w:r>
    </w:p>
    <w:p w:rsidR="006262CA" w:rsidRDefault="00AD7B87">
      <w:pPr>
        <w:widowControl/>
        <w:numPr>
          <w:ilvl w:val="0"/>
          <w:numId w:val="76"/>
        </w:numPr>
        <w:spacing w:after="0" w:line="240" w:lineRule="auto"/>
        <w:rPr>
          <w:rFonts w:ascii="宋体" w:hAnsi="宋体"/>
          <w:color w:val="000000"/>
          <w:kern w:val="0"/>
          <w:sz w:val="24"/>
          <w:szCs w:val="24"/>
        </w:rPr>
      </w:pPr>
      <w:r>
        <w:rPr>
          <w:rFonts w:ascii="宋体" w:hAnsi="宋体" w:hint="eastAsia"/>
          <w:color w:val="000000"/>
          <w:kern w:val="0"/>
          <w:sz w:val="24"/>
          <w:szCs w:val="24"/>
        </w:rPr>
        <w:t>理解和掌握变动成本法</w:t>
      </w:r>
    </w:p>
    <w:p w:rsidR="006262CA" w:rsidRDefault="00AD7B87">
      <w:pPr>
        <w:widowControl/>
        <w:numPr>
          <w:ilvl w:val="0"/>
          <w:numId w:val="76"/>
        </w:numPr>
        <w:spacing w:after="0" w:line="240" w:lineRule="auto"/>
        <w:rPr>
          <w:rFonts w:ascii="宋体" w:hAnsi="宋体"/>
          <w:color w:val="000000"/>
          <w:kern w:val="0"/>
          <w:sz w:val="24"/>
          <w:szCs w:val="24"/>
        </w:rPr>
      </w:pPr>
      <w:r>
        <w:rPr>
          <w:rFonts w:ascii="宋体" w:hAnsi="宋体" w:hint="eastAsia"/>
          <w:color w:val="000000"/>
          <w:kern w:val="0"/>
          <w:sz w:val="24"/>
          <w:szCs w:val="24"/>
        </w:rPr>
        <w:t>理解和掌握</w:t>
      </w:r>
      <w:proofErr w:type="gramStart"/>
      <w:r>
        <w:rPr>
          <w:rFonts w:ascii="宋体" w:hAnsi="宋体" w:hint="eastAsia"/>
          <w:color w:val="000000"/>
          <w:kern w:val="0"/>
          <w:sz w:val="24"/>
          <w:szCs w:val="24"/>
        </w:rPr>
        <w:t>本量利分析</w:t>
      </w:r>
      <w:proofErr w:type="gramEnd"/>
      <w:r>
        <w:rPr>
          <w:rFonts w:ascii="宋体" w:hAnsi="宋体" w:hint="eastAsia"/>
          <w:color w:val="000000"/>
          <w:kern w:val="0"/>
          <w:sz w:val="24"/>
          <w:szCs w:val="24"/>
        </w:rPr>
        <w:t>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、教学重点：变动成本与固定成本的特征、变动成本法与完全成本法的区别、盈亏临界点的分析</w:t>
      </w:r>
    </w:p>
    <w:p w:rsidR="006262CA" w:rsidRDefault="00AD7B87">
      <w:pPr>
        <w:widowControl/>
        <w:numPr>
          <w:ilvl w:val="0"/>
          <w:numId w:val="77"/>
        </w:numPr>
        <w:spacing w:after="0" w:line="240" w:lineRule="auto"/>
        <w:rPr>
          <w:rFonts w:ascii="宋体" w:hAnsi="宋体"/>
          <w:color w:val="000000"/>
          <w:kern w:val="0"/>
          <w:sz w:val="24"/>
          <w:szCs w:val="24"/>
        </w:rPr>
      </w:pPr>
      <w:r>
        <w:rPr>
          <w:rFonts w:ascii="宋体" w:hAnsi="宋体" w:hint="eastAsia"/>
          <w:color w:val="000000"/>
          <w:kern w:val="0"/>
          <w:sz w:val="24"/>
          <w:szCs w:val="24"/>
        </w:rPr>
        <w:t>教学难点：混合成本的种类和分解、变动成本法和完全成本法分期损益的区别、多品种下盈亏临界点的计算及盈亏临界点的扩展分析</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、教学方法：课堂讲授和案例讨论结合</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（三）经营预测</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）预测的基本原理和方法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）收入，成本、利润预测的方法</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通过学习，要求学生能运用预测的基本原理和方法对企业资金、成本、收入、利润进行预测，本部分内容在相关课程中会有所涉及。</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、教学重点：定量法预测法在收入成本利润预测中的应用</w:t>
      </w:r>
    </w:p>
    <w:p w:rsidR="006262CA" w:rsidRDefault="00AD7B87">
      <w:pPr>
        <w:widowControl/>
        <w:numPr>
          <w:ilvl w:val="0"/>
          <w:numId w:val="78"/>
        </w:numPr>
        <w:spacing w:after="0" w:line="240" w:lineRule="auto"/>
        <w:rPr>
          <w:rFonts w:ascii="宋体" w:hAnsi="宋体"/>
          <w:color w:val="000000"/>
          <w:kern w:val="0"/>
          <w:sz w:val="24"/>
          <w:szCs w:val="24"/>
        </w:rPr>
      </w:pPr>
      <w:r>
        <w:rPr>
          <w:rFonts w:ascii="宋体" w:hAnsi="宋体" w:hint="eastAsia"/>
          <w:color w:val="000000"/>
          <w:kern w:val="0"/>
          <w:sz w:val="24"/>
          <w:szCs w:val="24"/>
        </w:rPr>
        <w:t>教学难点：定量法预测法在收入成本利润预测中的应用</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、教学方法：学生自学为主。</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（四）经营决策分析</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numPr>
          <w:ilvl w:val="0"/>
          <w:numId w:val="79"/>
        </w:numPr>
        <w:spacing w:after="0" w:line="240" w:lineRule="auto"/>
        <w:rPr>
          <w:rFonts w:ascii="宋体" w:hAnsi="宋体"/>
          <w:color w:val="000000"/>
          <w:kern w:val="0"/>
          <w:sz w:val="24"/>
          <w:szCs w:val="24"/>
        </w:rPr>
      </w:pPr>
      <w:r>
        <w:rPr>
          <w:rFonts w:ascii="宋体" w:hAnsi="宋体" w:hint="eastAsia"/>
          <w:color w:val="000000"/>
          <w:kern w:val="0"/>
          <w:sz w:val="24"/>
          <w:szCs w:val="24"/>
        </w:rPr>
        <w:t>经营决策的特点和内容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）经营决策常用的成本概念</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）经营决策的基本方法及运用</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作为管理会计的重点章节，通过本章学习，理解经营决策与长期决策的区别，树立先进的决策成本观念。熟练运用决策分析方法解决现实中常见的经营决策问题。</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）经营决策的成本概念</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）差量分析法，贡献</w:t>
      </w:r>
      <w:proofErr w:type="gramStart"/>
      <w:r>
        <w:rPr>
          <w:rFonts w:ascii="宋体" w:hAnsi="宋体" w:hint="eastAsia"/>
          <w:color w:val="000000"/>
          <w:kern w:val="0"/>
          <w:sz w:val="24"/>
          <w:szCs w:val="24"/>
        </w:rPr>
        <w:t>毛益分析</w:t>
      </w:r>
      <w:proofErr w:type="gramEnd"/>
      <w:r>
        <w:rPr>
          <w:rFonts w:ascii="宋体" w:hAnsi="宋体" w:hint="eastAsia"/>
          <w:color w:val="000000"/>
          <w:kern w:val="0"/>
          <w:sz w:val="24"/>
          <w:szCs w:val="24"/>
        </w:rPr>
        <w:t>法、</w:t>
      </w:r>
      <w:proofErr w:type="gramStart"/>
      <w:r>
        <w:rPr>
          <w:rFonts w:ascii="宋体" w:hAnsi="宋体" w:hint="eastAsia"/>
          <w:color w:val="000000"/>
          <w:kern w:val="0"/>
          <w:sz w:val="24"/>
          <w:szCs w:val="24"/>
        </w:rPr>
        <w:t>本量利分析</w:t>
      </w:r>
      <w:proofErr w:type="gramEnd"/>
      <w:r>
        <w:rPr>
          <w:rFonts w:ascii="宋体" w:hAnsi="宋体" w:hint="eastAsia"/>
          <w:color w:val="000000"/>
          <w:kern w:val="0"/>
          <w:sz w:val="24"/>
          <w:szCs w:val="24"/>
        </w:rPr>
        <w:t>法在生产决策中的应用</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、教</w:t>
      </w:r>
      <w:r>
        <w:rPr>
          <w:rFonts w:ascii="宋体" w:hAnsi="宋体" w:hint="eastAsia"/>
          <w:color w:val="000000"/>
          <w:kern w:val="0"/>
          <w:sz w:val="24"/>
          <w:szCs w:val="24"/>
        </w:rPr>
        <w:t>学难点：经营决策分析中如何区分相关成本与无关成本。</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、教学方法：课程讲授和案例讨论相结合</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（五）长期投资决策分析</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本部分内容与财务管理学相关内容重复，在教学中可以不讲。</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（六）全面预算</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1</w:t>
      </w:r>
      <w:r>
        <w:rPr>
          <w:rFonts w:ascii="宋体" w:hAnsi="宋体" w:hint="eastAsia"/>
          <w:color w:val="000000"/>
          <w:kern w:val="0"/>
          <w:sz w:val="24"/>
          <w:szCs w:val="24"/>
        </w:rPr>
        <w:t>）全面预算的作用</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）全面预算的种类</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）全面预算的编制原理</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通过学习，要求学生了解全面预算的作用；熟悉全面预算的编制程序，掌握各项预算的编制方法。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、教学重点：全面预算的编制原理及各项预算的编制方法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、教学难点：全面预算的编制原理及各项预算的编制方法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、教学方法：结合实例讲授</w:t>
      </w:r>
    </w:p>
    <w:p w:rsidR="006262CA" w:rsidRDefault="00AD7B87">
      <w:pPr>
        <w:spacing w:after="0" w:line="240" w:lineRule="auto"/>
        <w:rPr>
          <w:rFonts w:ascii="宋体" w:hAnsi="宋体"/>
          <w:sz w:val="24"/>
          <w:szCs w:val="24"/>
        </w:rPr>
      </w:pPr>
      <w:r>
        <w:rPr>
          <w:rFonts w:ascii="宋体" w:hAnsi="宋体" w:hint="eastAsia"/>
          <w:sz w:val="24"/>
          <w:szCs w:val="24"/>
        </w:rPr>
        <w:t>（七）成本控制</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numPr>
          <w:ilvl w:val="0"/>
          <w:numId w:val="80"/>
        </w:numPr>
        <w:spacing w:after="0" w:line="240" w:lineRule="auto"/>
        <w:rPr>
          <w:rFonts w:ascii="宋体" w:hAnsi="宋体"/>
          <w:color w:val="000000"/>
          <w:kern w:val="0"/>
          <w:sz w:val="24"/>
          <w:szCs w:val="24"/>
        </w:rPr>
      </w:pPr>
      <w:r>
        <w:rPr>
          <w:rFonts w:ascii="宋体" w:hAnsi="宋体" w:hint="eastAsia"/>
          <w:color w:val="000000"/>
          <w:kern w:val="0"/>
          <w:sz w:val="24"/>
          <w:szCs w:val="24"/>
        </w:rPr>
        <w:lastRenderedPageBreak/>
        <w:t>成本控制原理</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）标准成本控制制度</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通过学习，要求学生了解成本控制的基本原理，熟悉成本控制的内容，掌握标准成本控制的理论和方法。</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、教学重点：标准成本控制的原理</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、教学难点：固定性成本的差异分析</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、教学方法：课堂讲授为主</w:t>
      </w:r>
    </w:p>
    <w:p w:rsidR="006262CA" w:rsidRDefault="00AD7B87">
      <w:pPr>
        <w:spacing w:after="0" w:line="240" w:lineRule="auto"/>
        <w:rPr>
          <w:rFonts w:ascii="宋体" w:hAnsi="宋体"/>
          <w:color w:val="000000"/>
          <w:sz w:val="24"/>
          <w:szCs w:val="24"/>
        </w:rPr>
      </w:pPr>
      <w:r>
        <w:rPr>
          <w:rFonts w:ascii="宋体" w:hAnsi="宋体" w:hint="eastAsia"/>
          <w:color w:val="000000"/>
          <w:sz w:val="24"/>
          <w:szCs w:val="24"/>
        </w:rPr>
        <w:t>（七）责任会计</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、主要知识点</w:t>
      </w:r>
    </w:p>
    <w:p w:rsidR="006262CA" w:rsidRDefault="00AD7B87">
      <w:pPr>
        <w:widowControl/>
        <w:numPr>
          <w:ilvl w:val="0"/>
          <w:numId w:val="81"/>
        </w:numPr>
        <w:spacing w:after="0" w:line="240" w:lineRule="auto"/>
        <w:rPr>
          <w:rFonts w:ascii="宋体" w:hAnsi="宋体"/>
          <w:color w:val="000000"/>
          <w:kern w:val="0"/>
          <w:sz w:val="24"/>
          <w:szCs w:val="24"/>
        </w:rPr>
      </w:pPr>
      <w:r>
        <w:rPr>
          <w:rFonts w:ascii="宋体" w:hAnsi="宋体" w:hint="eastAsia"/>
          <w:color w:val="000000"/>
          <w:kern w:val="0"/>
          <w:sz w:val="24"/>
          <w:szCs w:val="24"/>
        </w:rPr>
        <w:t>责任会计的特点</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2</w:t>
      </w:r>
      <w:r>
        <w:rPr>
          <w:rFonts w:ascii="宋体" w:hAnsi="宋体" w:hint="eastAsia"/>
          <w:color w:val="000000"/>
          <w:kern w:val="0"/>
          <w:sz w:val="24"/>
          <w:szCs w:val="24"/>
        </w:rPr>
        <w:t>）责任会计的组织程序</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3</w:t>
      </w:r>
      <w:r>
        <w:rPr>
          <w:rFonts w:ascii="宋体" w:hAnsi="宋体" w:hint="eastAsia"/>
          <w:color w:val="000000"/>
          <w:kern w:val="0"/>
          <w:sz w:val="24"/>
          <w:szCs w:val="24"/>
        </w:rPr>
        <w:t>）责任中心的划分</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4</w:t>
      </w:r>
      <w:r>
        <w:rPr>
          <w:rFonts w:ascii="宋体" w:hAnsi="宋体" w:hint="eastAsia"/>
          <w:color w:val="000000"/>
          <w:kern w:val="0"/>
          <w:sz w:val="24"/>
          <w:szCs w:val="24"/>
        </w:rPr>
        <w:t>）责任中心的业绩考评</w:t>
      </w:r>
    </w:p>
    <w:p w:rsidR="006262CA" w:rsidRDefault="00AD7B87">
      <w:pPr>
        <w:widowControl/>
        <w:spacing w:after="0" w:line="240" w:lineRule="auto"/>
        <w:ind w:firstLineChars="200" w:firstLine="480"/>
        <w:rPr>
          <w:rFonts w:ascii="宋体" w:hAnsi="宋体"/>
          <w:color w:val="000000"/>
          <w:kern w:val="0"/>
          <w:sz w:val="24"/>
          <w:szCs w:val="24"/>
        </w:rPr>
      </w:pPr>
      <w:r>
        <w:rPr>
          <w:rFonts w:ascii="宋体" w:hAnsi="宋体" w:hint="eastAsia"/>
          <w:color w:val="000000"/>
          <w:kern w:val="0"/>
          <w:sz w:val="24"/>
          <w:szCs w:val="24"/>
        </w:rPr>
        <w:t>通过学习，要求学生了解企业实施责任会计的重要意义，熟悉责任中心的划分原则，理解不同责任中心的特点，掌握各责任业绩考评指标设计。</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、教学重点：责任中心的业绩考评</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、教学难点：无</w:t>
      </w:r>
    </w:p>
    <w:p w:rsidR="006262CA" w:rsidRDefault="00AD7B87">
      <w:pPr>
        <w:widowControl/>
        <w:spacing w:after="0" w:line="240" w:lineRule="auto"/>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、教学方法：课堂讲授为主</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w:t>
      </w:r>
      <w:r>
        <w:rPr>
          <w:rFonts w:ascii="黑体" w:eastAsia="黑体" w:hAnsi="黑体" w:cs="黑体"/>
          <w:color w:val="000000"/>
          <w:sz w:val="24"/>
          <w:szCs w:val="24"/>
        </w:rPr>
        <w:t>、教学</w:t>
      </w:r>
      <w:r>
        <w:rPr>
          <w:rFonts w:ascii="黑体" w:eastAsia="黑体" w:hAnsi="黑体" w:cs="黑体" w:hint="eastAsia"/>
          <w:color w:val="000000"/>
          <w:sz w:val="24"/>
          <w:szCs w:val="24"/>
        </w:rPr>
        <w:t>计划与课</w:t>
      </w:r>
      <w:r>
        <w:rPr>
          <w:rFonts w:ascii="黑体" w:eastAsia="黑体" w:hAnsi="黑体" w:cs="黑体"/>
          <w:color w:val="000000"/>
          <w:sz w:val="24"/>
          <w:szCs w:val="24"/>
        </w:rPr>
        <w:t>时分配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5"/>
        <w:gridCol w:w="2689"/>
        <w:gridCol w:w="1134"/>
        <w:gridCol w:w="703"/>
        <w:gridCol w:w="1097"/>
        <w:gridCol w:w="1100"/>
        <w:gridCol w:w="694"/>
      </w:tblGrid>
      <w:tr w:rsidR="006262CA">
        <w:trPr>
          <w:trHeight w:val="729"/>
        </w:trPr>
        <w:tc>
          <w:tcPr>
            <w:tcW w:w="1105" w:type="dxa"/>
          </w:tcPr>
          <w:p w:rsidR="006262CA" w:rsidRDefault="006262CA">
            <w:pPr>
              <w:spacing w:before="100" w:beforeAutospacing="1" w:after="100" w:afterAutospacing="1" w:line="240" w:lineRule="auto"/>
              <w:ind w:firstLine="420"/>
              <w:jc w:val="center"/>
              <w:rPr>
                <w:rFonts w:ascii="宋体" w:hAnsi="宋体" w:cs="楷体"/>
                <w:color w:val="000000"/>
                <w:szCs w:val="21"/>
              </w:rPr>
            </w:pPr>
            <w:r>
              <w:rPr>
                <w:rFonts w:ascii="宋体" w:hAnsi="宋体" w:cs="楷体"/>
                <w:color w:val="000000"/>
                <w:szCs w:val="21"/>
              </w:rPr>
              <w:pict>
                <v:line id="直接连接符 1" o:spid="_x0000_s1027" style="position:absolute;left:0;text-align:left;z-index:251665408" from="-5.4pt,-.4pt" to="51pt,45.9pt" o:gfxdata="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15A1tUAAAAIAQAADwAAAAAA&#10;AAABACAAAAAiAAAAZHJzL2Rvd25yZXYueG1sUEsBAhQAFAAAAAgAh07iQPI1l//dAQAAgQMAAA4A&#10;AAAAAAAAAQAgAAAAJAEAAGRycy9lMm9Eb2MueG1sUEsFBgAAAAAGAAYAWQEAAHMFAAAAAA==&#10;" strokeweight=".5pt">
                  <v:stroke joinstyle="miter"/>
                </v:line>
              </w:pict>
            </w:r>
            <w:r w:rsidR="00AD7B87">
              <w:rPr>
                <w:rFonts w:ascii="宋体" w:hAnsi="宋体" w:cs="楷体" w:hint="eastAsia"/>
                <w:color w:val="000000"/>
                <w:szCs w:val="21"/>
              </w:rPr>
              <w:t>项目</w:t>
            </w:r>
          </w:p>
          <w:p w:rsidR="006262CA" w:rsidRDefault="00AD7B87">
            <w:pPr>
              <w:spacing w:before="100" w:beforeAutospacing="1" w:after="100" w:afterAutospacing="1" w:line="240" w:lineRule="auto"/>
              <w:rPr>
                <w:rFonts w:ascii="宋体" w:hAnsi="宋体" w:cs="楷体"/>
                <w:color w:val="000000"/>
                <w:szCs w:val="21"/>
              </w:rPr>
            </w:pPr>
            <w:r>
              <w:rPr>
                <w:rFonts w:ascii="宋体" w:hAnsi="宋体" w:cs="楷体" w:hint="eastAsia"/>
                <w:color w:val="000000"/>
                <w:szCs w:val="21"/>
              </w:rPr>
              <w:t>学时</w:t>
            </w:r>
          </w:p>
        </w:tc>
        <w:tc>
          <w:tcPr>
            <w:tcW w:w="2689"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章节名称</w:t>
            </w:r>
          </w:p>
        </w:tc>
        <w:tc>
          <w:tcPr>
            <w:tcW w:w="1134"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课内</w:t>
            </w:r>
          </w:p>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总学时</w:t>
            </w:r>
          </w:p>
        </w:tc>
        <w:tc>
          <w:tcPr>
            <w:tcW w:w="703"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理论</w:t>
            </w:r>
          </w:p>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教学</w:t>
            </w:r>
          </w:p>
        </w:tc>
        <w:tc>
          <w:tcPr>
            <w:tcW w:w="1097"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实践</w:t>
            </w:r>
          </w:p>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教学</w:t>
            </w:r>
          </w:p>
        </w:tc>
        <w:tc>
          <w:tcPr>
            <w:tcW w:w="1100"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课外</w:t>
            </w:r>
          </w:p>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学习</w:t>
            </w:r>
          </w:p>
        </w:tc>
        <w:tc>
          <w:tcPr>
            <w:tcW w:w="694"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备</w:t>
            </w:r>
          </w:p>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注</w:t>
            </w: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第一章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总</w:t>
            </w:r>
            <w:r>
              <w:rPr>
                <w:rFonts w:ascii="宋体" w:hAnsi="宋体" w:hint="eastAsia"/>
                <w:szCs w:val="21"/>
              </w:rPr>
              <w:t xml:space="preserve">   </w:t>
            </w:r>
            <w:r>
              <w:rPr>
                <w:rFonts w:ascii="宋体" w:hAnsi="宋体" w:hint="eastAsia"/>
                <w:szCs w:val="21"/>
              </w:rPr>
              <w:t>论</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6</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6</w:t>
            </w:r>
          </w:p>
        </w:tc>
        <w:tc>
          <w:tcPr>
            <w:tcW w:w="1097"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第二章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成本性态与成本计算方法</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18</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10</w:t>
            </w:r>
          </w:p>
        </w:tc>
        <w:tc>
          <w:tcPr>
            <w:tcW w:w="1097"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8</w:t>
            </w: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第三章</w:t>
            </w:r>
          </w:p>
        </w:tc>
        <w:tc>
          <w:tcPr>
            <w:tcW w:w="2689" w:type="dxa"/>
            <w:vAlign w:val="center"/>
          </w:tcPr>
          <w:p w:rsidR="006262CA" w:rsidRDefault="00AD7B87">
            <w:pPr>
              <w:spacing w:line="240" w:lineRule="auto"/>
              <w:jc w:val="center"/>
              <w:rPr>
                <w:rFonts w:ascii="宋体" w:hAnsi="宋体"/>
                <w:szCs w:val="21"/>
              </w:rPr>
            </w:pPr>
            <w:proofErr w:type="gramStart"/>
            <w:r>
              <w:rPr>
                <w:rFonts w:ascii="宋体" w:hAnsi="宋体" w:hint="eastAsia"/>
                <w:szCs w:val="21"/>
              </w:rPr>
              <w:t>本量利分析</w:t>
            </w:r>
            <w:proofErr w:type="gramEnd"/>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12</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8</w:t>
            </w:r>
          </w:p>
        </w:tc>
        <w:tc>
          <w:tcPr>
            <w:tcW w:w="1097"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4</w:t>
            </w: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第四章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短期经营决策</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4</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4</w:t>
            </w:r>
          </w:p>
        </w:tc>
        <w:tc>
          <w:tcPr>
            <w:tcW w:w="1097"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第五章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长期投资决策</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2</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2</w:t>
            </w:r>
          </w:p>
        </w:tc>
        <w:tc>
          <w:tcPr>
            <w:tcW w:w="1097"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第六章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全面预算</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12</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8</w:t>
            </w:r>
          </w:p>
        </w:tc>
        <w:tc>
          <w:tcPr>
            <w:tcW w:w="1097"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4</w:t>
            </w: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第七章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成本控制</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6</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6</w:t>
            </w:r>
          </w:p>
        </w:tc>
        <w:tc>
          <w:tcPr>
            <w:tcW w:w="1097"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color w:val="000000"/>
                <w:szCs w:val="21"/>
              </w:rPr>
              <w:t>第八章</w:t>
            </w:r>
          </w:p>
        </w:tc>
        <w:tc>
          <w:tcPr>
            <w:tcW w:w="2689" w:type="dxa"/>
            <w:vAlign w:val="center"/>
          </w:tcPr>
          <w:p w:rsidR="006262CA" w:rsidRDefault="00AD7B87">
            <w:pPr>
              <w:spacing w:line="240" w:lineRule="auto"/>
              <w:jc w:val="center"/>
              <w:rPr>
                <w:rFonts w:ascii="宋体" w:hAnsi="宋体"/>
                <w:szCs w:val="21"/>
              </w:rPr>
            </w:pPr>
            <w:r>
              <w:rPr>
                <w:rFonts w:ascii="宋体" w:hAnsi="宋体" w:hint="eastAsia"/>
                <w:szCs w:val="21"/>
              </w:rPr>
              <w:t>责任会计</w:t>
            </w:r>
          </w:p>
        </w:tc>
        <w:tc>
          <w:tcPr>
            <w:tcW w:w="1134" w:type="dxa"/>
            <w:vAlign w:val="center"/>
          </w:tcPr>
          <w:p w:rsidR="006262CA" w:rsidRDefault="00AD7B87">
            <w:pPr>
              <w:spacing w:line="240" w:lineRule="auto"/>
              <w:jc w:val="center"/>
              <w:rPr>
                <w:rFonts w:ascii="宋体" w:hAnsi="宋体"/>
                <w:szCs w:val="21"/>
              </w:rPr>
            </w:pPr>
            <w:r>
              <w:rPr>
                <w:rFonts w:ascii="宋体" w:hAnsi="宋体" w:hint="eastAsia"/>
                <w:szCs w:val="21"/>
              </w:rPr>
              <w:t>4</w:t>
            </w:r>
          </w:p>
        </w:tc>
        <w:tc>
          <w:tcPr>
            <w:tcW w:w="703" w:type="dxa"/>
            <w:vAlign w:val="center"/>
          </w:tcPr>
          <w:p w:rsidR="006262CA" w:rsidRDefault="00AD7B87">
            <w:pPr>
              <w:spacing w:line="240" w:lineRule="auto"/>
              <w:jc w:val="center"/>
              <w:rPr>
                <w:rFonts w:ascii="宋体" w:hAnsi="宋体"/>
                <w:szCs w:val="21"/>
              </w:rPr>
            </w:pPr>
            <w:r>
              <w:rPr>
                <w:rFonts w:ascii="宋体" w:hAnsi="宋体" w:hint="eastAsia"/>
                <w:szCs w:val="21"/>
              </w:rPr>
              <w:t>4</w:t>
            </w:r>
          </w:p>
        </w:tc>
        <w:tc>
          <w:tcPr>
            <w:tcW w:w="1097"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r w:rsidR="006262CA">
        <w:tc>
          <w:tcPr>
            <w:tcW w:w="1105" w:type="dxa"/>
          </w:tcPr>
          <w:p w:rsidR="006262CA" w:rsidRDefault="00AD7B87">
            <w:pPr>
              <w:spacing w:before="100" w:beforeAutospacing="1" w:after="100" w:afterAutospacing="1" w:line="240" w:lineRule="auto"/>
              <w:jc w:val="center"/>
              <w:rPr>
                <w:rFonts w:ascii="宋体" w:hAnsi="宋体" w:cs="楷体"/>
                <w:color w:val="000000"/>
                <w:szCs w:val="21"/>
              </w:rPr>
            </w:pPr>
            <w:r>
              <w:rPr>
                <w:rFonts w:ascii="宋体" w:hAnsi="宋体" w:cs="楷体" w:hint="eastAsia"/>
                <w:b/>
                <w:bCs/>
                <w:color w:val="000000"/>
                <w:szCs w:val="21"/>
              </w:rPr>
              <w:t>合计</w:t>
            </w:r>
          </w:p>
        </w:tc>
        <w:tc>
          <w:tcPr>
            <w:tcW w:w="2689"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1134"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64</w:t>
            </w:r>
          </w:p>
        </w:tc>
        <w:tc>
          <w:tcPr>
            <w:tcW w:w="703"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48</w:t>
            </w:r>
          </w:p>
        </w:tc>
        <w:tc>
          <w:tcPr>
            <w:tcW w:w="1097" w:type="dxa"/>
          </w:tcPr>
          <w:p w:rsidR="006262CA" w:rsidRDefault="00AD7B87">
            <w:pPr>
              <w:spacing w:before="100" w:beforeAutospacing="1" w:after="100" w:afterAutospacing="1" w:line="240" w:lineRule="auto"/>
              <w:jc w:val="center"/>
              <w:rPr>
                <w:rFonts w:ascii="宋体" w:hAnsi="宋体" w:cs="宋体"/>
                <w:color w:val="000000"/>
                <w:szCs w:val="21"/>
              </w:rPr>
            </w:pPr>
            <w:r>
              <w:rPr>
                <w:rFonts w:ascii="宋体" w:hAnsi="宋体" w:cs="宋体" w:hint="eastAsia"/>
                <w:color w:val="000000"/>
                <w:szCs w:val="21"/>
              </w:rPr>
              <w:t>16</w:t>
            </w:r>
          </w:p>
        </w:tc>
        <w:tc>
          <w:tcPr>
            <w:tcW w:w="1100" w:type="dxa"/>
          </w:tcPr>
          <w:p w:rsidR="006262CA" w:rsidRDefault="006262CA">
            <w:pPr>
              <w:spacing w:before="100" w:beforeAutospacing="1" w:after="100" w:afterAutospacing="1" w:line="240" w:lineRule="auto"/>
              <w:jc w:val="center"/>
              <w:rPr>
                <w:rFonts w:ascii="宋体" w:hAnsi="宋体" w:cs="宋体"/>
                <w:color w:val="000000"/>
                <w:szCs w:val="21"/>
              </w:rPr>
            </w:pPr>
          </w:p>
        </w:tc>
        <w:tc>
          <w:tcPr>
            <w:tcW w:w="694" w:type="dxa"/>
          </w:tcPr>
          <w:p w:rsidR="006262CA" w:rsidRDefault="006262CA">
            <w:pPr>
              <w:spacing w:before="100" w:beforeAutospacing="1" w:after="100" w:afterAutospacing="1" w:line="240" w:lineRule="auto"/>
              <w:jc w:val="center"/>
              <w:rPr>
                <w:rFonts w:ascii="宋体" w:hAnsi="宋体" w:cs="宋体"/>
                <w:color w:val="000000"/>
                <w:szCs w:val="21"/>
              </w:rPr>
            </w:pPr>
          </w:p>
        </w:tc>
      </w:tr>
    </w:tbl>
    <w:p w:rsidR="006262CA" w:rsidRDefault="006262CA" w:rsidP="00377692">
      <w:pPr>
        <w:widowControl/>
        <w:spacing w:beforeLines="50" w:afterLines="50" w:line="360" w:lineRule="exact"/>
        <w:ind w:firstLineChars="200" w:firstLine="360"/>
        <w:rPr>
          <w:rFonts w:ascii="黑体" w:eastAsia="黑体" w:hAnsi="宋体"/>
          <w:color w:val="000000"/>
          <w:kern w:val="0"/>
          <w:sz w:val="18"/>
          <w:szCs w:val="18"/>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w:t>
      </w:r>
      <w:r>
        <w:rPr>
          <w:rFonts w:ascii="黑体" w:eastAsia="黑体" w:hAnsi="黑体" w:cs="黑体"/>
          <w:color w:val="000000"/>
          <w:sz w:val="24"/>
          <w:szCs w:val="24"/>
        </w:rPr>
        <w:t>、考核</w:t>
      </w:r>
      <w:r>
        <w:rPr>
          <w:rFonts w:ascii="黑体" w:eastAsia="黑体" w:hAnsi="黑体" w:cs="黑体" w:hint="eastAsia"/>
          <w:color w:val="000000"/>
          <w:sz w:val="24"/>
          <w:szCs w:val="24"/>
        </w:rPr>
        <w:t>要求与方式</w:t>
      </w:r>
    </w:p>
    <w:p w:rsidR="006262CA" w:rsidRDefault="00AD7B87">
      <w:pPr>
        <w:widowControl/>
        <w:spacing w:after="0" w:line="360" w:lineRule="exact"/>
        <w:rPr>
          <w:rFonts w:ascii="Times New Roman" w:hAnsi="Times New Roman"/>
          <w:sz w:val="24"/>
          <w:szCs w:val="24"/>
        </w:rPr>
      </w:pPr>
      <w:r>
        <w:rPr>
          <w:rFonts w:ascii="宋体" w:hAnsi="宋体" w:hint="eastAsia"/>
          <w:color w:val="000000"/>
          <w:kern w:val="0"/>
          <w:sz w:val="24"/>
          <w:szCs w:val="24"/>
        </w:rPr>
        <w:t>(</w:t>
      </w:r>
      <w:proofErr w:type="gramStart"/>
      <w:r>
        <w:rPr>
          <w:rFonts w:ascii="宋体" w:hAnsi="宋体" w:hint="eastAsia"/>
          <w:color w:val="000000"/>
          <w:kern w:val="0"/>
          <w:sz w:val="24"/>
          <w:szCs w:val="24"/>
        </w:rPr>
        <w:t>一</w:t>
      </w:r>
      <w:proofErr w:type="gramEnd"/>
      <w:r>
        <w:rPr>
          <w:rFonts w:ascii="宋体" w:hAnsi="宋体" w:hint="eastAsia"/>
          <w:color w:val="000000"/>
          <w:kern w:val="0"/>
          <w:sz w:val="24"/>
          <w:szCs w:val="24"/>
        </w:rPr>
        <w:t>)</w:t>
      </w:r>
      <w:r>
        <w:rPr>
          <w:rFonts w:ascii="Times New Roman" w:hAnsi="Times New Roman" w:hint="eastAsia"/>
          <w:sz w:val="24"/>
          <w:szCs w:val="24"/>
        </w:rPr>
        <w:t>考核要求：</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．平时成绩占</w:t>
      </w:r>
      <w:r>
        <w:rPr>
          <w:rFonts w:ascii="宋体" w:hAnsi="宋体" w:hint="eastAsia"/>
          <w:color w:val="000000"/>
          <w:kern w:val="0"/>
          <w:sz w:val="24"/>
          <w:szCs w:val="24"/>
        </w:rPr>
        <w:t>30%</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lastRenderedPageBreak/>
        <w:t>2</w:t>
      </w:r>
      <w:r>
        <w:rPr>
          <w:rFonts w:ascii="宋体" w:hAnsi="宋体" w:hint="eastAsia"/>
          <w:color w:val="000000"/>
          <w:kern w:val="0"/>
          <w:sz w:val="24"/>
          <w:szCs w:val="24"/>
        </w:rPr>
        <w:t>．学生自主课堂占</w:t>
      </w:r>
      <w:r>
        <w:rPr>
          <w:rFonts w:ascii="宋体" w:hAnsi="宋体" w:hint="eastAsia"/>
          <w:color w:val="000000"/>
          <w:kern w:val="0"/>
          <w:sz w:val="24"/>
          <w:szCs w:val="24"/>
        </w:rPr>
        <w:t>10%</w:t>
      </w:r>
      <w:r>
        <w:rPr>
          <w:rFonts w:ascii="宋体" w:hAnsi="宋体" w:hint="eastAsia"/>
          <w:color w:val="000000"/>
          <w:kern w:val="0"/>
          <w:sz w:val="24"/>
          <w:szCs w:val="24"/>
        </w:rPr>
        <w:t>；</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t>3</w:t>
      </w:r>
      <w:r>
        <w:rPr>
          <w:rFonts w:ascii="宋体" w:hAnsi="宋体" w:hint="eastAsia"/>
          <w:color w:val="000000"/>
          <w:kern w:val="0"/>
          <w:sz w:val="24"/>
          <w:szCs w:val="24"/>
        </w:rPr>
        <w:t>．期末</w:t>
      </w:r>
      <w:proofErr w:type="gramStart"/>
      <w:r>
        <w:rPr>
          <w:rFonts w:ascii="宋体" w:hAnsi="宋体" w:hint="eastAsia"/>
          <w:color w:val="000000"/>
          <w:kern w:val="0"/>
          <w:sz w:val="24"/>
          <w:szCs w:val="24"/>
        </w:rPr>
        <w:t>考试占</w:t>
      </w:r>
      <w:proofErr w:type="gramEnd"/>
      <w:r>
        <w:rPr>
          <w:rFonts w:ascii="宋体" w:hAnsi="宋体" w:hint="eastAsia"/>
          <w:color w:val="000000"/>
          <w:kern w:val="0"/>
          <w:sz w:val="24"/>
          <w:szCs w:val="24"/>
        </w:rPr>
        <w:t>60%</w:t>
      </w:r>
      <w:r>
        <w:rPr>
          <w:rFonts w:ascii="宋体" w:hAnsi="宋体" w:hint="eastAsia"/>
          <w:color w:val="000000"/>
          <w:kern w:val="0"/>
          <w:sz w:val="24"/>
          <w:szCs w:val="24"/>
        </w:rPr>
        <w:t>。</w:t>
      </w:r>
      <w:r>
        <w:rPr>
          <w:rFonts w:ascii="宋体" w:hAnsi="宋体"/>
          <w:color w:val="000000"/>
          <w:kern w:val="0"/>
          <w:sz w:val="24"/>
          <w:szCs w:val="24"/>
        </w:rPr>
        <w:t>。</w:t>
      </w:r>
    </w:p>
    <w:p w:rsidR="006262CA" w:rsidRDefault="00AD7B87">
      <w:pPr>
        <w:widowControl/>
        <w:spacing w:after="0" w:line="360" w:lineRule="exact"/>
        <w:rPr>
          <w:rFonts w:ascii="黑体" w:eastAsia="黑体" w:hAnsi="宋体"/>
          <w:color w:val="000000"/>
          <w:kern w:val="0"/>
          <w:sz w:val="24"/>
          <w:szCs w:val="24"/>
        </w:rPr>
      </w:pPr>
      <w:r>
        <w:rPr>
          <w:rFonts w:ascii="宋体" w:hAnsi="宋体" w:hint="eastAsia"/>
          <w:color w:val="000000"/>
          <w:kern w:val="0"/>
          <w:sz w:val="24"/>
          <w:szCs w:val="24"/>
        </w:rPr>
        <w:t>(</w:t>
      </w:r>
      <w:r>
        <w:rPr>
          <w:rFonts w:ascii="宋体" w:hAnsi="宋体" w:hint="eastAsia"/>
          <w:color w:val="000000"/>
          <w:kern w:val="0"/>
          <w:sz w:val="24"/>
          <w:szCs w:val="24"/>
        </w:rPr>
        <w:t>二</w:t>
      </w:r>
      <w:r>
        <w:rPr>
          <w:rFonts w:ascii="宋体" w:hAnsi="宋体" w:hint="eastAsia"/>
          <w:color w:val="000000"/>
          <w:kern w:val="0"/>
          <w:sz w:val="24"/>
          <w:szCs w:val="24"/>
        </w:rPr>
        <w:t>)</w:t>
      </w:r>
      <w:r>
        <w:rPr>
          <w:rFonts w:ascii="宋体" w:hAnsi="宋体" w:hint="eastAsia"/>
          <w:color w:val="000000"/>
          <w:kern w:val="0"/>
          <w:sz w:val="24"/>
          <w:szCs w:val="24"/>
        </w:rPr>
        <w:t>期末考试方式：闭卷考试。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六</w:t>
      </w:r>
      <w:r>
        <w:rPr>
          <w:rFonts w:ascii="黑体" w:eastAsia="黑体" w:hAnsi="黑体" w:cs="黑体"/>
          <w:color w:val="000000"/>
          <w:sz w:val="24"/>
          <w:szCs w:val="24"/>
        </w:rPr>
        <w:t>、推荐教材</w:t>
      </w:r>
      <w:r>
        <w:rPr>
          <w:rFonts w:ascii="黑体" w:eastAsia="黑体" w:hAnsi="黑体" w:cs="黑体" w:hint="eastAsia"/>
          <w:color w:val="000000"/>
          <w:sz w:val="24"/>
          <w:szCs w:val="24"/>
        </w:rPr>
        <w:t>与主要</w:t>
      </w:r>
      <w:r>
        <w:rPr>
          <w:rFonts w:ascii="黑体" w:eastAsia="黑体" w:hAnsi="黑体" w:cs="黑体"/>
          <w:color w:val="000000"/>
          <w:sz w:val="24"/>
          <w:szCs w:val="24"/>
        </w:rPr>
        <w:t>参考书</w:t>
      </w:r>
      <w:r>
        <w:rPr>
          <w:rFonts w:ascii="黑体" w:eastAsia="黑体" w:hAnsi="黑体" w:cs="黑体" w:hint="eastAsia"/>
          <w:color w:val="000000"/>
          <w:sz w:val="24"/>
          <w:szCs w:val="24"/>
        </w:rPr>
        <w:t>目</w:t>
      </w:r>
    </w:p>
    <w:p w:rsidR="006262CA" w:rsidRDefault="00AD7B87">
      <w:pPr>
        <w:spacing w:after="0" w:line="360" w:lineRule="exact"/>
        <w:jc w:val="both"/>
        <w:rPr>
          <w:rFonts w:ascii="宋体" w:hAnsi="宋体"/>
          <w:color w:val="000000"/>
          <w:sz w:val="24"/>
          <w:szCs w:val="24"/>
        </w:rPr>
      </w:pPr>
      <w:r>
        <w:rPr>
          <w:rFonts w:ascii="宋体" w:hAnsi="宋体" w:hint="eastAsia"/>
          <w:color w:val="000000"/>
          <w:sz w:val="24"/>
          <w:szCs w:val="24"/>
        </w:rPr>
        <w:t>（一）推荐使用教材：</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t>1.</w:t>
      </w:r>
      <w:r>
        <w:rPr>
          <w:rFonts w:ascii="宋体" w:hAnsi="宋体" w:hint="eastAsia"/>
          <w:color w:val="000000"/>
          <w:kern w:val="0"/>
          <w:sz w:val="24"/>
          <w:szCs w:val="24"/>
        </w:rPr>
        <w:t>孙茂竹等主编《管理会计学》中国人民大学出版社</w:t>
      </w:r>
      <w:r>
        <w:rPr>
          <w:rFonts w:ascii="宋体" w:hAnsi="宋体" w:hint="eastAsia"/>
          <w:color w:val="000000"/>
          <w:kern w:val="0"/>
          <w:sz w:val="24"/>
          <w:szCs w:val="24"/>
        </w:rPr>
        <w:t>2015</w:t>
      </w:r>
      <w:r>
        <w:rPr>
          <w:rFonts w:ascii="宋体" w:hAnsi="宋体" w:hint="eastAsia"/>
          <w:color w:val="000000"/>
          <w:kern w:val="0"/>
          <w:sz w:val="24"/>
          <w:szCs w:val="24"/>
        </w:rPr>
        <w:t>年</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t>2.</w:t>
      </w:r>
      <w:r>
        <w:rPr>
          <w:rFonts w:ascii="宋体" w:hAnsi="宋体" w:hint="eastAsia"/>
          <w:color w:val="000000"/>
          <w:kern w:val="0"/>
          <w:sz w:val="24"/>
          <w:szCs w:val="24"/>
        </w:rPr>
        <w:t>郭晓梅，管理会计学，中国人民大学出版社，</w:t>
      </w:r>
      <w:r>
        <w:rPr>
          <w:rFonts w:ascii="宋体" w:hAnsi="宋体" w:hint="eastAsia"/>
          <w:color w:val="000000"/>
          <w:kern w:val="0"/>
          <w:sz w:val="24"/>
          <w:szCs w:val="24"/>
        </w:rPr>
        <w:t>2015</w:t>
      </w:r>
      <w:r>
        <w:rPr>
          <w:rFonts w:ascii="宋体" w:hAnsi="宋体" w:hint="eastAsia"/>
          <w:color w:val="000000"/>
          <w:kern w:val="0"/>
          <w:sz w:val="24"/>
          <w:szCs w:val="24"/>
        </w:rPr>
        <w:t>年版</w:t>
      </w:r>
    </w:p>
    <w:p w:rsidR="006262CA" w:rsidRDefault="00AD7B87">
      <w:pPr>
        <w:spacing w:after="0" w:line="360" w:lineRule="exact"/>
        <w:jc w:val="both"/>
        <w:rPr>
          <w:rFonts w:ascii="宋体" w:hAnsi="宋体"/>
          <w:color w:val="000000"/>
          <w:sz w:val="24"/>
          <w:szCs w:val="24"/>
        </w:rPr>
      </w:pPr>
      <w:r>
        <w:rPr>
          <w:rFonts w:ascii="宋体" w:hAnsi="宋体" w:hint="eastAsia"/>
          <w:color w:val="000000"/>
          <w:sz w:val="24"/>
          <w:szCs w:val="24"/>
        </w:rPr>
        <w:t>（二）主要参考书目：</w:t>
      </w:r>
    </w:p>
    <w:p w:rsidR="006262CA" w:rsidRDefault="00AD7B87" w:rsidP="00377692">
      <w:pPr>
        <w:widowControl/>
        <w:spacing w:beforeLines="50" w:afterLines="50" w:line="480" w:lineRule="exact"/>
        <w:rPr>
          <w:rFonts w:ascii="宋体" w:hAnsi="宋体"/>
          <w:color w:val="000000"/>
          <w:kern w:val="0"/>
          <w:sz w:val="24"/>
          <w:szCs w:val="24"/>
        </w:rPr>
      </w:pPr>
      <w:r>
        <w:rPr>
          <w:rFonts w:ascii="宋体" w:hAnsi="宋体" w:hint="eastAsia"/>
          <w:color w:val="000000"/>
          <w:kern w:val="0"/>
          <w:sz w:val="24"/>
          <w:szCs w:val="24"/>
        </w:rPr>
        <w:t>王艳芹，管理会计学案例与实训教程，西南财经大学出版社，</w:t>
      </w:r>
      <w:r>
        <w:rPr>
          <w:rFonts w:ascii="宋体" w:hAnsi="宋体" w:hint="eastAsia"/>
          <w:color w:val="000000"/>
          <w:kern w:val="0"/>
          <w:sz w:val="24"/>
          <w:szCs w:val="24"/>
        </w:rPr>
        <w:t>2014</w:t>
      </w:r>
    </w:p>
    <w:p w:rsidR="006262CA" w:rsidRDefault="006262CA">
      <w:pPr>
        <w:widowControl/>
        <w:shd w:val="clear" w:color="auto" w:fill="FFFFFF"/>
        <w:adjustRightInd w:val="0"/>
        <w:snapToGrid w:val="0"/>
        <w:spacing w:before="100" w:beforeAutospacing="1" w:line="480" w:lineRule="exact"/>
        <w:ind w:firstLine="4440"/>
        <w:jc w:val="righ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编写人（课程负责人）：蒋敏周</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sz w:val="24"/>
        </w:rPr>
      </w:pPr>
      <w:r>
        <w:rPr>
          <w:rFonts w:ascii="宋体" w:hAnsi="宋体" w:hint="eastAsia"/>
          <w:sz w:val="24"/>
        </w:rPr>
        <w:t>时间：</w:t>
      </w:r>
      <w:r>
        <w:rPr>
          <w:rFonts w:ascii="宋体" w:hAnsi="宋体" w:hint="eastAsia"/>
          <w:sz w:val="24"/>
        </w:rPr>
        <w:t>2019</w:t>
      </w:r>
      <w:r>
        <w:rPr>
          <w:rFonts w:ascii="宋体" w:hAnsi="宋体" w:hint="eastAsia"/>
          <w:sz w:val="24"/>
        </w:rPr>
        <w:t>年</w:t>
      </w:r>
      <w:r>
        <w:rPr>
          <w:rFonts w:ascii="宋体" w:hAnsi="宋体" w:hint="eastAsia"/>
          <w:sz w:val="24"/>
        </w:rPr>
        <w:t>6</w:t>
      </w:r>
      <w:r>
        <w:rPr>
          <w:rFonts w:ascii="宋体" w:hAnsi="宋体" w:hint="eastAsia"/>
          <w:sz w:val="24"/>
        </w:rPr>
        <w:t>月</w:t>
      </w:r>
    </w:p>
    <w:p w:rsidR="006262CA" w:rsidRDefault="006262CA"/>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adjustRightInd w:val="0"/>
        <w:snapToGrid w:val="0"/>
        <w:spacing w:after="0" w:line="360" w:lineRule="auto"/>
        <w:jc w:val="center"/>
        <w:rPr>
          <w:rFonts w:ascii="仿宋" w:eastAsia="仿宋" w:hAnsi="仿宋" w:cs="宋体"/>
          <w:color w:val="000000"/>
          <w:sz w:val="28"/>
          <w:szCs w:val="28"/>
        </w:rPr>
      </w:pPr>
    </w:p>
    <w:p w:rsidR="006262CA" w:rsidRDefault="00AD7B87">
      <w:pPr>
        <w:pStyle w:val="1"/>
      </w:pPr>
      <w:bookmarkStart w:id="363" w:name="_Toc11611598"/>
      <w:bookmarkStart w:id="364" w:name="_Toc11615540"/>
      <w:bookmarkStart w:id="365" w:name="_Toc11612422"/>
      <w:bookmarkStart w:id="366" w:name="_Toc11611047"/>
      <w:bookmarkStart w:id="367" w:name="_Toc11610716"/>
      <w:r>
        <w:rPr>
          <w:rFonts w:hint="eastAsia"/>
        </w:rPr>
        <w:lastRenderedPageBreak/>
        <w:t>《管理会计》课程考试大纲</w:t>
      </w:r>
      <w:bookmarkEnd w:id="363"/>
      <w:bookmarkEnd w:id="364"/>
      <w:bookmarkEnd w:id="365"/>
      <w:bookmarkEnd w:id="366"/>
      <w:bookmarkEnd w:id="367"/>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课程编码：</w:t>
      </w:r>
      <w:r>
        <w:rPr>
          <w:rFonts w:ascii="黑体" w:eastAsia="黑体" w:hAnsi="黑体" w:hint="eastAsia"/>
          <w:color w:val="000000"/>
          <w:w w:val="80"/>
          <w:sz w:val="24"/>
          <w:szCs w:val="24"/>
        </w:rPr>
        <w:t>J414066</w:t>
      </w:r>
      <w:r>
        <w:rPr>
          <w:rFonts w:ascii="黑体" w:eastAsia="黑体" w:hAnsi="黑体" w:hint="eastAsia"/>
          <w:b/>
          <w:sz w:val="24"/>
          <w:szCs w:val="24"/>
        </w:rPr>
        <w:t xml:space="preserve"> </w:t>
      </w:r>
      <w:r>
        <w:rPr>
          <w:rFonts w:ascii="宋体" w:hAnsi="宋体" w:hint="eastAsia"/>
          <w:b/>
          <w:sz w:val="28"/>
          <w:szCs w:val="28"/>
        </w:rPr>
        <w:t xml:space="preserve">                  </w:t>
      </w:r>
      <w:r>
        <w:rPr>
          <w:rFonts w:ascii="黑体" w:eastAsia="黑体" w:hAnsi="黑体" w:cs="黑体" w:hint="eastAsia"/>
          <w:color w:val="000000"/>
          <w:sz w:val="24"/>
        </w:rPr>
        <w:t>课程性质：专业课</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课</w:t>
      </w:r>
      <w:r>
        <w:rPr>
          <w:rFonts w:ascii="黑体" w:eastAsia="黑体" w:hAnsi="黑体" w:cs="黑体" w:hint="eastAsia"/>
          <w:color w:val="000000"/>
          <w:sz w:val="24"/>
        </w:rPr>
        <w:t xml:space="preserve">    </w:t>
      </w:r>
      <w:r>
        <w:rPr>
          <w:rFonts w:ascii="黑体" w:eastAsia="黑体" w:hAnsi="黑体" w:cs="黑体" w:hint="eastAsia"/>
          <w:color w:val="000000"/>
          <w:sz w:val="24"/>
        </w:rPr>
        <w:t>时：</w:t>
      </w:r>
      <w:r>
        <w:rPr>
          <w:rFonts w:ascii="黑体" w:eastAsia="黑体" w:hAnsi="黑体" w:cs="黑体" w:hint="eastAsia"/>
          <w:color w:val="000000"/>
          <w:sz w:val="24"/>
        </w:rPr>
        <w:t xml:space="preserve">64     </w:t>
      </w:r>
      <w:r>
        <w:rPr>
          <w:rFonts w:ascii="宋体" w:hAnsi="宋体" w:hint="eastAsia"/>
          <w:sz w:val="28"/>
          <w:szCs w:val="28"/>
        </w:rPr>
        <w:t xml:space="preserve">                  </w:t>
      </w:r>
      <w:r>
        <w:rPr>
          <w:rFonts w:ascii="黑体" w:eastAsia="黑体" w:hAnsi="黑体" w:cs="黑体" w:hint="eastAsia"/>
          <w:color w:val="000000"/>
          <w:sz w:val="24"/>
        </w:rPr>
        <w:t>学</w:t>
      </w:r>
      <w:r>
        <w:rPr>
          <w:rFonts w:ascii="黑体" w:eastAsia="黑体" w:hAnsi="黑体" w:cs="黑体" w:hint="eastAsia"/>
          <w:color w:val="000000"/>
          <w:sz w:val="24"/>
        </w:rPr>
        <w:t xml:space="preserve">    </w:t>
      </w:r>
      <w:r>
        <w:rPr>
          <w:rFonts w:ascii="黑体" w:eastAsia="黑体" w:hAnsi="黑体" w:cs="黑体" w:hint="eastAsia"/>
          <w:color w:val="000000"/>
          <w:sz w:val="24"/>
        </w:rPr>
        <w:t>分：</w:t>
      </w:r>
      <w:r>
        <w:rPr>
          <w:rFonts w:ascii="黑体" w:eastAsia="黑体" w:hAnsi="黑体" w:hint="eastAsia"/>
          <w:sz w:val="24"/>
          <w:szCs w:val="24"/>
        </w:rPr>
        <w:t>4</w:t>
      </w:r>
      <w:r>
        <w:rPr>
          <w:rFonts w:ascii="宋体" w:hAnsi="宋体" w:hint="eastAsia"/>
          <w:sz w:val="28"/>
          <w:szCs w:val="28"/>
        </w:rPr>
        <w:t xml:space="preserve">                               </w:t>
      </w:r>
    </w:p>
    <w:p w:rsidR="006262CA" w:rsidRDefault="00AD7B87">
      <w:pPr>
        <w:snapToGrid w:val="0"/>
        <w:spacing w:after="0" w:line="360" w:lineRule="auto"/>
        <w:rPr>
          <w:rFonts w:ascii="宋体" w:hAnsi="宋体"/>
          <w:sz w:val="28"/>
          <w:szCs w:val="28"/>
        </w:rPr>
      </w:pPr>
      <w:r>
        <w:rPr>
          <w:rFonts w:ascii="黑体" w:eastAsia="黑体" w:hAnsi="黑体" w:cs="黑体" w:hint="eastAsia"/>
          <w:color w:val="000000"/>
          <w:sz w:val="24"/>
        </w:rPr>
        <w:t>适用专业</w:t>
      </w:r>
      <w:r>
        <w:rPr>
          <w:rFonts w:ascii="黑体" w:eastAsia="黑体" w:hAnsi="黑体" w:cs="Arial"/>
          <w:b/>
          <w:sz w:val="24"/>
          <w:szCs w:val="24"/>
        </w:rPr>
        <w:t>：会计</w:t>
      </w:r>
      <w:r>
        <w:rPr>
          <w:rFonts w:ascii="黑体" w:eastAsia="黑体" w:hAnsi="黑体" w:cs="Arial" w:hint="eastAsia"/>
          <w:b/>
          <w:sz w:val="24"/>
          <w:szCs w:val="24"/>
        </w:rPr>
        <w:t>学</w:t>
      </w:r>
      <w:r>
        <w:rPr>
          <w:rFonts w:ascii="宋体" w:hAnsi="宋体" w:hint="eastAsia"/>
          <w:sz w:val="28"/>
          <w:szCs w:val="28"/>
        </w:rPr>
        <w:t xml:space="preserve">       </w:t>
      </w:r>
    </w:p>
    <w:p w:rsidR="006262CA" w:rsidRDefault="006262CA">
      <w:pPr>
        <w:snapToGrid w:val="0"/>
        <w:spacing w:after="0" w:line="360" w:lineRule="auto"/>
        <w:rPr>
          <w:b/>
          <w:u w:val="single"/>
        </w:rPr>
      </w:pPr>
    </w:p>
    <w:p w:rsidR="006262CA" w:rsidRDefault="00AD7B87" w:rsidP="00377692">
      <w:pPr>
        <w:adjustRightInd w:val="0"/>
        <w:snapToGrid w:val="0"/>
        <w:spacing w:beforeLines="50" w:afterLines="50" w:line="360" w:lineRule="auto"/>
        <w:rPr>
          <w:rFonts w:ascii="黑体" w:eastAsia="黑体" w:hAnsi="Times New Roman"/>
          <w:sz w:val="24"/>
        </w:rPr>
      </w:pPr>
      <w:r>
        <w:rPr>
          <w:rFonts w:ascii="黑体" w:eastAsia="黑体" w:hint="eastAsia"/>
          <w:b/>
          <w:bCs/>
          <w:sz w:val="24"/>
        </w:rPr>
        <w:t>一、考试目的</w:t>
      </w:r>
      <w:r>
        <w:rPr>
          <w:rFonts w:ascii="黑体" w:eastAsia="黑体" w:hAnsi="Times New Roman" w:hint="eastAsia"/>
          <w:sz w:val="24"/>
        </w:rPr>
        <w:t xml:space="preserve"> </w:t>
      </w:r>
    </w:p>
    <w:p w:rsidR="006262CA" w:rsidRDefault="00AD7B87">
      <w:pPr>
        <w:adjustRightInd w:val="0"/>
        <w:snapToGrid w:val="0"/>
        <w:spacing w:after="0" w:line="240" w:lineRule="auto"/>
        <w:ind w:firstLineChars="200" w:firstLine="480"/>
        <w:rPr>
          <w:rFonts w:ascii="宋体" w:hAnsi="宋体"/>
          <w:sz w:val="24"/>
        </w:rPr>
      </w:pPr>
      <w:r>
        <w:rPr>
          <w:rFonts w:ascii="宋体" w:hAnsi="宋体" w:cs="宋体" w:hint="eastAsia"/>
          <w:sz w:val="24"/>
          <w:szCs w:val="24"/>
        </w:rPr>
        <w:t>通过本课程的教学，要求学生了解和掌握企业进行成本分析与控制、</w:t>
      </w:r>
      <w:proofErr w:type="gramStart"/>
      <w:r>
        <w:rPr>
          <w:rFonts w:ascii="宋体" w:hAnsi="宋体" w:cs="宋体" w:hint="eastAsia"/>
          <w:sz w:val="24"/>
          <w:szCs w:val="24"/>
        </w:rPr>
        <w:t>本量利</w:t>
      </w:r>
      <w:proofErr w:type="gramEnd"/>
      <w:r>
        <w:rPr>
          <w:rFonts w:ascii="宋体" w:hAnsi="宋体" w:cs="宋体" w:hint="eastAsia"/>
          <w:sz w:val="24"/>
          <w:szCs w:val="24"/>
        </w:rPr>
        <w:t>分析、短期经营决策、全面预算和责任会计的基本原理和反方法，并能够运用有关原理和方法解决企业成本分析和控制以及预算和决策过程中的一些实际问题</w:t>
      </w:r>
      <w:r>
        <w:rPr>
          <w:rFonts w:ascii="宋体" w:hAnsi="宋体" w:cs="宋体" w:hint="eastAsia"/>
          <w:color w:val="000000"/>
          <w:kern w:val="0"/>
          <w:sz w:val="24"/>
          <w:szCs w:val="24"/>
        </w:rPr>
        <w:t>。</w:t>
      </w:r>
    </w:p>
    <w:p w:rsidR="006262CA" w:rsidRDefault="00AD7B87" w:rsidP="00377692">
      <w:pPr>
        <w:adjustRightInd w:val="0"/>
        <w:snapToGrid w:val="0"/>
        <w:spacing w:beforeLines="50" w:afterLines="50" w:line="360" w:lineRule="auto"/>
        <w:rPr>
          <w:rFonts w:ascii="黑体" w:eastAsia="黑体"/>
          <w:b/>
          <w:bCs/>
          <w:sz w:val="24"/>
        </w:rPr>
      </w:pPr>
      <w:r>
        <w:rPr>
          <w:rFonts w:ascii="黑体" w:eastAsia="黑体" w:hint="eastAsia"/>
          <w:b/>
          <w:bCs/>
          <w:sz w:val="24"/>
        </w:rPr>
        <w:t>二、</w:t>
      </w: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360" w:lineRule="auto"/>
        <w:rPr>
          <w:rFonts w:ascii="宋体" w:hAnsi="宋体"/>
          <w:bCs/>
          <w:szCs w:val="21"/>
        </w:rPr>
      </w:pPr>
      <w:r>
        <w:rPr>
          <w:rFonts w:ascii="宋体" w:hAnsi="宋体"/>
          <w:bCs/>
          <w:szCs w:val="21"/>
        </w:rPr>
        <w:t>1</w:t>
      </w:r>
      <w:r>
        <w:rPr>
          <w:rFonts w:ascii="宋体" w:hAnsi="宋体" w:hint="eastAsia"/>
          <w:bCs/>
          <w:szCs w:val="21"/>
        </w:rPr>
        <w:t>．考试方法：</w:t>
      </w:r>
      <w:r>
        <w:rPr>
          <w:rFonts w:ascii="宋体" w:hAnsi="宋体"/>
          <w:bCs/>
          <w:szCs w:val="21"/>
        </w:rPr>
        <w:t xml:space="preserve"> </w:t>
      </w:r>
      <w:r>
        <w:rPr>
          <w:rFonts w:ascii="宋体" w:hAnsi="宋体"/>
          <w:bCs/>
          <w:szCs w:val="21"/>
        </w:rPr>
        <w:t>闭卷考试</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2.</w:t>
      </w:r>
      <w:r>
        <w:rPr>
          <w:rFonts w:ascii="宋体" w:hAnsi="宋体"/>
          <w:bCs/>
          <w:szCs w:val="21"/>
        </w:rPr>
        <w:t xml:space="preserve"> </w:t>
      </w:r>
      <w:r>
        <w:rPr>
          <w:rFonts w:ascii="宋体" w:hAnsi="宋体"/>
          <w:bCs/>
          <w:szCs w:val="21"/>
        </w:rPr>
        <w:t>考试时间：</w:t>
      </w:r>
      <w:r>
        <w:rPr>
          <w:rFonts w:ascii="宋体" w:hAnsi="宋体"/>
          <w:bCs/>
          <w:szCs w:val="21"/>
        </w:rPr>
        <w:t xml:space="preserve"> </w:t>
      </w:r>
      <w:r>
        <w:rPr>
          <w:rFonts w:ascii="宋体" w:hAnsi="宋体" w:hint="eastAsia"/>
          <w:bCs/>
          <w:szCs w:val="21"/>
        </w:rPr>
        <w:t>期末</w:t>
      </w:r>
    </w:p>
    <w:p w:rsidR="006262CA" w:rsidRDefault="00AD7B87">
      <w:pPr>
        <w:adjustRightInd w:val="0"/>
        <w:snapToGrid w:val="0"/>
        <w:spacing w:after="0" w:line="360" w:lineRule="auto"/>
        <w:rPr>
          <w:rFonts w:ascii="宋体" w:hAnsi="宋体"/>
          <w:bCs/>
          <w:szCs w:val="21"/>
        </w:rPr>
      </w:pPr>
      <w:r>
        <w:rPr>
          <w:rFonts w:ascii="宋体" w:hAnsi="宋体" w:hint="eastAsia"/>
          <w:bCs/>
          <w:szCs w:val="21"/>
        </w:rPr>
        <w:t xml:space="preserve">3. </w:t>
      </w:r>
      <w:r>
        <w:rPr>
          <w:rFonts w:ascii="宋体" w:hAnsi="宋体" w:hint="eastAsia"/>
          <w:bCs/>
          <w:szCs w:val="21"/>
        </w:rPr>
        <w:t>试题类型</w:t>
      </w:r>
      <w:r>
        <w:rPr>
          <w:rFonts w:ascii="宋体" w:hAnsi="宋体"/>
          <w:bCs/>
          <w:szCs w:val="21"/>
        </w:rPr>
        <w:t>：</w:t>
      </w:r>
      <w:r>
        <w:rPr>
          <w:rFonts w:ascii="宋体" w:hAnsi="宋体"/>
          <w:bCs/>
          <w:szCs w:val="21"/>
        </w:rPr>
        <w:t xml:space="preserve"> </w:t>
      </w:r>
      <w:r>
        <w:rPr>
          <w:rFonts w:ascii="宋体" w:hAnsi="宋体"/>
          <w:bCs/>
          <w:szCs w:val="21"/>
        </w:rPr>
        <w:t>客观题</w:t>
      </w:r>
    </w:p>
    <w:p w:rsidR="006262CA" w:rsidRDefault="00AD7B87" w:rsidP="00377692">
      <w:pPr>
        <w:adjustRightInd w:val="0"/>
        <w:snapToGrid w:val="0"/>
        <w:spacing w:beforeLines="50" w:afterLines="50" w:line="360" w:lineRule="auto"/>
        <w:rPr>
          <w:rFonts w:ascii="黑体" w:eastAsia="黑体"/>
          <w:b/>
          <w:bCs/>
          <w:sz w:val="24"/>
        </w:rPr>
      </w:pPr>
      <w:r>
        <w:rPr>
          <w:rFonts w:ascii="黑体" w:eastAsia="黑体" w:hint="eastAsia"/>
          <w:b/>
          <w:bCs/>
          <w:sz w:val="24"/>
        </w:rPr>
        <w:t>三、考试的内容及要求</w:t>
      </w:r>
    </w:p>
    <w:p w:rsidR="006262CA" w:rsidRDefault="00AD7B87">
      <w:pPr>
        <w:spacing w:after="0" w:line="360" w:lineRule="auto"/>
        <w:jc w:val="both"/>
        <w:rPr>
          <w:rFonts w:ascii="宋体" w:hAnsi="宋体" w:cs="宋体"/>
          <w:b/>
          <w:szCs w:val="21"/>
        </w:rPr>
      </w:pPr>
      <w:r>
        <w:rPr>
          <w:rFonts w:ascii="宋体" w:hAnsi="宋体" w:cs="宋体" w:hint="eastAsia"/>
          <w:b/>
          <w:szCs w:val="21"/>
        </w:rPr>
        <w:t>（一）</w:t>
      </w:r>
      <w:r>
        <w:rPr>
          <w:rFonts w:ascii="宋体" w:hAnsi="宋体" w:cs="宋体" w:hint="eastAsia"/>
          <w:b/>
          <w:szCs w:val="21"/>
        </w:rPr>
        <w:t xml:space="preserve"> </w:t>
      </w:r>
      <w:r>
        <w:rPr>
          <w:rFonts w:ascii="宋体" w:hAnsi="宋体" w:cs="宋体" w:hint="eastAsia"/>
          <w:b/>
          <w:szCs w:val="21"/>
        </w:rPr>
        <w:t>总论</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①管理会计的产生和发展；</w:t>
      </w:r>
    </w:p>
    <w:p w:rsidR="006262CA" w:rsidRDefault="00AD7B87">
      <w:pPr>
        <w:spacing w:after="0" w:line="360" w:lineRule="auto"/>
        <w:jc w:val="both"/>
        <w:rPr>
          <w:rFonts w:ascii="宋体" w:hAnsi="宋体" w:cs="宋体"/>
          <w:b/>
          <w:szCs w:val="21"/>
        </w:rPr>
      </w:pPr>
      <w:r>
        <w:rPr>
          <w:rFonts w:ascii="宋体" w:hAnsi="宋体" w:cs="宋体" w:hint="eastAsia"/>
          <w:b/>
          <w:szCs w:val="21"/>
        </w:rPr>
        <w:t>②管理会计的定义、职能和内容；</w:t>
      </w:r>
    </w:p>
    <w:p w:rsidR="006262CA" w:rsidRDefault="00AD7B87">
      <w:pPr>
        <w:spacing w:after="0" w:line="360" w:lineRule="auto"/>
        <w:jc w:val="both"/>
        <w:rPr>
          <w:rFonts w:ascii="宋体" w:hAnsi="宋体" w:cs="宋体"/>
          <w:b/>
          <w:szCs w:val="21"/>
        </w:rPr>
      </w:pPr>
      <w:r>
        <w:rPr>
          <w:rFonts w:ascii="宋体" w:hAnsi="宋体" w:cs="宋体" w:hint="eastAsia"/>
          <w:b/>
          <w:szCs w:val="21"/>
        </w:rPr>
        <w:t>③管理会计的特点；</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大致把握管理会计产生和发展的过程和原因，准确理解管理会计的定义，了解管理会计的职能和主要内容，明确把握管理会计的特点。</w:t>
      </w:r>
    </w:p>
    <w:p w:rsidR="006262CA" w:rsidRDefault="00AD7B87">
      <w:pPr>
        <w:spacing w:after="0" w:line="360" w:lineRule="auto"/>
        <w:jc w:val="both"/>
        <w:rPr>
          <w:rFonts w:ascii="宋体" w:hAnsi="宋体" w:cs="宋体"/>
          <w:b/>
          <w:szCs w:val="21"/>
        </w:rPr>
      </w:pPr>
      <w:r>
        <w:rPr>
          <w:rFonts w:ascii="宋体" w:hAnsi="宋体" w:cs="宋体" w:hint="eastAsia"/>
          <w:b/>
          <w:szCs w:val="21"/>
        </w:rPr>
        <w:t>（二）</w:t>
      </w:r>
      <w:r>
        <w:rPr>
          <w:rFonts w:ascii="宋体" w:hAnsi="宋体" w:cs="宋体" w:hint="eastAsia"/>
          <w:b/>
          <w:szCs w:val="21"/>
        </w:rPr>
        <w:t xml:space="preserve"> </w:t>
      </w:r>
      <w:r>
        <w:rPr>
          <w:rFonts w:ascii="宋体" w:hAnsi="宋体" w:cs="宋体" w:hint="eastAsia"/>
          <w:b/>
          <w:szCs w:val="21"/>
        </w:rPr>
        <w:t>成本习性分析</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①成本习性的概念以及成本按习性分类的项目；</w:t>
      </w:r>
    </w:p>
    <w:p w:rsidR="006262CA" w:rsidRDefault="00AD7B87">
      <w:pPr>
        <w:spacing w:after="0" w:line="360" w:lineRule="auto"/>
        <w:jc w:val="both"/>
        <w:rPr>
          <w:rFonts w:ascii="宋体" w:hAnsi="宋体" w:cs="宋体"/>
          <w:b/>
          <w:szCs w:val="21"/>
        </w:rPr>
      </w:pPr>
      <w:r>
        <w:rPr>
          <w:rFonts w:ascii="宋体" w:hAnsi="宋体" w:cs="宋体" w:hint="eastAsia"/>
          <w:b/>
          <w:szCs w:val="21"/>
        </w:rPr>
        <w:t>②成本习性的相关范围以及研究成本习性的意义和成本习性分析的局限性；</w:t>
      </w:r>
    </w:p>
    <w:p w:rsidR="006262CA" w:rsidRDefault="00AD7B87">
      <w:pPr>
        <w:spacing w:after="0" w:line="360" w:lineRule="auto"/>
        <w:jc w:val="both"/>
        <w:rPr>
          <w:rFonts w:ascii="宋体" w:hAnsi="宋体" w:cs="宋体"/>
          <w:b/>
          <w:szCs w:val="21"/>
        </w:rPr>
      </w:pPr>
      <w:r>
        <w:rPr>
          <w:rFonts w:ascii="宋体" w:hAnsi="宋体" w:cs="宋体" w:hint="eastAsia"/>
          <w:b/>
          <w:szCs w:val="21"/>
        </w:rPr>
        <w:t>③混合成本的分解方法；</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lastRenderedPageBreak/>
        <w:t>准确把握成本习性的概念、相关范围和按成本习性分类的成本项目，了解成本习性分析的意义和局限性，掌握混合成本的分解方法。</w:t>
      </w:r>
    </w:p>
    <w:p w:rsidR="006262CA" w:rsidRDefault="00AD7B87">
      <w:pPr>
        <w:spacing w:after="0" w:line="360" w:lineRule="auto"/>
        <w:jc w:val="both"/>
        <w:rPr>
          <w:rFonts w:ascii="宋体" w:hAnsi="宋体" w:cs="宋体"/>
          <w:b/>
          <w:szCs w:val="21"/>
        </w:rPr>
      </w:pPr>
      <w:r>
        <w:rPr>
          <w:rFonts w:ascii="宋体" w:hAnsi="宋体" w:cs="宋体" w:hint="eastAsia"/>
          <w:b/>
          <w:szCs w:val="21"/>
        </w:rPr>
        <w:t>（三）变动成本法</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①变动成本法的基本原理；</w:t>
      </w:r>
    </w:p>
    <w:p w:rsidR="006262CA" w:rsidRDefault="00AD7B87">
      <w:pPr>
        <w:spacing w:after="0" w:line="360" w:lineRule="auto"/>
        <w:jc w:val="both"/>
        <w:rPr>
          <w:rFonts w:ascii="宋体" w:hAnsi="宋体" w:cs="宋体"/>
          <w:b/>
          <w:szCs w:val="21"/>
        </w:rPr>
      </w:pPr>
      <w:r>
        <w:rPr>
          <w:rFonts w:ascii="宋体" w:hAnsi="宋体" w:cs="宋体" w:hint="eastAsia"/>
          <w:b/>
          <w:szCs w:val="21"/>
        </w:rPr>
        <w:t>②变动成本法和完全成本法的比较；</w:t>
      </w:r>
    </w:p>
    <w:p w:rsidR="006262CA" w:rsidRDefault="00AD7B87">
      <w:pPr>
        <w:spacing w:after="0" w:line="360" w:lineRule="auto"/>
        <w:jc w:val="both"/>
        <w:rPr>
          <w:rFonts w:ascii="宋体" w:hAnsi="宋体" w:cs="宋体"/>
          <w:b/>
          <w:szCs w:val="21"/>
        </w:rPr>
      </w:pPr>
      <w:r>
        <w:rPr>
          <w:rFonts w:ascii="宋体" w:hAnsi="宋体" w:cs="宋体" w:hint="eastAsia"/>
          <w:b/>
          <w:szCs w:val="21"/>
        </w:rPr>
        <w:t>③变动成本法的评价；</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理解变动成本法的含义、理论依据和损益计算方法；从应用的前提条件、产品成本项目的构成、损益确定的程序和结果三个方面对完全成本法和变动成本法进行比较；了解变动成本法的优点和局限性，两种成本方法的结合使用。</w:t>
      </w:r>
    </w:p>
    <w:p w:rsidR="006262CA" w:rsidRDefault="00AD7B87">
      <w:pPr>
        <w:spacing w:after="0" w:line="360" w:lineRule="auto"/>
        <w:jc w:val="both"/>
        <w:rPr>
          <w:rFonts w:ascii="宋体" w:hAnsi="宋体" w:cs="宋体"/>
          <w:b/>
          <w:szCs w:val="21"/>
        </w:rPr>
      </w:pPr>
      <w:r>
        <w:rPr>
          <w:rFonts w:ascii="宋体" w:hAnsi="宋体" w:cs="宋体" w:hint="eastAsia"/>
          <w:b/>
          <w:szCs w:val="21"/>
        </w:rPr>
        <w:t>（四）</w:t>
      </w:r>
      <w:proofErr w:type="gramStart"/>
      <w:r>
        <w:rPr>
          <w:rFonts w:ascii="宋体" w:hAnsi="宋体" w:cs="宋体" w:hint="eastAsia"/>
          <w:b/>
          <w:szCs w:val="21"/>
        </w:rPr>
        <w:t>本量利</w:t>
      </w:r>
      <w:proofErr w:type="gramEnd"/>
      <w:r>
        <w:rPr>
          <w:rFonts w:ascii="宋体" w:hAnsi="宋体" w:cs="宋体" w:hint="eastAsia"/>
          <w:b/>
          <w:szCs w:val="21"/>
        </w:rPr>
        <w:t>分析</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w:t>
      </w:r>
      <w:proofErr w:type="gramStart"/>
      <w:r>
        <w:rPr>
          <w:rFonts w:ascii="宋体" w:hAnsi="宋体" w:cs="宋体" w:hint="eastAsia"/>
          <w:b/>
          <w:szCs w:val="21"/>
        </w:rPr>
        <w:t>本量利分析</w:t>
      </w:r>
      <w:proofErr w:type="gramEnd"/>
      <w:r>
        <w:rPr>
          <w:rFonts w:ascii="宋体" w:hAnsi="宋体" w:cs="宋体" w:hint="eastAsia"/>
          <w:b/>
          <w:szCs w:val="21"/>
        </w:rPr>
        <w:t>的意义、基本假设、数学方程；</w:t>
      </w:r>
    </w:p>
    <w:p w:rsidR="006262CA" w:rsidRDefault="00AD7B87">
      <w:pPr>
        <w:spacing w:after="0" w:line="360" w:lineRule="auto"/>
        <w:jc w:val="both"/>
        <w:rPr>
          <w:rFonts w:ascii="宋体" w:hAnsi="宋体" w:cs="宋体"/>
          <w:b/>
          <w:szCs w:val="21"/>
        </w:rPr>
      </w:pPr>
      <w:r>
        <w:rPr>
          <w:rFonts w:ascii="宋体" w:hAnsi="宋体" w:cs="宋体" w:hint="eastAsia"/>
          <w:b/>
          <w:szCs w:val="21"/>
        </w:rPr>
        <w:t>②保本点的定义、确定方法和有关指标，以及有关指标变得对保本点的影响分析；</w:t>
      </w:r>
    </w:p>
    <w:p w:rsidR="006262CA" w:rsidRDefault="00AD7B87">
      <w:pPr>
        <w:spacing w:after="0" w:line="360" w:lineRule="auto"/>
        <w:jc w:val="both"/>
        <w:rPr>
          <w:rFonts w:ascii="宋体" w:hAnsi="宋体" w:cs="宋体"/>
          <w:b/>
          <w:szCs w:val="21"/>
        </w:rPr>
      </w:pPr>
      <w:r>
        <w:rPr>
          <w:rFonts w:ascii="宋体" w:hAnsi="宋体" w:cs="宋体" w:hint="eastAsia"/>
          <w:b/>
          <w:szCs w:val="21"/>
        </w:rPr>
        <w:t>③利润的敏感性分析；</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w:t>
      </w:r>
      <w:r>
        <w:rPr>
          <w:rFonts w:ascii="宋体" w:hAnsi="宋体" w:cs="宋体" w:hint="eastAsia"/>
          <w:b/>
          <w:szCs w:val="21"/>
        </w:rPr>
        <w:t>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要求学生明确</w:t>
      </w:r>
      <w:proofErr w:type="gramStart"/>
      <w:r>
        <w:rPr>
          <w:rFonts w:ascii="宋体" w:hAnsi="宋体" w:cs="宋体" w:hint="eastAsia"/>
          <w:b/>
          <w:szCs w:val="21"/>
        </w:rPr>
        <w:t>本量利分析</w:t>
      </w:r>
      <w:proofErr w:type="gramEnd"/>
      <w:r>
        <w:rPr>
          <w:rFonts w:ascii="宋体" w:hAnsi="宋体" w:cs="宋体" w:hint="eastAsia"/>
          <w:b/>
          <w:szCs w:val="21"/>
        </w:rPr>
        <w:t>的意义、基本假设；熟练掌握</w:t>
      </w:r>
      <w:proofErr w:type="gramStart"/>
      <w:r>
        <w:rPr>
          <w:rFonts w:ascii="宋体" w:hAnsi="宋体" w:cs="宋体" w:hint="eastAsia"/>
          <w:b/>
          <w:szCs w:val="21"/>
        </w:rPr>
        <w:t>本量利分析</w:t>
      </w:r>
      <w:proofErr w:type="gramEnd"/>
      <w:r>
        <w:rPr>
          <w:rFonts w:ascii="宋体" w:hAnsi="宋体" w:cs="宋体" w:hint="eastAsia"/>
          <w:b/>
          <w:szCs w:val="21"/>
        </w:rPr>
        <w:t>的数学方程，应用这些数学方程计算保本点和相关指标，而且要求学生能够根据</w:t>
      </w:r>
      <w:proofErr w:type="gramStart"/>
      <w:r>
        <w:rPr>
          <w:rFonts w:ascii="宋体" w:hAnsi="宋体" w:cs="宋体" w:hint="eastAsia"/>
          <w:b/>
          <w:szCs w:val="21"/>
        </w:rPr>
        <w:t>本量利</w:t>
      </w:r>
      <w:proofErr w:type="gramEnd"/>
      <w:r>
        <w:rPr>
          <w:rFonts w:ascii="宋体" w:hAnsi="宋体" w:cs="宋体" w:hint="eastAsia"/>
          <w:b/>
          <w:szCs w:val="21"/>
        </w:rPr>
        <w:t>方程对保本点进行影响因素分析；数量掌握利润的敏感性分析原理。</w:t>
      </w:r>
    </w:p>
    <w:p w:rsidR="006262CA" w:rsidRDefault="00AD7B87">
      <w:pPr>
        <w:spacing w:after="0" w:line="360" w:lineRule="auto"/>
        <w:jc w:val="both"/>
        <w:rPr>
          <w:rFonts w:ascii="宋体" w:hAnsi="宋体" w:cs="宋体"/>
          <w:b/>
          <w:szCs w:val="21"/>
        </w:rPr>
      </w:pPr>
      <w:r>
        <w:rPr>
          <w:rFonts w:ascii="宋体" w:hAnsi="宋体" w:cs="宋体" w:hint="eastAsia"/>
          <w:b/>
          <w:szCs w:val="21"/>
        </w:rPr>
        <w:t>（五）</w:t>
      </w:r>
      <w:r>
        <w:rPr>
          <w:rFonts w:ascii="宋体" w:hAnsi="宋体" w:cs="宋体" w:hint="eastAsia"/>
          <w:b/>
          <w:szCs w:val="21"/>
        </w:rPr>
        <w:t xml:space="preserve"> </w:t>
      </w:r>
      <w:r>
        <w:rPr>
          <w:rFonts w:ascii="宋体" w:hAnsi="宋体" w:cs="宋体" w:hint="eastAsia"/>
          <w:b/>
          <w:szCs w:val="21"/>
        </w:rPr>
        <w:t>短期经营决策</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①决策的基本原理；</w:t>
      </w:r>
    </w:p>
    <w:p w:rsidR="006262CA" w:rsidRDefault="00AD7B87">
      <w:pPr>
        <w:spacing w:after="0" w:line="360" w:lineRule="auto"/>
        <w:jc w:val="both"/>
        <w:rPr>
          <w:rFonts w:ascii="宋体" w:hAnsi="宋体" w:cs="宋体"/>
          <w:b/>
          <w:szCs w:val="21"/>
        </w:rPr>
      </w:pPr>
      <w:r>
        <w:rPr>
          <w:rFonts w:ascii="宋体" w:hAnsi="宋体" w:cs="宋体" w:hint="eastAsia"/>
          <w:b/>
          <w:szCs w:val="21"/>
        </w:rPr>
        <w:t>②短期经营决策的特点和常用成本概念；</w:t>
      </w:r>
    </w:p>
    <w:p w:rsidR="006262CA" w:rsidRDefault="00AD7B87">
      <w:pPr>
        <w:spacing w:after="0" w:line="360" w:lineRule="auto"/>
        <w:jc w:val="both"/>
        <w:rPr>
          <w:rFonts w:ascii="宋体" w:hAnsi="宋体" w:cs="宋体"/>
          <w:b/>
          <w:szCs w:val="21"/>
        </w:rPr>
      </w:pPr>
      <w:r>
        <w:rPr>
          <w:rFonts w:ascii="宋体" w:hAnsi="宋体" w:cs="宋体" w:hint="eastAsia"/>
          <w:b/>
          <w:szCs w:val="21"/>
        </w:rPr>
        <w:t>③短期经营决策的基本方法；</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要求学生大致了解决策的基本原理；明确短期经营决策中的一些常用成本概念；熟练掌握并应用短期经营决策的基本方法。</w:t>
      </w:r>
    </w:p>
    <w:p w:rsidR="006262CA" w:rsidRDefault="00AD7B87">
      <w:pPr>
        <w:spacing w:after="0" w:line="360" w:lineRule="auto"/>
        <w:jc w:val="both"/>
        <w:rPr>
          <w:rFonts w:ascii="宋体" w:hAnsi="宋体" w:cs="宋体"/>
          <w:b/>
          <w:szCs w:val="21"/>
        </w:rPr>
      </w:pPr>
      <w:r>
        <w:rPr>
          <w:rFonts w:ascii="宋体" w:hAnsi="宋体" w:cs="宋体" w:hint="eastAsia"/>
          <w:b/>
          <w:szCs w:val="21"/>
        </w:rPr>
        <w:t>（六）全面预算</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lastRenderedPageBreak/>
        <w:t>①全面预算的含义、作用；</w:t>
      </w:r>
    </w:p>
    <w:p w:rsidR="006262CA" w:rsidRDefault="00AD7B87">
      <w:pPr>
        <w:spacing w:after="0" w:line="360" w:lineRule="auto"/>
        <w:jc w:val="both"/>
        <w:rPr>
          <w:rFonts w:ascii="宋体" w:hAnsi="宋体" w:cs="宋体"/>
          <w:b/>
          <w:szCs w:val="21"/>
        </w:rPr>
      </w:pPr>
      <w:r>
        <w:rPr>
          <w:rFonts w:ascii="宋体" w:hAnsi="宋体" w:cs="宋体" w:hint="eastAsia"/>
          <w:b/>
          <w:szCs w:val="21"/>
        </w:rPr>
        <w:t>②全面预算的内容；</w:t>
      </w:r>
    </w:p>
    <w:p w:rsidR="006262CA" w:rsidRDefault="00AD7B87">
      <w:pPr>
        <w:spacing w:after="0" w:line="360" w:lineRule="auto"/>
        <w:jc w:val="both"/>
        <w:rPr>
          <w:rFonts w:ascii="宋体" w:hAnsi="宋体" w:cs="宋体"/>
          <w:b/>
          <w:szCs w:val="21"/>
        </w:rPr>
      </w:pPr>
      <w:r>
        <w:rPr>
          <w:rFonts w:ascii="宋体" w:hAnsi="宋体" w:cs="宋体" w:hint="eastAsia"/>
          <w:b/>
          <w:szCs w:val="21"/>
        </w:rPr>
        <w:t>③全面预算的编制方法；</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要求学生了解</w:t>
      </w:r>
      <w:proofErr w:type="gramStart"/>
      <w:r>
        <w:rPr>
          <w:rFonts w:ascii="宋体" w:hAnsi="宋体" w:cs="宋体" w:hint="eastAsia"/>
          <w:b/>
          <w:szCs w:val="21"/>
        </w:rPr>
        <w:t>全面全面</w:t>
      </w:r>
      <w:proofErr w:type="gramEnd"/>
      <w:r>
        <w:rPr>
          <w:rFonts w:ascii="宋体" w:hAnsi="宋体" w:cs="宋体" w:hint="eastAsia"/>
          <w:b/>
          <w:szCs w:val="21"/>
        </w:rPr>
        <w:t>预算的含义、作用和内容；熟练掌握全面预算的编制方法。</w:t>
      </w:r>
    </w:p>
    <w:p w:rsidR="006262CA" w:rsidRDefault="00AD7B87">
      <w:pPr>
        <w:spacing w:after="0" w:line="360" w:lineRule="auto"/>
        <w:jc w:val="both"/>
        <w:rPr>
          <w:rFonts w:ascii="宋体" w:hAnsi="宋体" w:cs="宋体"/>
          <w:b/>
          <w:szCs w:val="21"/>
        </w:rPr>
      </w:pPr>
      <w:r>
        <w:rPr>
          <w:rFonts w:ascii="宋体" w:hAnsi="宋体" w:cs="宋体" w:hint="eastAsia"/>
          <w:b/>
          <w:szCs w:val="21"/>
        </w:rPr>
        <w:t>（七）成本控制和标准成本系统</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①成本控制的基本原理；</w:t>
      </w:r>
    </w:p>
    <w:p w:rsidR="006262CA" w:rsidRDefault="00AD7B87">
      <w:pPr>
        <w:spacing w:after="0" w:line="360" w:lineRule="auto"/>
        <w:jc w:val="both"/>
        <w:rPr>
          <w:rFonts w:ascii="宋体" w:hAnsi="宋体" w:cs="宋体"/>
          <w:b/>
          <w:szCs w:val="21"/>
        </w:rPr>
      </w:pPr>
      <w:r>
        <w:rPr>
          <w:rFonts w:ascii="宋体" w:hAnsi="宋体" w:cs="宋体" w:hint="eastAsia"/>
          <w:b/>
          <w:szCs w:val="21"/>
        </w:rPr>
        <w:t>②标准成本系统；</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要求学生了解成本控制的含义、分类和原则；熟练掌握标准成本系统中成本制定和成本分析的方法。</w:t>
      </w:r>
    </w:p>
    <w:p w:rsidR="006262CA" w:rsidRDefault="00AD7B87">
      <w:pPr>
        <w:spacing w:after="0" w:line="360" w:lineRule="auto"/>
        <w:jc w:val="both"/>
        <w:rPr>
          <w:rFonts w:ascii="宋体" w:hAnsi="宋体" w:cs="宋体"/>
          <w:b/>
          <w:szCs w:val="21"/>
        </w:rPr>
      </w:pPr>
      <w:r>
        <w:rPr>
          <w:rFonts w:ascii="宋体" w:hAnsi="宋体" w:cs="宋体" w:hint="eastAsia"/>
          <w:b/>
          <w:szCs w:val="21"/>
        </w:rPr>
        <w:t>（八）责任会计</w:t>
      </w:r>
      <w:r>
        <w:rPr>
          <w:rFonts w:ascii="宋体" w:hAnsi="宋体" w:cs="宋体"/>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1</w:t>
      </w:r>
      <w:r>
        <w:rPr>
          <w:rFonts w:ascii="宋体" w:hAnsi="宋体" w:cs="宋体" w:hint="eastAsia"/>
          <w:b/>
          <w:szCs w:val="21"/>
        </w:rPr>
        <w:t>．考试内容</w:t>
      </w:r>
      <w:r>
        <w:rPr>
          <w:rFonts w:ascii="宋体" w:hAnsi="宋体" w:cs="宋体" w:hint="eastAsia"/>
          <w:b/>
          <w:szCs w:val="21"/>
        </w:rPr>
        <w:t xml:space="preserve">           </w:t>
      </w:r>
    </w:p>
    <w:p w:rsidR="006262CA" w:rsidRDefault="00AD7B87">
      <w:pPr>
        <w:spacing w:after="0" w:line="360" w:lineRule="auto"/>
        <w:jc w:val="both"/>
        <w:rPr>
          <w:rFonts w:ascii="宋体" w:hAnsi="宋体" w:cs="宋体"/>
          <w:b/>
          <w:szCs w:val="21"/>
        </w:rPr>
      </w:pPr>
      <w:r>
        <w:rPr>
          <w:rFonts w:ascii="宋体" w:hAnsi="宋体" w:cs="宋体" w:hint="eastAsia"/>
          <w:b/>
          <w:szCs w:val="21"/>
        </w:rPr>
        <w:t>①责任会计的基本原理；</w:t>
      </w:r>
    </w:p>
    <w:p w:rsidR="006262CA" w:rsidRDefault="00AD7B87">
      <w:pPr>
        <w:spacing w:after="0" w:line="360" w:lineRule="auto"/>
        <w:jc w:val="both"/>
        <w:rPr>
          <w:rFonts w:ascii="宋体" w:hAnsi="宋体" w:cs="宋体"/>
          <w:b/>
          <w:szCs w:val="21"/>
        </w:rPr>
      </w:pPr>
      <w:r>
        <w:rPr>
          <w:rFonts w:ascii="宋体" w:hAnsi="宋体" w:cs="宋体" w:hint="eastAsia"/>
          <w:b/>
          <w:szCs w:val="21"/>
        </w:rPr>
        <w:t>②责任中</w:t>
      </w:r>
      <w:r>
        <w:rPr>
          <w:rFonts w:ascii="宋体" w:hAnsi="宋体" w:cs="宋体" w:hint="eastAsia"/>
          <w:b/>
          <w:szCs w:val="21"/>
        </w:rPr>
        <w:t>心及其考评指标；</w:t>
      </w:r>
    </w:p>
    <w:p w:rsidR="006262CA" w:rsidRDefault="00AD7B87">
      <w:pPr>
        <w:spacing w:after="0" w:line="360" w:lineRule="auto"/>
        <w:jc w:val="both"/>
        <w:rPr>
          <w:rFonts w:ascii="宋体" w:hAnsi="宋体" w:cs="宋体"/>
          <w:b/>
          <w:szCs w:val="21"/>
        </w:rPr>
      </w:pPr>
      <w:r>
        <w:rPr>
          <w:rFonts w:ascii="宋体" w:hAnsi="宋体" w:cs="宋体" w:hint="eastAsia"/>
          <w:b/>
          <w:szCs w:val="21"/>
        </w:rPr>
        <w:t>2</w:t>
      </w:r>
      <w:r>
        <w:rPr>
          <w:rFonts w:ascii="宋体" w:hAnsi="宋体" w:cs="宋体" w:hint="eastAsia"/>
          <w:b/>
          <w:szCs w:val="21"/>
        </w:rPr>
        <w:t>．考试要求</w:t>
      </w:r>
    </w:p>
    <w:p w:rsidR="006262CA" w:rsidRDefault="00AD7B87">
      <w:pPr>
        <w:spacing w:after="0" w:line="360" w:lineRule="auto"/>
        <w:ind w:firstLineChars="200" w:firstLine="422"/>
        <w:jc w:val="both"/>
        <w:rPr>
          <w:rFonts w:ascii="宋体" w:hAnsi="宋体" w:cs="宋体"/>
          <w:b/>
          <w:szCs w:val="21"/>
        </w:rPr>
      </w:pPr>
      <w:r>
        <w:rPr>
          <w:rFonts w:ascii="宋体" w:hAnsi="宋体" w:cs="宋体" w:hint="eastAsia"/>
          <w:b/>
          <w:szCs w:val="21"/>
        </w:rPr>
        <w:t>要求学生了解责任会计的含义、内容和原则；准确把握成本中心、利润中心和投资中心的界定和评价指标。</w:t>
      </w:r>
    </w:p>
    <w:p w:rsidR="006262CA" w:rsidRDefault="00AD7B87" w:rsidP="00377692">
      <w:pPr>
        <w:adjustRightInd w:val="0"/>
        <w:snapToGrid w:val="0"/>
        <w:spacing w:beforeLines="50" w:afterLines="50" w:line="360" w:lineRule="auto"/>
        <w:rPr>
          <w:rFonts w:ascii="黑体" w:eastAsia="黑体"/>
          <w:b/>
          <w:bCs/>
          <w:sz w:val="24"/>
        </w:rPr>
      </w:pPr>
      <w:r>
        <w:rPr>
          <w:rFonts w:ascii="黑体" w:eastAsia="黑体" w:hint="eastAsia"/>
          <w:b/>
          <w:bCs/>
          <w:sz w:val="24"/>
        </w:rPr>
        <w:t>四、教材与主要参考资料</w:t>
      </w:r>
    </w:p>
    <w:p w:rsidR="006262CA" w:rsidRDefault="00AD7B87">
      <w:pPr>
        <w:spacing w:after="0" w:line="360" w:lineRule="auto"/>
        <w:jc w:val="both"/>
        <w:rPr>
          <w:rFonts w:ascii="宋体" w:hAnsi="宋体"/>
          <w:bCs/>
          <w:szCs w:val="21"/>
        </w:rPr>
      </w:pPr>
      <w:r>
        <w:rPr>
          <w:rFonts w:ascii="宋体" w:hAnsi="宋体" w:hint="eastAsia"/>
          <w:bCs/>
          <w:szCs w:val="21"/>
        </w:rPr>
        <w:t xml:space="preserve">1. </w:t>
      </w:r>
      <w:r>
        <w:rPr>
          <w:rFonts w:ascii="宋体" w:hAnsi="宋体" w:hint="eastAsia"/>
          <w:bCs/>
          <w:szCs w:val="21"/>
        </w:rPr>
        <w:t>教材：</w:t>
      </w:r>
      <w:r>
        <w:rPr>
          <w:rFonts w:ascii="宋体" w:hAnsi="宋体" w:cs="宋体" w:hint="eastAsia"/>
          <w:szCs w:val="21"/>
        </w:rPr>
        <w:t>孙茂竹等主编《管理会计学》中国人民大学出版社</w:t>
      </w:r>
      <w:r>
        <w:rPr>
          <w:rFonts w:ascii="宋体" w:hAnsi="宋体" w:cs="宋体" w:hint="eastAsia"/>
          <w:szCs w:val="21"/>
        </w:rPr>
        <w:t>2015</w:t>
      </w:r>
      <w:r>
        <w:rPr>
          <w:rFonts w:ascii="宋体" w:hAnsi="宋体" w:cs="宋体" w:hint="eastAsia"/>
          <w:szCs w:val="21"/>
        </w:rPr>
        <w:t>年</w:t>
      </w:r>
    </w:p>
    <w:p w:rsidR="006262CA" w:rsidRDefault="00AD7B87">
      <w:pPr>
        <w:spacing w:after="0" w:line="360" w:lineRule="auto"/>
        <w:jc w:val="both"/>
        <w:rPr>
          <w:rFonts w:ascii="宋体" w:hAnsi="宋体" w:cs="宋体"/>
          <w:szCs w:val="21"/>
        </w:rPr>
      </w:pPr>
      <w:r>
        <w:rPr>
          <w:rFonts w:ascii="宋体" w:hAnsi="宋体" w:cs="宋体" w:hint="eastAsia"/>
          <w:szCs w:val="21"/>
        </w:rPr>
        <w:t>郭晓梅，管理会计学，中国人民大学出版社，</w:t>
      </w:r>
      <w:r>
        <w:rPr>
          <w:rFonts w:ascii="宋体" w:hAnsi="宋体" w:cs="宋体" w:hint="eastAsia"/>
          <w:szCs w:val="21"/>
        </w:rPr>
        <w:t>2015</w:t>
      </w:r>
      <w:r>
        <w:rPr>
          <w:rFonts w:ascii="宋体" w:hAnsi="宋体" w:cs="宋体" w:hint="eastAsia"/>
          <w:szCs w:val="21"/>
        </w:rPr>
        <w:t>年版</w:t>
      </w:r>
    </w:p>
    <w:p w:rsidR="006262CA" w:rsidRDefault="00AD7B87">
      <w:pPr>
        <w:spacing w:after="0" w:line="360" w:lineRule="auto"/>
        <w:jc w:val="both"/>
        <w:rPr>
          <w:rFonts w:ascii="宋体" w:hAnsi="宋体"/>
          <w:bCs/>
          <w:szCs w:val="21"/>
        </w:rPr>
      </w:pPr>
      <w:r>
        <w:rPr>
          <w:rFonts w:ascii="宋体" w:hAnsi="宋体" w:hint="eastAsia"/>
          <w:bCs/>
          <w:szCs w:val="21"/>
        </w:rPr>
        <w:t xml:space="preserve">2. </w:t>
      </w:r>
      <w:r>
        <w:rPr>
          <w:rFonts w:ascii="宋体" w:hAnsi="宋体" w:hint="eastAsia"/>
          <w:bCs/>
          <w:szCs w:val="21"/>
        </w:rPr>
        <w:t>主要参考资料：</w:t>
      </w:r>
    </w:p>
    <w:p w:rsidR="006262CA" w:rsidRDefault="00AD7B87">
      <w:pPr>
        <w:adjustRightInd w:val="0"/>
        <w:snapToGrid w:val="0"/>
        <w:spacing w:after="0" w:line="360" w:lineRule="auto"/>
        <w:jc w:val="both"/>
        <w:rPr>
          <w:rFonts w:ascii="宋体" w:hAnsi="宋体" w:cs="宋体"/>
          <w:szCs w:val="21"/>
        </w:rPr>
      </w:pPr>
      <w:r>
        <w:rPr>
          <w:rFonts w:ascii="宋体" w:hAnsi="宋体" w:cs="宋体" w:hint="eastAsia"/>
          <w:szCs w:val="21"/>
        </w:rPr>
        <w:t>王艳芹，管理会计学案例与实训教程，西南财经大学出版社，</w:t>
      </w:r>
      <w:r>
        <w:rPr>
          <w:rFonts w:ascii="宋体" w:hAnsi="宋体" w:cs="宋体" w:hint="eastAsia"/>
          <w:szCs w:val="21"/>
        </w:rPr>
        <w:t>2014</w:t>
      </w:r>
    </w:p>
    <w:p w:rsidR="006262CA" w:rsidRDefault="00AD7B87" w:rsidP="00377692">
      <w:pPr>
        <w:adjustRightInd w:val="0"/>
        <w:snapToGrid w:val="0"/>
        <w:spacing w:beforeLines="50" w:afterLines="50" w:line="360" w:lineRule="auto"/>
        <w:rPr>
          <w:rFonts w:ascii="黑体" w:eastAsia="黑体"/>
          <w:b/>
          <w:bCs/>
          <w:sz w:val="24"/>
        </w:rPr>
      </w:pPr>
      <w:r>
        <w:rPr>
          <w:rFonts w:ascii="黑体" w:eastAsia="黑体" w:hint="eastAsia"/>
          <w:b/>
          <w:bCs/>
          <w:sz w:val="24"/>
        </w:rPr>
        <w:t>五、考试参考题型及分值</w:t>
      </w:r>
    </w:p>
    <w:tbl>
      <w:tblPr>
        <w:tblW w:w="82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8"/>
        <w:gridCol w:w="3095"/>
        <w:gridCol w:w="2207"/>
      </w:tblGrid>
      <w:tr w:rsidR="006262CA">
        <w:trPr>
          <w:trHeight w:val="447"/>
        </w:trPr>
        <w:tc>
          <w:tcPr>
            <w:tcW w:w="2948" w:type="dxa"/>
          </w:tcPr>
          <w:p w:rsidR="006262CA" w:rsidRDefault="00AD7B87">
            <w:pPr>
              <w:snapToGrid w:val="0"/>
              <w:spacing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分值</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题量</w:t>
            </w:r>
          </w:p>
        </w:tc>
      </w:tr>
      <w:tr w:rsidR="006262CA">
        <w:trPr>
          <w:trHeight w:val="485"/>
        </w:trPr>
        <w:tc>
          <w:tcPr>
            <w:tcW w:w="2948" w:type="dxa"/>
          </w:tcPr>
          <w:p w:rsidR="006262CA" w:rsidRDefault="00AD7B87">
            <w:pPr>
              <w:snapToGrid w:val="0"/>
              <w:spacing w:line="240" w:lineRule="auto"/>
              <w:jc w:val="center"/>
              <w:rPr>
                <w:rFonts w:ascii="宋体" w:hAnsi="宋体"/>
                <w:szCs w:val="21"/>
              </w:rPr>
            </w:pPr>
            <w:r>
              <w:rPr>
                <w:rFonts w:ascii="宋体" w:hAnsi="宋体"/>
                <w:szCs w:val="21"/>
              </w:rPr>
              <w:t>单选题</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10</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10</w:t>
            </w:r>
          </w:p>
        </w:tc>
      </w:tr>
      <w:tr w:rsidR="006262CA">
        <w:tc>
          <w:tcPr>
            <w:tcW w:w="2948" w:type="dxa"/>
          </w:tcPr>
          <w:p w:rsidR="006262CA" w:rsidRDefault="00AD7B87">
            <w:pPr>
              <w:snapToGrid w:val="0"/>
              <w:spacing w:line="240" w:lineRule="auto"/>
              <w:jc w:val="center"/>
              <w:rPr>
                <w:rFonts w:ascii="宋体" w:hAnsi="宋体"/>
                <w:szCs w:val="21"/>
              </w:rPr>
            </w:pPr>
            <w:r>
              <w:rPr>
                <w:rFonts w:ascii="宋体" w:hAnsi="宋体"/>
                <w:szCs w:val="21"/>
              </w:rPr>
              <w:t>多选题</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20</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10</w:t>
            </w:r>
          </w:p>
        </w:tc>
      </w:tr>
      <w:tr w:rsidR="006262CA">
        <w:trPr>
          <w:trHeight w:val="419"/>
        </w:trPr>
        <w:tc>
          <w:tcPr>
            <w:tcW w:w="2948" w:type="dxa"/>
          </w:tcPr>
          <w:p w:rsidR="006262CA" w:rsidRDefault="00AD7B87">
            <w:pPr>
              <w:snapToGrid w:val="0"/>
              <w:spacing w:line="240" w:lineRule="auto"/>
              <w:jc w:val="center"/>
              <w:rPr>
                <w:rFonts w:ascii="宋体" w:hAnsi="宋体"/>
                <w:szCs w:val="21"/>
              </w:rPr>
            </w:pPr>
            <w:r>
              <w:rPr>
                <w:rFonts w:ascii="宋体" w:hAnsi="宋体"/>
                <w:szCs w:val="21"/>
              </w:rPr>
              <w:lastRenderedPageBreak/>
              <w:t>判断题</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15</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15</w:t>
            </w:r>
          </w:p>
        </w:tc>
      </w:tr>
      <w:tr w:rsidR="006262CA">
        <w:tc>
          <w:tcPr>
            <w:tcW w:w="2948" w:type="dxa"/>
          </w:tcPr>
          <w:p w:rsidR="006262CA" w:rsidRDefault="00AD7B87">
            <w:pPr>
              <w:snapToGrid w:val="0"/>
              <w:spacing w:line="240" w:lineRule="auto"/>
              <w:jc w:val="center"/>
              <w:rPr>
                <w:rFonts w:ascii="宋体" w:hAnsi="宋体"/>
                <w:szCs w:val="21"/>
              </w:rPr>
            </w:pPr>
            <w:r>
              <w:rPr>
                <w:rFonts w:ascii="宋体" w:hAnsi="宋体"/>
                <w:szCs w:val="21"/>
              </w:rPr>
              <w:t>计算题</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40</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2-3</w:t>
            </w:r>
          </w:p>
        </w:tc>
      </w:tr>
      <w:tr w:rsidR="006262CA">
        <w:tc>
          <w:tcPr>
            <w:tcW w:w="2948" w:type="dxa"/>
          </w:tcPr>
          <w:p w:rsidR="006262CA" w:rsidRDefault="00AD7B87">
            <w:pPr>
              <w:snapToGrid w:val="0"/>
              <w:spacing w:line="240" w:lineRule="auto"/>
              <w:jc w:val="center"/>
              <w:rPr>
                <w:rFonts w:ascii="宋体" w:hAnsi="宋体"/>
                <w:szCs w:val="21"/>
              </w:rPr>
            </w:pPr>
            <w:r>
              <w:rPr>
                <w:rFonts w:ascii="宋体" w:hAnsi="宋体" w:hint="eastAsia"/>
                <w:szCs w:val="21"/>
              </w:rPr>
              <w:t>简答题</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15</w:t>
            </w:r>
          </w:p>
        </w:tc>
        <w:tc>
          <w:tcPr>
            <w:tcW w:w="2207" w:type="dxa"/>
          </w:tcPr>
          <w:p w:rsidR="006262CA" w:rsidRDefault="00AD7B87">
            <w:pPr>
              <w:snapToGrid w:val="0"/>
              <w:spacing w:line="240" w:lineRule="auto"/>
              <w:jc w:val="center"/>
              <w:rPr>
                <w:rFonts w:ascii="宋体" w:hAnsi="宋体"/>
                <w:szCs w:val="21"/>
              </w:rPr>
            </w:pPr>
            <w:r>
              <w:rPr>
                <w:rFonts w:ascii="宋体" w:hAnsi="宋体" w:hint="eastAsia"/>
                <w:szCs w:val="21"/>
              </w:rPr>
              <w:t>1</w:t>
            </w:r>
          </w:p>
        </w:tc>
      </w:tr>
      <w:tr w:rsidR="006262CA">
        <w:trPr>
          <w:trHeight w:val="349"/>
        </w:trPr>
        <w:tc>
          <w:tcPr>
            <w:tcW w:w="2948" w:type="dxa"/>
          </w:tcPr>
          <w:p w:rsidR="006262CA" w:rsidRDefault="00AD7B87">
            <w:pPr>
              <w:snapToGrid w:val="0"/>
              <w:spacing w:line="240" w:lineRule="auto"/>
              <w:jc w:val="center"/>
              <w:rPr>
                <w:rFonts w:ascii="宋体" w:hAnsi="宋体"/>
                <w:szCs w:val="21"/>
              </w:rPr>
            </w:pPr>
            <w:r>
              <w:rPr>
                <w:rFonts w:ascii="宋体" w:hAnsi="宋体" w:hint="eastAsia"/>
                <w:szCs w:val="21"/>
              </w:rPr>
              <w:t>合计</w:t>
            </w:r>
          </w:p>
        </w:tc>
        <w:tc>
          <w:tcPr>
            <w:tcW w:w="3095" w:type="dxa"/>
          </w:tcPr>
          <w:p w:rsidR="006262CA" w:rsidRDefault="00AD7B87">
            <w:pPr>
              <w:snapToGrid w:val="0"/>
              <w:spacing w:line="240" w:lineRule="auto"/>
              <w:jc w:val="center"/>
              <w:rPr>
                <w:rFonts w:ascii="宋体" w:hAnsi="宋体"/>
                <w:szCs w:val="21"/>
              </w:rPr>
            </w:pPr>
            <w:r>
              <w:rPr>
                <w:rFonts w:ascii="宋体" w:hAnsi="宋体" w:hint="eastAsia"/>
                <w:szCs w:val="21"/>
              </w:rPr>
              <w:t>100</w:t>
            </w:r>
          </w:p>
        </w:tc>
        <w:tc>
          <w:tcPr>
            <w:tcW w:w="2207" w:type="dxa"/>
          </w:tcPr>
          <w:p w:rsidR="006262CA" w:rsidRDefault="006262CA">
            <w:pPr>
              <w:snapToGrid w:val="0"/>
              <w:spacing w:line="240" w:lineRule="auto"/>
              <w:jc w:val="center"/>
              <w:rPr>
                <w:rFonts w:ascii="宋体" w:hAnsi="宋体"/>
                <w:szCs w:val="21"/>
              </w:rPr>
            </w:pPr>
          </w:p>
        </w:tc>
      </w:tr>
    </w:tbl>
    <w:p w:rsidR="006262CA" w:rsidRDefault="006262CA">
      <w:pPr>
        <w:adjustRightInd w:val="0"/>
        <w:snapToGrid w:val="0"/>
        <w:spacing w:after="0" w:line="360" w:lineRule="auto"/>
        <w:jc w:val="both"/>
        <w:rPr>
          <w:rFonts w:ascii="黑体" w:eastAsia="黑体" w:hAnsi="黑体"/>
          <w:b/>
          <w:sz w:val="24"/>
          <w:szCs w:val="24"/>
        </w:rPr>
      </w:pPr>
    </w:p>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编写人（课程负责人）：蒋敏周</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sz w:val="24"/>
        </w:rPr>
      </w:pPr>
      <w:r>
        <w:rPr>
          <w:rFonts w:ascii="宋体" w:hAnsi="宋体" w:hint="eastAsia"/>
          <w:sz w:val="24"/>
        </w:rPr>
        <w:t>时间：</w:t>
      </w:r>
      <w:r>
        <w:rPr>
          <w:rFonts w:ascii="宋体" w:hAnsi="宋体" w:hint="eastAsia"/>
          <w:sz w:val="24"/>
        </w:rPr>
        <w:t>2019</w:t>
      </w:r>
      <w:r>
        <w:rPr>
          <w:rFonts w:ascii="宋体" w:hAnsi="宋体" w:hint="eastAsia"/>
          <w:sz w:val="24"/>
        </w:rPr>
        <w:t>年</w:t>
      </w:r>
      <w:r>
        <w:rPr>
          <w:rFonts w:ascii="宋体" w:hAnsi="宋体" w:hint="eastAsia"/>
          <w:sz w:val="24"/>
        </w:rPr>
        <w:t>6</w:t>
      </w:r>
      <w:r>
        <w:rPr>
          <w:rFonts w:ascii="宋体" w:hAnsi="宋体" w:hint="eastAsia"/>
          <w:sz w:val="24"/>
        </w:rPr>
        <w:t>月</w:t>
      </w:r>
    </w:p>
    <w:p w:rsidR="006262CA" w:rsidRDefault="006262CA"/>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rFonts w:ascii="黑体" w:hAnsi="黑体"/>
        </w:rPr>
      </w:pPr>
      <w:bookmarkStart w:id="368" w:name="_Toc11610717"/>
      <w:bookmarkStart w:id="369" w:name="_Toc11611048"/>
      <w:bookmarkStart w:id="370" w:name="_Toc11611599"/>
      <w:bookmarkStart w:id="371" w:name="_Toc11612423"/>
      <w:bookmarkStart w:id="372" w:name="_Toc11615541"/>
      <w:r>
        <w:rPr>
          <w:rFonts w:ascii="黑体" w:hAnsi="黑体" w:cs="黑体"/>
          <w:spacing w:val="-10"/>
        </w:rPr>
        <w:lastRenderedPageBreak/>
        <w:t>《</w:t>
      </w:r>
      <w:r>
        <w:rPr>
          <w:rFonts w:hint="eastAsia"/>
        </w:rPr>
        <w:t>纳税会计与税收筹划</w:t>
      </w:r>
      <w:r>
        <w:rPr>
          <w:rFonts w:ascii="黑体" w:hAnsi="黑体" w:cs="黑体"/>
          <w:spacing w:val="-10"/>
        </w:rPr>
        <w:t>》教学大纲</w:t>
      </w:r>
      <w:bookmarkEnd w:id="368"/>
      <w:bookmarkEnd w:id="369"/>
      <w:bookmarkEnd w:id="370"/>
      <w:bookmarkEnd w:id="371"/>
      <w:bookmarkEnd w:id="372"/>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黑体" w:hint="eastAsia"/>
          <w:color w:val="000000"/>
          <w:sz w:val="24"/>
          <w:szCs w:val="24"/>
        </w:rPr>
        <w:t>J414096</w:t>
      </w:r>
      <w:r>
        <w:rPr>
          <w:rFonts w:eastAsia="黑体" w:cs="Calibri"/>
          <w:color w:val="000000"/>
          <w:sz w:val="24"/>
          <w:szCs w:val="24"/>
        </w:rPr>
        <w:t>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课程名称：纳税会计与税收筹划</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 xml:space="preserve">Tax accounting and tax planning </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56</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3.5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6</w:t>
      </w:r>
    </w:p>
    <w:p w:rsidR="006262CA" w:rsidRDefault="00AD7B87">
      <w:pPr>
        <w:adjustRightInd w:val="0"/>
        <w:snapToGrid w:val="0"/>
        <w:spacing w:after="0" w:line="360" w:lineRule="auto"/>
      </w:pPr>
      <w:r>
        <w:rPr>
          <w:rFonts w:ascii="黑体" w:eastAsia="黑体" w:hAnsi="黑体" w:cs="黑体" w:hint="eastAsia"/>
          <w:color w:val="000000"/>
          <w:sz w:val="24"/>
          <w:szCs w:val="24"/>
        </w:rPr>
        <w:t>课程类型：专业课</w:t>
      </w:r>
    </w:p>
    <w:p w:rsidR="006262CA" w:rsidRDefault="00AD7B87">
      <w:pPr>
        <w:adjustRightInd w:val="0"/>
        <w:snapToGrid w:val="0"/>
        <w:spacing w:line="360" w:lineRule="auto"/>
      </w:pPr>
      <w:r>
        <w:rPr>
          <w:rFonts w:ascii="黑体" w:eastAsia="黑体" w:hAnsi="黑体" w:cs="黑体" w:hint="eastAsia"/>
          <w:color w:val="000000"/>
          <w:sz w:val="24"/>
          <w:szCs w:val="24"/>
        </w:rPr>
        <w:t>适用范围：会计学</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一、课程简介</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税务会计师现代会计的一个特殊领域。本课程是高等本科院校会计专业必开的专业课，也是财经类投资理财、财政税收、审计、贸易等专业的专业基础课。是将会计的基本理论、基本方法同企业纳税活动相结合而形成的一门新兴学科，是一门</w:t>
      </w:r>
      <w:proofErr w:type="gramStart"/>
      <w:r>
        <w:rPr>
          <w:rFonts w:ascii="宋体" w:hAnsi="宋体" w:cs="宋体" w:hint="eastAsia"/>
          <w:sz w:val="24"/>
          <w:szCs w:val="24"/>
        </w:rPr>
        <w:t>融税收</w:t>
      </w:r>
      <w:proofErr w:type="gramEnd"/>
      <w:r>
        <w:rPr>
          <w:rFonts w:ascii="宋体" w:hAnsi="宋体" w:cs="宋体" w:hint="eastAsia"/>
          <w:sz w:val="24"/>
          <w:szCs w:val="24"/>
        </w:rPr>
        <w:t>法规和会计核算与一体的专业会计。</w:t>
      </w:r>
    </w:p>
    <w:p w:rsidR="006262CA" w:rsidRDefault="00AD7B87" w:rsidP="00377692">
      <w:pPr>
        <w:numPr>
          <w:ilvl w:val="0"/>
          <w:numId w:val="82"/>
        </w:num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课程教学目标</w:t>
      </w:r>
    </w:p>
    <w:p w:rsidR="006262CA" w:rsidRDefault="00AD7B87">
      <w:pPr>
        <w:widowControl/>
        <w:wordWrap w:val="0"/>
        <w:spacing w:after="0" w:line="240" w:lineRule="auto"/>
        <w:ind w:firstLineChars="200" w:firstLine="480"/>
        <w:rPr>
          <w:rFonts w:ascii="宋体" w:hAnsi="宋体" w:cs="宋体"/>
          <w:sz w:val="24"/>
          <w:szCs w:val="24"/>
        </w:rPr>
      </w:pPr>
      <w:r>
        <w:rPr>
          <w:rFonts w:ascii="宋体" w:hAnsi="宋体" w:cs="宋体" w:hint="eastAsia"/>
          <w:sz w:val="24"/>
          <w:szCs w:val="24"/>
        </w:rPr>
        <w:t>本课程的教学任务是通过讲授现行各种税法的基本知识和税务会计处理的基本方法，让学生认识税收、税务会计的本质特征，了解我国现行税收制度和政策法规，熟悉各种税收的计算及申报，掌握税务会计基本内容和具体处理方法。</w:t>
      </w:r>
      <w:r>
        <w:rPr>
          <w:rFonts w:ascii="宋体" w:hAnsi="宋体" w:cs="宋体" w:hint="eastAsia"/>
          <w:sz w:val="24"/>
          <w:szCs w:val="24"/>
        </w:rPr>
        <w:t xml:space="preserve">       </w:t>
      </w:r>
      <w:r>
        <w:rPr>
          <w:rFonts w:ascii="宋体" w:hAnsi="宋体" w:cs="宋体" w:hint="eastAsia"/>
          <w:sz w:val="24"/>
          <w:szCs w:val="24"/>
        </w:rPr>
        <w:t>具体要求如下：</w:t>
      </w:r>
    </w:p>
    <w:p w:rsidR="006262CA" w:rsidRDefault="00AD7B87">
      <w:pPr>
        <w:widowControl/>
        <w:wordWrap w:val="0"/>
        <w:spacing w:after="0" w:line="240" w:lineRule="auto"/>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）知识上：</w:t>
      </w:r>
    </w:p>
    <w:p w:rsidR="006262CA" w:rsidRDefault="00AD7B87">
      <w:pPr>
        <w:widowControl/>
        <w:wordWrap w:val="0"/>
        <w:spacing w:after="0" w:line="240" w:lineRule="auto"/>
        <w:ind w:firstLineChars="200" w:firstLine="480"/>
        <w:rPr>
          <w:rFonts w:ascii="宋体" w:hAnsi="宋体" w:cs="宋体"/>
          <w:sz w:val="24"/>
          <w:szCs w:val="24"/>
        </w:rPr>
      </w:pPr>
      <w:r>
        <w:rPr>
          <w:rFonts w:ascii="宋体" w:hAnsi="宋体" w:cs="宋体" w:hint="eastAsia"/>
          <w:sz w:val="24"/>
          <w:szCs w:val="24"/>
        </w:rPr>
        <w:t>①了解企业纳税基础、税务会计概述；</w:t>
      </w:r>
    </w:p>
    <w:p w:rsidR="006262CA" w:rsidRDefault="00AD7B87">
      <w:pPr>
        <w:widowControl/>
        <w:wordWrap w:val="0"/>
        <w:spacing w:after="0" w:line="240" w:lineRule="auto"/>
        <w:ind w:firstLineChars="200" w:firstLine="480"/>
        <w:rPr>
          <w:rFonts w:ascii="宋体" w:hAnsi="宋体" w:cs="宋体"/>
          <w:sz w:val="24"/>
          <w:szCs w:val="24"/>
        </w:rPr>
      </w:pPr>
      <w:r>
        <w:rPr>
          <w:rFonts w:ascii="宋体" w:hAnsi="宋体" w:cs="宋体" w:hint="eastAsia"/>
          <w:sz w:val="24"/>
          <w:szCs w:val="24"/>
        </w:rPr>
        <w:t>②掌握增值税、消费税、企业所得税、个人所得税的基础知识；</w:t>
      </w:r>
    </w:p>
    <w:p w:rsidR="006262CA" w:rsidRDefault="00AD7B87">
      <w:pPr>
        <w:widowControl/>
        <w:wordWrap w:val="0"/>
        <w:spacing w:after="0" w:line="240" w:lineRule="auto"/>
        <w:ind w:firstLineChars="200" w:firstLine="480"/>
        <w:rPr>
          <w:rFonts w:ascii="宋体" w:hAnsi="宋体" w:cs="宋体"/>
          <w:sz w:val="24"/>
          <w:szCs w:val="24"/>
        </w:rPr>
      </w:pPr>
      <w:r>
        <w:rPr>
          <w:rFonts w:ascii="宋体" w:hAnsi="宋体" w:cs="宋体" w:hint="eastAsia"/>
          <w:sz w:val="24"/>
          <w:szCs w:val="24"/>
        </w:rPr>
        <w:t>③掌握增值税、消费税、企业所得税、个人所得税的会计核算。</w:t>
      </w:r>
    </w:p>
    <w:p w:rsidR="006262CA" w:rsidRDefault="00AD7B87">
      <w:pPr>
        <w:widowControl/>
        <w:wordWrap w:val="0"/>
        <w:spacing w:after="0" w:line="240" w:lineRule="auto"/>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）能力上：</w:t>
      </w:r>
    </w:p>
    <w:p w:rsidR="006262CA" w:rsidRDefault="00AD7B87">
      <w:pPr>
        <w:widowControl/>
        <w:wordWrap w:val="0"/>
        <w:spacing w:after="0" w:line="240" w:lineRule="auto"/>
        <w:ind w:firstLineChars="300" w:firstLine="720"/>
        <w:rPr>
          <w:rFonts w:ascii="宋体" w:hAnsi="宋体" w:cs="宋体"/>
          <w:sz w:val="24"/>
          <w:szCs w:val="24"/>
        </w:rPr>
      </w:pPr>
      <w:r>
        <w:rPr>
          <w:rFonts w:ascii="宋体" w:hAnsi="宋体" w:cs="宋体" w:hint="eastAsia"/>
          <w:sz w:val="24"/>
          <w:szCs w:val="24"/>
        </w:rPr>
        <w:t>能够熟练做出增值税、消费税、企业所得税、个人所得税的会计核算</w:t>
      </w:r>
    </w:p>
    <w:p w:rsidR="006262CA" w:rsidRDefault="00AD7B87">
      <w:pPr>
        <w:widowControl/>
        <w:wordWrap w:val="0"/>
        <w:spacing w:after="0" w:line="240" w:lineRule="auto"/>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）素质上：</w:t>
      </w:r>
    </w:p>
    <w:p w:rsidR="006262CA" w:rsidRDefault="00AD7B87">
      <w:pPr>
        <w:widowControl/>
        <w:wordWrap w:val="0"/>
        <w:spacing w:after="0" w:line="240" w:lineRule="auto"/>
        <w:ind w:firstLineChars="300" w:firstLine="720"/>
        <w:rPr>
          <w:rFonts w:ascii="宋体" w:hAnsi="宋体" w:cs="宋体"/>
          <w:sz w:val="24"/>
          <w:szCs w:val="24"/>
        </w:rPr>
      </w:pPr>
      <w:r>
        <w:rPr>
          <w:rFonts w:ascii="宋体" w:hAnsi="宋体" w:cs="宋体" w:hint="eastAsia"/>
          <w:sz w:val="24"/>
          <w:szCs w:val="24"/>
        </w:rPr>
        <w:t>爱岗敬业、熟悉法规、依法办事、客观公正、搞好服务、保守秘密</w:t>
      </w:r>
    </w:p>
    <w:p w:rsidR="006262CA" w:rsidRDefault="00AD7B87" w:rsidP="00377692">
      <w:pPr>
        <w:numPr>
          <w:ilvl w:val="0"/>
          <w:numId w:val="82"/>
        </w:num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教学内容及主要教学方法</w:t>
      </w:r>
    </w:p>
    <w:p w:rsidR="006262CA" w:rsidRDefault="00AD7B87">
      <w:pPr>
        <w:adjustRightInd w:val="0"/>
        <w:snapToGrid w:val="0"/>
        <w:spacing w:after="0" w:line="240" w:lineRule="auto"/>
        <w:ind w:firstLineChars="200" w:firstLine="480"/>
        <w:rPr>
          <w:rFonts w:ascii="宋体" w:hAnsi="宋体" w:cs="宋体"/>
          <w:sz w:val="24"/>
          <w:szCs w:val="24"/>
        </w:rPr>
      </w:pPr>
      <w:r>
        <w:rPr>
          <w:rFonts w:ascii="宋体" w:hAnsi="宋体" w:cs="宋体" w:hint="eastAsia"/>
          <w:sz w:val="24"/>
          <w:szCs w:val="24"/>
        </w:rPr>
        <w:t>（一）第一章</w:t>
      </w:r>
      <w:r>
        <w:rPr>
          <w:rFonts w:ascii="宋体" w:hAnsi="宋体" w:cs="宋体" w:hint="eastAsia"/>
          <w:sz w:val="24"/>
          <w:szCs w:val="24"/>
        </w:rPr>
        <w:t xml:space="preserve"> </w:t>
      </w:r>
      <w:r>
        <w:rPr>
          <w:rFonts w:ascii="宋体" w:hAnsi="宋体" w:cs="宋体" w:hint="eastAsia"/>
          <w:sz w:val="24"/>
          <w:szCs w:val="24"/>
        </w:rPr>
        <w:t>税务会计概述</w:t>
      </w:r>
      <w:r>
        <w:rPr>
          <w:rFonts w:ascii="宋体" w:hAnsi="宋体" w:cs="宋体" w:hint="eastAsia"/>
          <w:sz w:val="24"/>
          <w:szCs w:val="24"/>
        </w:rPr>
        <w:t> </w:t>
      </w:r>
    </w:p>
    <w:p w:rsidR="006262CA" w:rsidRDefault="00AD7B87">
      <w:pPr>
        <w:adjustRightInd w:val="0"/>
        <w:snapToGrid w:val="0"/>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、解释基本概念：税务会计、税务会计要素（重点）</w:t>
      </w:r>
    </w:p>
    <w:p w:rsidR="006262CA" w:rsidRDefault="00AD7B87">
      <w:pPr>
        <w:adjustRightInd w:val="0"/>
        <w:snapToGrid w:val="0"/>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、掌握税务会计的基本理论（重点、难点）</w:t>
      </w:r>
    </w:p>
    <w:p w:rsidR="006262CA" w:rsidRDefault="00AD7B87">
      <w:pPr>
        <w:adjustRightInd w:val="0"/>
        <w:snapToGrid w:val="0"/>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、熟悉税务会计与财务会计的关系</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（二）第二章</w:t>
      </w:r>
      <w:r>
        <w:rPr>
          <w:rFonts w:ascii="宋体" w:hAnsi="宋体" w:cs="宋体" w:hint="eastAsia"/>
          <w:sz w:val="24"/>
          <w:szCs w:val="24"/>
        </w:rPr>
        <w:t xml:space="preserve"> </w:t>
      </w:r>
      <w:r>
        <w:rPr>
          <w:rFonts w:ascii="宋体" w:hAnsi="宋体" w:cs="宋体" w:hint="eastAsia"/>
          <w:sz w:val="24"/>
          <w:szCs w:val="24"/>
        </w:rPr>
        <w:t>增值税会计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lastRenderedPageBreak/>
        <w:t>1</w:t>
      </w:r>
      <w:r>
        <w:rPr>
          <w:rFonts w:ascii="宋体" w:hAnsi="宋体" w:cs="宋体" w:hint="eastAsia"/>
          <w:sz w:val="24"/>
          <w:szCs w:val="24"/>
        </w:rPr>
        <w:t>、解释基本概念：销项税额、进项税额、进项税额转出、混合销售、兼营行为（重点）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、掌握增值税一般纳税人与小规模纳税人的划分标准及认定（重点）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、掌握增值税会计的账户设置（重点）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、掌握增值税一般纳税人增值税进项税额、进项税额转出、销项税额的计算及会计处理方法（重点、难点）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、掌握增值税结转及缴纳的会计处理方法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、学生练习法：学生在老师的指导下巩固知识、运用知识，形成技能技巧。</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（三）第三章</w:t>
      </w:r>
      <w:r>
        <w:rPr>
          <w:rFonts w:ascii="宋体" w:hAnsi="宋体" w:cs="宋体" w:hint="eastAsia"/>
          <w:sz w:val="24"/>
          <w:szCs w:val="24"/>
        </w:rPr>
        <w:t xml:space="preserve"> </w:t>
      </w:r>
      <w:r>
        <w:rPr>
          <w:rFonts w:ascii="宋体" w:hAnsi="宋体" w:cs="宋体" w:hint="eastAsia"/>
          <w:sz w:val="24"/>
          <w:szCs w:val="24"/>
        </w:rPr>
        <w:t>消费税会计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、解释基本概念：委托加工应税消费品</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、掌握消费税的计算与缴纳（重点）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、掌握消费税核算的账户设置及主要业务的会计处理（重点、难点）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、学生练习法：学生在老师的指导下巩固知识、运用知识，形成技能技巧。</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（四）第四章</w:t>
      </w:r>
      <w:r>
        <w:rPr>
          <w:rFonts w:ascii="宋体" w:hAnsi="宋体" w:cs="宋体" w:hint="eastAsia"/>
          <w:sz w:val="24"/>
          <w:szCs w:val="24"/>
        </w:rPr>
        <w:t xml:space="preserve"> </w:t>
      </w:r>
      <w:r>
        <w:rPr>
          <w:rFonts w:ascii="宋体" w:hAnsi="宋体" w:cs="宋体" w:hint="eastAsia"/>
          <w:sz w:val="24"/>
          <w:szCs w:val="24"/>
        </w:rPr>
        <w:t>企业所得税会计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、解释基本概念：所得税费用、当期所得税、税前会计利润、应纳税所得额、暂时性差异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、掌握资产负债表债务法会计处理的基本程序及其原理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、计算、确定资产、负债的计税基础；联系资产、负债的定义，理解可抵扣暂时性差异和应纳税暂时性差异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、确认递延所得税负债和递延所得税资产</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、确定和计量所得税费用</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、学生练习法：学生在老师的指导下巩固知识、运用知识，形成技能技巧。</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（五）第五章</w:t>
      </w:r>
      <w:r>
        <w:rPr>
          <w:rFonts w:ascii="宋体" w:hAnsi="宋体" w:cs="宋体" w:hint="eastAsia"/>
          <w:sz w:val="24"/>
          <w:szCs w:val="24"/>
        </w:rPr>
        <w:t xml:space="preserve"> </w:t>
      </w:r>
      <w:r>
        <w:rPr>
          <w:rFonts w:ascii="宋体" w:hAnsi="宋体" w:cs="宋体" w:hint="eastAsia"/>
          <w:sz w:val="24"/>
          <w:szCs w:val="24"/>
        </w:rPr>
        <w:t>个人所得税会计</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、掌握个人</w:t>
      </w:r>
      <w:r>
        <w:rPr>
          <w:rFonts w:ascii="宋体" w:hAnsi="宋体" w:cs="宋体" w:hint="eastAsia"/>
          <w:sz w:val="24"/>
          <w:szCs w:val="24"/>
        </w:rPr>
        <w:t>所得税的计算与缴纳，其中重点掌握工资、薪金所得和劳务报酬所得的计税方法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、掌握企业代扣代缴个人所得税的会计处理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教学方法：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、理论讲授法：口头语言向学生传授理论知识。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、案例讲授法：结合具体的案例解释理论知识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、学生练习法：学生在老师的指导下巩固知识、运用知识，形成技能技巧。</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四、实践性教学环节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（一）教学目的</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全民巩固课堂学习的理论知识，增强感性认识，为后续专业课程的学习和岗位工作实践打下基础。进一步掌握税务会计核算的基本技能，提高学生的动手能</w:t>
      </w:r>
      <w:r>
        <w:rPr>
          <w:rFonts w:ascii="宋体" w:hAnsi="宋体" w:cs="宋体" w:hint="eastAsia"/>
          <w:sz w:val="24"/>
          <w:szCs w:val="24"/>
        </w:rPr>
        <w:lastRenderedPageBreak/>
        <w:t>力；培养学生认真细致、一丝不苟的工作作风和理论联系实践的学习方法。</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（二）基本教学要求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通过实训教学，应使学生掌握运用规范、仿真的原始凭证、记账凭证、纳税申报表，严格按照现行企业会计准则的要求进行实际操作的能力。</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（三）教学主要内容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、填制记账凭证。通过实训，使学生</w:t>
      </w:r>
      <w:proofErr w:type="gramStart"/>
      <w:r>
        <w:rPr>
          <w:rFonts w:ascii="宋体" w:hAnsi="宋体" w:cs="宋体" w:hint="eastAsia"/>
          <w:sz w:val="24"/>
          <w:szCs w:val="24"/>
        </w:rPr>
        <w:t>明掌握</w:t>
      </w:r>
      <w:proofErr w:type="gramEnd"/>
      <w:r>
        <w:rPr>
          <w:rFonts w:ascii="宋体" w:hAnsi="宋体" w:cs="宋体" w:hint="eastAsia"/>
          <w:sz w:val="24"/>
          <w:szCs w:val="24"/>
        </w:rPr>
        <w:t>根据原始凭证判断出税务会计分录并填制记账凭证的基本操作技能。</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、设置与登记会计账簿。通过实训，使学生</w:t>
      </w:r>
      <w:r>
        <w:rPr>
          <w:rFonts w:ascii="宋体" w:hAnsi="宋体" w:cs="宋体" w:hint="eastAsia"/>
          <w:sz w:val="24"/>
          <w:szCs w:val="24"/>
        </w:rPr>
        <w:t>掌握与</w:t>
      </w:r>
      <w:proofErr w:type="gramStart"/>
      <w:r>
        <w:rPr>
          <w:rFonts w:ascii="宋体" w:hAnsi="宋体" w:cs="宋体" w:hint="eastAsia"/>
          <w:sz w:val="24"/>
          <w:szCs w:val="24"/>
        </w:rPr>
        <w:t>税有关</w:t>
      </w:r>
      <w:proofErr w:type="gramEnd"/>
      <w:r>
        <w:rPr>
          <w:rFonts w:ascii="宋体" w:hAnsi="宋体" w:cs="宋体" w:hint="eastAsia"/>
          <w:sz w:val="24"/>
          <w:szCs w:val="24"/>
        </w:rPr>
        <w:t>的会计账簿启用、设置、登记、结账的基本操作技能。</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、编制纳税申报表。通过实训，使学生明确增值税、消费税、企业所得税和个人所得税的基本结构和编制依据，掌握编制的基本技能。</w:t>
      </w:r>
    </w:p>
    <w:p w:rsidR="006262CA" w:rsidRDefault="006262CA">
      <w:pPr>
        <w:spacing w:after="0" w:line="240" w:lineRule="auto"/>
        <w:ind w:firstLineChars="200" w:firstLine="480"/>
        <w:rPr>
          <w:rFonts w:ascii="宋体" w:hAnsi="宋体" w:cs="宋体"/>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五、教学计划与课时分配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3202"/>
        <w:gridCol w:w="900"/>
        <w:gridCol w:w="840"/>
        <w:gridCol w:w="795"/>
        <w:gridCol w:w="840"/>
        <w:gridCol w:w="860"/>
      </w:tblGrid>
      <w:tr w:rsidR="006262CA">
        <w:tc>
          <w:tcPr>
            <w:tcW w:w="1239" w:type="dxa"/>
            <w:tcBorders>
              <w:tl2br w:val="single" w:sz="4" w:space="0" w:color="auto"/>
            </w:tcBorders>
          </w:tcPr>
          <w:p w:rsidR="006262CA" w:rsidRDefault="00AD7B87">
            <w:pPr>
              <w:adjustRightInd w:val="0"/>
              <w:snapToGrid w:val="0"/>
              <w:spacing w:line="240" w:lineRule="auto"/>
              <w:ind w:firstLineChars="250" w:firstLine="525"/>
              <w:jc w:val="center"/>
              <w:rPr>
                <w:rFonts w:ascii="宋体" w:hAnsi="宋体" w:cs="黑体"/>
                <w:color w:val="000000"/>
                <w:szCs w:val="21"/>
              </w:rPr>
            </w:pPr>
            <w:r>
              <w:rPr>
                <w:rFonts w:ascii="宋体" w:hAnsi="宋体" w:cs="黑体" w:hint="eastAsia"/>
                <w:color w:val="000000"/>
                <w:szCs w:val="21"/>
              </w:rPr>
              <w:t>项目</w:t>
            </w:r>
          </w:p>
          <w:p w:rsidR="006262CA" w:rsidRDefault="00AD7B87">
            <w:pPr>
              <w:adjustRightInd w:val="0"/>
              <w:snapToGrid w:val="0"/>
              <w:spacing w:line="240" w:lineRule="auto"/>
              <w:ind w:firstLineChars="50" w:firstLine="105"/>
              <w:rPr>
                <w:rFonts w:ascii="宋体" w:hAnsi="宋体" w:cs="黑体"/>
                <w:color w:val="000000"/>
                <w:szCs w:val="21"/>
              </w:rPr>
            </w:pPr>
            <w:r>
              <w:rPr>
                <w:rFonts w:ascii="宋体" w:hAnsi="宋体" w:cs="黑体" w:hint="eastAsia"/>
                <w:color w:val="000000"/>
                <w:szCs w:val="21"/>
              </w:rPr>
              <w:t>学时</w:t>
            </w:r>
          </w:p>
        </w:tc>
        <w:tc>
          <w:tcPr>
            <w:tcW w:w="3202"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章节名称</w:t>
            </w:r>
          </w:p>
        </w:tc>
        <w:tc>
          <w:tcPr>
            <w:tcW w:w="90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课内总学时</w:t>
            </w:r>
          </w:p>
        </w:tc>
        <w:tc>
          <w:tcPr>
            <w:tcW w:w="8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理论教学</w:t>
            </w:r>
          </w:p>
        </w:tc>
        <w:tc>
          <w:tcPr>
            <w:tcW w:w="795"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实践教学</w:t>
            </w:r>
          </w:p>
        </w:tc>
        <w:tc>
          <w:tcPr>
            <w:tcW w:w="84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课外学习</w:t>
            </w:r>
          </w:p>
        </w:tc>
        <w:tc>
          <w:tcPr>
            <w:tcW w:w="86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备注</w:t>
            </w:r>
          </w:p>
        </w:tc>
      </w:tr>
      <w:tr w:rsidR="006262CA">
        <w:trPr>
          <w:trHeight w:val="90"/>
        </w:trPr>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1</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税务会计概述</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2</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增值税会计</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20</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14</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3</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消费税会计</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12</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4</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企业所得税会计</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14</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10</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c>
          <w:tcPr>
            <w:tcW w:w="1239"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第</w:t>
            </w:r>
            <w:r>
              <w:rPr>
                <w:rFonts w:ascii="宋体" w:hAnsi="宋体" w:cs="黑体" w:hint="eastAsia"/>
                <w:color w:val="000000"/>
                <w:szCs w:val="21"/>
              </w:rPr>
              <w:t>5</w:t>
            </w:r>
            <w:r>
              <w:rPr>
                <w:rFonts w:ascii="宋体" w:hAnsi="宋体" w:cs="黑体" w:hint="eastAsia"/>
                <w:color w:val="000000"/>
                <w:szCs w:val="21"/>
              </w:rPr>
              <w:t>章</w:t>
            </w:r>
          </w:p>
        </w:tc>
        <w:tc>
          <w:tcPr>
            <w:tcW w:w="3202"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个人所得税会计</w:t>
            </w:r>
          </w:p>
        </w:tc>
        <w:tc>
          <w:tcPr>
            <w:tcW w:w="90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840"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795"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840"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860" w:type="dxa"/>
            <w:vAlign w:val="center"/>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6262CA" w:rsidP="00377692">
      <w:pPr>
        <w:adjustRightInd w:val="0"/>
        <w:snapToGrid w:val="0"/>
        <w:spacing w:beforeLines="50" w:afterLines="50" w:line="240" w:lineRule="auto"/>
        <w:rPr>
          <w:rFonts w:ascii="黑体" w:eastAsia="黑体" w:hAnsi="黑体" w:cs="黑体"/>
          <w:color w:val="000000"/>
          <w:sz w:val="24"/>
          <w:szCs w:val="24"/>
        </w:rPr>
      </w:pP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六、考核要求与方式</w:t>
      </w:r>
    </w:p>
    <w:p w:rsidR="006262CA" w:rsidRDefault="00AD7B87">
      <w:pPr>
        <w:spacing w:after="0" w:line="240" w:lineRule="auto"/>
        <w:rPr>
          <w:rFonts w:ascii="宋体" w:hAnsi="宋体" w:cs="宋体"/>
          <w:sz w:val="24"/>
          <w:szCs w:val="24"/>
        </w:rPr>
      </w:pPr>
      <w:r>
        <w:rPr>
          <w:rFonts w:ascii="宋体" w:hAnsi="宋体" w:cs="宋体" w:hint="eastAsia"/>
          <w:sz w:val="24"/>
          <w:szCs w:val="24"/>
        </w:rPr>
        <w:t>(</w:t>
      </w:r>
      <w:proofErr w:type="gramStart"/>
      <w:r>
        <w:rPr>
          <w:rFonts w:ascii="宋体" w:hAnsi="宋体" w:cs="宋体" w:hint="eastAsia"/>
          <w:sz w:val="24"/>
          <w:szCs w:val="24"/>
        </w:rPr>
        <w:t>一</w:t>
      </w:r>
      <w:proofErr w:type="gramEnd"/>
      <w:r>
        <w:rPr>
          <w:rFonts w:ascii="宋体" w:hAnsi="宋体" w:cs="宋体" w:hint="eastAsia"/>
          <w:sz w:val="24"/>
          <w:szCs w:val="24"/>
        </w:rPr>
        <w:t>)</w:t>
      </w:r>
      <w:r>
        <w:rPr>
          <w:rFonts w:ascii="宋体" w:hAnsi="宋体" w:cs="宋体" w:hint="eastAsia"/>
          <w:sz w:val="24"/>
          <w:szCs w:val="24"/>
        </w:rPr>
        <w:t>考核要求：平时成绩原则上不超过</w:t>
      </w:r>
      <w:r>
        <w:rPr>
          <w:rFonts w:ascii="宋体" w:hAnsi="宋体" w:cs="宋体" w:hint="eastAsia"/>
          <w:sz w:val="24"/>
          <w:szCs w:val="24"/>
        </w:rPr>
        <w:t>30%</w:t>
      </w:r>
      <w:r>
        <w:rPr>
          <w:rFonts w:ascii="宋体" w:hAnsi="宋体" w:cs="宋体" w:hint="eastAsia"/>
          <w:sz w:val="24"/>
          <w:szCs w:val="24"/>
        </w:rPr>
        <w:t>（平时成绩包括考勤、作业、回答问题和上机实验），卷面成绩</w:t>
      </w:r>
      <w:r>
        <w:rPr>
          <w:rFonts w:ascii="宋体" w:hAnsi="宋体" w:cs="宋体" w:hint="eastAsia"/>
          <w:sz w:val="24"/>
          <w:szCs w:val="24"/>
        </w:rPr>
        <w:t>70%</w:t>
      </w:r>
    </w:p>
    <w:p w:rsidR="006262CA" w:rsidRDefault="00AD7B87">
      <w:pPr>
        <w:spacing w:after="0" w:line="240" w:lineRule="auto"/>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二</w:t>
      </w:r>
      <w:r>
        <w:rPr>
          <w:rFonts w:ascii="宋体" w:hAnsi="宋体" w:cs="宋体" w:hint="eastAsia"/>
          <w:sz w:val="24"/>
          <w:szCs w:val="24"/>
        </w:rPr>
        <w:t>)</w:t>
      </w:r>
      <w:r>
        <w:rPr>
          <w:rFonts w:ascii="宋体" w:hAnsi="宋体" w:cs="宋体" w:hint="eastAsia"/>
          <w:sz w:val="24"/>
          <w:szCs w:val="24"/>
        </w:rPr>
        <w:t>考核方式：考试</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七、推荐教材与主要参考书目</w:t>
      </w:r>
    </w:p>
    <w:p w:rsidR="006262CA" w:rsidRDefault="00AD7B87">
      <w:pPr>
        <w:spacing w:after="0" w:line="400" w:lineRule="exact"/>
        <w:rPr>
          <w:rFonts w:ascii="宋体" w:hAnsi="宋体" w:cs="宋体"/>
          <w:color w:val="000000"/>
          <w:sz w:val="24"/>
        </w:rPr>
      </w:pPr>
      <w:r>
        <w:rPr>
          <w:rFonts w:ascii="宋体" w:hAnsi="宋体" w:cs="宋体"/>
          <w:color w:val="000000"/>
          <w:sz w:val="24"/>
        </w:rPr>
        <w:t>（一）推荐使用教材：</w:t>
      </w:r>
    </w:p>
    <w:p w:rsidR="006262CA" w:rsidRDefault="00AD7B87">
      <w:pPr>
        <w:spacing w:after="0" w:line="400" w:lineRule="exact"/>
        <w:rPr>
          <w:rFonts w:ascii="宋体" w:hAnsi="宋体" w:cs="宋体"/>
          <w:color w:val="000000"/>
          <w:sz w:val="24"/>
        </w:rPr>
      </w:pPr>
      <w:r>
        <w:rPr>
          <w:rFonts w:ascii="宋体" w:hAnsi="宋体" w:cs="宋体" w:hint="eastAsia"/>
          <w:color w:val="000000"/>
          <w:sz w:val="24"/>
        </w:rPr>
        <w:t>姚爱群</w:t>
      </w:r>
      <w:r>
        <w:rPr>
          <w:rFonts w:ascii="宋体" w:hAnsi="宋体" w:cs="宋体" w:hint="eastAsia"/>
          <w:color w:val="000000"/>
          <w:sz w:val="24"/>
        </w:rPr>
        <w:t xml:space="preserve"> </w:t>
      </w:r>
      <w:r>
        <w:rPr>
          <w:rFonts w:ascii="宋体" w:hAnsi="宋体" w:cs="宋体" w:hint="eastAsia"/>
          <w:color w:val="000000"/>
          <w:sz w:val="24"/>
        </w:rPr>
        <w:t>编，</w:t>
      </w:r>
      <w:r>
        <w:rPr>
          <w:rFonts w:ascii="宋体" w:hAnsi="宋体" w:cs="宋体" w:hint="eastAsia"/>
          <w:color w:val="000000"/>
          <w:spacing w:val="-13"/>
          <w:sz w:val="24"/>
        </w:rPr>
        <w:t>《税务会计</w:t>
      </w:r>
      <w:r>
        <w:rPr>
          <w:rFonts w:ascii="宋体" w:hAnsi="宋体" w:cs="宋体"/>
          <w:color w:val="000000"/>
          <w:spacing w:val="-8"/>
          <w:sz w:val="24"/>
        </w:rPr>
        <w:t>》，</w:t>
      </w:r>
      <w:r>
        <w:rPr>
          <w:rFonts w:ascii="宋体" w:hAnsi="宋体" w:cs="宋体" w:hint="eastAsia"/>
          <w:color w:val="000000"/>
          <w:spacing w:val="-8"/>
          <w:sz w:val="24"/>
        </w:rPr>
        <w:t>清华大学出版社</w:t>
      </w:r>
      <w:r>
        <w:rPr>
          <w:rFonts w:cs="Calibri"/>
          <w:color w:val="000000"/>
          <w:sz w:val="24"/>
        </w:rPr>
        <w:t> </w:t>
      </w:r>
      <w:r>
        <w:rPr>
          <w:rFonts w:ascii="宋体" w:hAnsi="宋体" w:cs="宋体"/>
          <w:color w:val="000000"/>
          <w:sz w:val="24"/>
        </w:rPr>
        <w:t>，</w:t>
      </w:r>
      <w:r>
        <w:rPr>
          <w:rFonts w:ascii="宋体" w:hAnsi="宋体" w:cs="宋体" w:hint="eastAsia"/>
          <w:color w:val="000000"/>
          <w:sz w:val="24"/>
        </w:rPr>
        <w:t>2017</w:t>
      </w:r>
      <w:r>
        <w:rPr>
          <w:rFonts w:ascii="宋体" w:hAnsi="宋体" w:cs="宋体"/>
          <w:color w:val="000000"/>
          <w:sz w:val="24"/>
        </w:rPr>
        <w:t>年。</w:t>
      </w:r>
    </w:p>
    <w:p w:rsidR="006262CA" w:rsidRDefault="00AD7B87">
      <w:pPr>
        <w:tabs>
          <w:tab w:val="left" w:pos="3300"/>
        </w:tabs>
        <w:spacing w:after="0" w:line="480" w:lineRule="exact"/>
        <w:jc w:val="both"/>
        <w:rPr>
          <w:rFonts w:ascii="宋体" w:hAnsi="宋体" w:cs="宋体"/>
          <w:color w:val="000000"/>
          <w:sz w:val="24"/>
        </w:rPr>
      </w:pPr>
      <w:r>
        <w:rPr>
          <w:rFonts w:ascii="宋体" w:hAnsi="宋体" w:cs="宋体" w:hint="eastAsia"/>
          <w:color w:val="000000"/>
          <w:sz w:val="24"/>
        </w:rPr>
        <w:t>盖地</w:t>
      </w:r>
      <w:r>
        <w:rPr>
          <w:rFonts w:ascii="宋体" w:hAnsi="宋体" w:cs="宋体" w:hint="eastAsia"/>
          <w:color w:val="000000"/>
          <w:sz w:val="24"/>
        </w:rPr>
        <w:t xml:space="preserve"> </w:t>
      </w:r>
      <w:r>
        <w:rPr>
          <w:rFonts w:ascii="宋体" w:hAnsi="宋体" w:cs="宋体"/>
          <w:color w:val="000000"/>
          <w:spacing w:val="-13"/>
          <w:sz w:val="24"/>
        </w:rPr>
        <w:t>编</w:t>
      </w:r>
      <w:r>
        <w:rPr>
          <w:rFonts w:ascii="宋体" w:hAnsi="宋体" w:cs="宋体" w:hint="eastAsia"/>
          <w:color w:val="000000"/>
          <w:spacing w:val="-13"/>
          <w:sz w:val="24"/>
        </w:rPr>
        <w:t>，《税务会计与税务筹划》</w:t>
      </w:r>
      <w:r>
        <w:rPr>
          <w:rFonts w:ascii="宋体" w:hAnsi="宋体" w:cs="宋体"/>
          <w:color w:val="000000"/>
          <w:spacing w:val="-8"/>
          <w:sz w:val="24"/>
        </w:rPr>
        <w:t>，</w:t>
      </w:r>
      <w:r>
        <w:rPr>
          <w:rFonts w:ascii="宋体" w:hAnsi="宋体" w:cs="宋体" w:hint="eastAsia"/>
          <w:color w:val="000000"/>
          <w:spacing w:val="-8"/>
          <w:sz w:val="24"/>
        </w:rPr>
        <w:t>中国人民大学出版社</w:t>
      </w:r>
      <w:r>
        <w:rPr>
          <w:rFonts w:ascii="宋体" w:hAnsi="宋体" w:cs="宋体"/>
          <w:color w:val="000000"/>
          <w:sz w:val="24"/>
        </w:rPr>
        <w:t>，</w:t>
      </w:r>
      <w:r>
        <w:rPr>
          <w:rFonts w:ascii="宋体" w:hAnsi="宋体" w:cs="宋体" w:hint="eastAsia"/>
          <w:color w:val="000000"/>
          <w:sz w:val="24"/>
        </w:rPr>
        <w:t>2015</w:t>
      </w:r>
      <w:r>
        <w:rPr>
          <w:rFonts w:ascii="宋体" w:hAnsi="宋体" w:cs="宋体"/>
          <w:color w:val="000000"/>
          <w:sz w:val="24"/>
        </w:rPr>
        <w:t>年。</w:t>
      </w:r>
    </w:p>
    <w:p w:rsidR="006262CA" w:rsidRDefault="00AD7B87">
      <w:pPr>
        <w:tabs>
          <w:tab w:val="left" w:pos="3300"/>
        </w:tabs>
        <w:spacing w:after="0" w:line="480" w:lineRule="exact"/>
        <w:jc w:val="both"/>
        <w:rPr>
          <w:rFonts w:ascii="宋体" w:hAnsi="宋体" w:cs="宋体"/>
          <w:color w:val="000000"/>
          <w:sz w:val="24"/>
        </w:rPr>
      </w:pPr>
      <w:r>
        <w:rPr>
          <w:rFonts w:ascii="宋体" w:hAnsi="宋体" w:cs="宋体" w:hint="eastAsia"/>
          <w:color w:val="000000"/>
          <w:sz w:val="24"/>
        </w:rPr>
        <w:t>梁伟祥</w:t>
      </w:r>
      <w:r>
        <w:rPr>
          <w:rFonts w:ascii="宋体" w:hAnsi="宋体" w:cs="宋体" w:hint="eastAsia"/>
          <w:color w:val="000000"/>
          <w:sz w:val="24"/>
        </w:rPr>
        <w:t xml:space="preserve"> </w:t>
      </w:r>
      <w:r>
        <w:rPr>
          <w:rFonts w:ascii="宋体" w:hAnsi="宋体" w:cs="宋体" w:hint="eastAsia"/>
          <w:color w:val="000000"/>
          <w:sz w:val="24"/>
        </w:rPr>
        <w:t>编，《</w:t>
      </w:r>
      <w:r>
        <w:rPr>
          <w:rFonts w:ascii="宋体" w:hAnsi="宋体" w:cs="宋体" w:hint="eastAsia"/>
          <w:color w:val="000000"/>
          <w:spacing w:val="-13"/>
          <w:sz w:val="24"/>
        </w:rPr>
        <w:t>税务会计与税务筹划</w:t>
      </w:r>
      <w:r>
        <w:rPr>
          <w:rFonts w:ascii="宋体" w:hAnsi="宋体" w:cs="宋体" w:hint="eastAsia"/>
          <w:color w:val="000000"/>
          <w:sz w:val="24"/>
        </w:rPr>
        <w:t>》，科学出版社，</w:t>
      </w:r>
      <w:r>
        <w:rPr>
          <w:rFonts w:ascii="宋体" w:hAnsi="宋体" w:cs="宋体" w:hint="eastAsia"/>
          <w:color w:val="000000"/>
          <w:sz w:val="24"/>
        </w:rPr>
        <w:t>2015</w:t>
      </w:r>
      <w:r>
        <w:rPr>
          <w:rFonts w:ascii="宋体" w:hAnsi="宋体" w:cs="宋体" w:hint="eastAsia"/>
          <w:color w:val="000000"/>
          <w:sz w:val="24"/>
        </w:rPr>
        <w:t>年。</w:t>
      </w:r>
    </w:p>
    <w:p w:rsidR="006262CA" w:rsidRDefault="00AD7B87">
      <w:pPr>
        <w:spacing w:after="0" w:line="400" w:lineRule="exact"/>
      </w:pPr>
      <w:r>
        <w:rPr>
          <w:rFonts w:ascii="宋体" w:hAnsi="宋体" w:cs="宋体"/>
          <w:color w:val="000000"/>
          <w:sz w:val="24"/>
        </w:rPr>
        <w:t>（二）主要参考书目：</w:t>
      </w:r>
    </w:p>
    <w:p w:rsidR="006262CA" w:rsidRDefault="00AD7B87">
      <w:pPr>
        <w:adjustRightInd w:val="0"/>
        <w:snapToGrid w:val="0"/>
        <w:spacing w:after="0" w:line="400" w:lineRule="exact"/>
        <w:rPr>
          <w:rFonts w:ascii="宋体" w:hAnsi="宋体" w:cs="宋体"/>
          <w:color w:val="000000"/>
          <w:sz w:val="24"/>
        </w:rPr>
      </w:pPr>
      <w:r>
        <w:rPr>
          <w:rFonts w:ascii="宋体" w:hAnsi="宋体" w:cs="宋体" w:hint="eastAsia"/>
          <w:color w:val="000000"/>
          <w:sz w:val="24"/>
        </w:rPr>
        <w:t>全国注册税务师执业资格考试教材编写组</w:t>
      </w:r>
      <w:r>
        <w:rPr>
          <w:rFonts w:cs="Calibri"/>
          <w:color w:val="000000"/>
          <w:sz w:val="24"/>
        </w:rPr>
        <w:t> </w:t>
      </w:r>
      <w:r>
        <w:rPr>
          <w:rFonts w:ascii="宋体" w:hAnsi="宋体" w:cs="宋体"/>
          <w:color w:val="000000"/>
          <w:spacing w:val="-13"/>
          <w:sz w:val="24"/>
        </w:rPr>
        <w:t>编，《</w:t>
      </w:r>
      <w:r>
        <w:rPr>
          <w:rFonts w:ascii="宋体" w:hAnsi="宋体" w:cs="宋体" w:hint="eastAsia"/>
          <w:color w:val="000000"/>
          <w:spacing w:val="-13"/>
          <w:sz w:val="24"/>
        </w:rPr>
        <w:t>税务代理实务</w:t>
      </w:r>
      <w:r>
        <w:rPr>
          <w:rFonts w:ascii="宋体" w:hAnsi="宋体" w:cs="宋体"/>
          <w:color w:val="000000"/>
          <w:spacing w:val="-8"/>
          <w:sz w:val="24"/>
        </w:rPr>
        <w:t>》，</w:t>
      </w:r>
      <w:r>
        <w:rPr>
          <w:rFonts w:ascii="宋体" w:hAnsi="宋体" w:cs="宋体" w:hint="eastAsia"/>
          <w:color w:val="000000"/>
          <w:spacing w:val="-8"/>
          <w:sz w:val="24"/>
        </w:rPr>
        <w:t>中国税务</w:t>
      </w:r>
      <w:r>
        <w:rPr>
          <w:rFonts w:ascii="宋体" w:hAnsi="宋体" w:cs="宋体"/>
          <w:color w:val="000000"/>
          <w:sz w:val="24"/>
        </w:rPr>
        <w:t>出版社，</w:t>
      </w:r>
      <w:r>
        <w:rPr>
          <w:rFonts w:ascii="宋体" w:hAnsi="宋体" w:cs="宋体" w:hint="eastAsia"/>
          <w:color w:val="000000"/>
          <w:sz w:val="24"/>
        </w:rPr>
        <w:t>2017</w:t>
      </w:r>
      <w:r>
        <w:rPr>
          <w:rFonts w:ascii="宋体" w:hAnsi="宋体" w:cs="宋体"/>
          <w:color w:val="000000"/>
          <w:sz w:val="24"/>
        </w:rPr>
        <w:t>年。</w:t>
      </w:r>
    </w:p>
    <w:p w:rsidR="006262CA" w:rsidRDefault="00AD7B87">
      <w:pPr>
        <w:adjustRightInd w:val="0"/>
        <w:snapToGrid w:val="0"/>
        <w:spacing w:after="0" w:line="400" w:lineRule="exact"/>
        <w:rPr>
          <w:rFonts w:ascii="宋体" w:hAnsi="宋体" w:cs="宋体"/>
          <w:color w:val="000000"/>
          <w:sz w:val="24"/>
        </w:rPr>
      </w:pPr>
      <w:r>
        <w:rPr>
          <w:rFonts w:ascii="宋体" w:hAnsi="宋体" w:cs="宋体" w:hint="eastAsia"/>
          <w:color w:val="000000"/>
          <w:sz w:val="24"/>
        </w:rPr>
        <w:t>孙敏，</w:t>
      </w:r>
      <w:proofErr w:type="gramStart"/>
      <w:r>
        <w:rPr>
          <w:rFonts w:ascii="宋体" w:hAnsi="宋体" w:cs="宋体" w:hint="eastAsia"/>
          <w:color w:val="000000"/>
          <w:sz w:val="24"/>
        </w:rPr>
        <w:t>李远慧等</w:t>
      </w:r>
      <w:proofErr w:type="gramEnd"/>
      <w:r>
        <w:rPr>
          <w:rFonts w:ascii="宋体" w:hAnsi="宋体" w:cs="宋体" w:hint="eastAsia"/>
          <w:color w:val="000000"/>
          <w:sz w:val="24"/>
        </w:rPr>
        <w:t xml:space="preserve"> </w:t>
      </w:r>
      <w:r>
        <w:rPr>
          <w:rFonts w:ascii="宋体" w:hAnsi="宋体" w:cs="宋体" w:hint="eastAsia"/>
          <w:color w:val="000000"/>
          <w:sz w:val="24"/>
        </w:rPr>
        <w:t>编，《中级财务会计学》，</w:t>
      </w:r>
      <w:r>
        <w:rPr>
          <w:rFonts w:ascii="宋体" w:hAnsi="宋体" w:cs="宋体" w:hint="eastAsia"/>
          <w:color w:val="000000"/>
          <w:spacing w:val="-8"/>
          <w:sz w:val="24"/>
        </w:rPr>
        <w:t>清华大学</w:t>
      </w:r>
      <w:r>
        <w:rPr>
          <w:rFonts w:ascii="宋体" w:hAnsi="宋体" w:cs="宋体"/>
          <w:color w:val="000000"/>
          <w:sz w:val="24"/>
        </w:rPr>
        <w:t>出版社，</w:t>
      </w:r>
      <w:r>
        <w:rPr>
          <w:rFonts w:ascii="宋体" w:hAnsi="宋体" w:cs="宋体" w:hint="eastAsia"/>
          <w:color w:val="000000"/>
          <w:sz w:val="24"/>
        </w:rPr>
        <w:t>2014</w:t>
      </w:r>
      <w:r>
        <w:rPr>
          <w:rFonts w:ascii="宋体" w:hAnsi="宋体" w:cs="宋体"/>
          <w:color w:val="000000"/>
          <w:sz w:val="24"/>
        </w:rPr>
        <w:t>年。</w:t>
      </w:r>
    </w:p>
    <w:p w:rsidR="006262CA" w:rsidRDefault="006262CA">
      <w:pPr>
        <w:adjustRightInd w:val="0"/>
        <w:snapToGrid w:val="0"/>
        <w:spacing w:after="0" w:line="400" w:lineRule="exact"/>
        <w:rPr>
          <w:rFonts w:ascii="宋体" w:hAnsi="宋体" w:cs="宋体"/>
          <w:color w:val="000000"/>
          <w:sz w:val="24"/>
        </w:rPr>
      </w:pP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after="100" w:after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lastRenderedPageBreak/>
        <w:t>编写人（课程负责人）：汪丹</w:t>
      </w:r>
    </w:p>
    <w:p w:rsidR="006262CA" w:rsidRDefault="00AD7B87">
      <w:pPr>
        <w:widowControl/>
        <w:shd w:val="clear" w:color="auto" w:fill="FFFFFF"/>
        <w:adjustRightInd w:val="0"/>
        <w:snapToGrid w:val="0"/>
        <w:spacing w:before="100" w:after="100" w:after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after="100" w:after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after="100" w:afterAutospacing="1" w:line="480" w:lineRule="exact"/>
        <w:ind w:firstLineChars="2300" w:firstLine="552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r>
        <w:rPr>
          <w:rFonts w:ascii="宋体" w:hAnsi="宋体" w:cs="宋体" w:hint="eastAsia"/>
          <w:sz w:val="24"/>
        </w:rPr>
        <w:t xml:space="preserve">   </w:t>
      </w: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AD7B87">
      <w:pPr>
        <w:pStyle w:val="1"/>
      </w:pPr>
      <w:bookmarkStart w:id="373" w:name="_Toc11612424"/>
      <w:bookmarkStart w:id="374" w:name="_Toc11615542"/>
      <w:bookmarkStart w:id="375" w:name="_Toc11610718"/>
      <w:bookmarkStart w:id="376" w:name="_Toc11611049"/>
      <w:bookmarkStart w:id="377" w:name="_Toc11611600"/>
      <w:r>
        <w:rPr>
          <w:rFonts w:hint="eastAsia"/>
        </w:rPr>
        <w:lastRenderedPageBreak/>
        <w:t>《纳税会计与税收筹划》课程考试大纲</w:t>
      </w:r>
      <w:bookmarkEnd w:id="373"/>
      <w:bookmarkEnd w:id="374"/>
      <w:bookmarkEnd w:id="375"/>
      <w:bookmarkEnd w:id="376"/>
      <w:bookmarkEnd w:id="377"/>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课程编码：</w:t>
      </w:r>
      <w:r>
        <w:rPr>
          <w:rFonts w:ascii="黑体" w:eastAsia="黑体" w:hAnsi="黑体" w:cs="黑体" w:hint="eastAsia"/>
          <w:color w:val="000000"/>
          <w:sz w:val="24"/>
          <w:szCs w:val="24"/>
        </w:rPr>
        <w:t>J414096</w:t>
      </w:r>
      <w:r>
        <w:rPr>
          <w:rFonts w:ascii="宋体" w:hAnsi="宋体" w:hint="eastAsia"/>
          <w:sz w:val="24"/>
          <w:szCs w:val="24"/>
        </w:rPr>
        <w:t xml:space="preserve"> </w:t>
      </w:r>
      <w:r>
        <w:rPr>
          <w:rFonts w:ascii="宋体" w:hAnsi="宋体" w:hint="eastAsia"/>
          <w:b/>
          <w:sz w:val="24"/>
          <w:szCs w:val="24"/>
        </w:rPr>
        <w:t xml:space="preserve">                  </w:t>
      </w:r>
      <w:r>
        <w:rPr>
          <w:rFonts w:ascii="黑体" w:eastAsia="黑体" w:hAnsi="黑体" w:cs="黑体" w:hint="eastAsia"/>
          <w:color w:val="000000"/>
          <w:sz w:val="24"/>
          <w:szCs w:val="24"/>
        </w:rPr>
        <w:t>课程性质：专业课</w:t>
      </w:r>
      <w:r>
        <w:rPr>
          <w:rFonts w:ascii="宋体" w:hAnsi="宋体" w:hint="eastAsia"/>
          <w:sz w:val="24"/>
          <w:szCs w:val="24"/>
        </w:rPr>
        <w:t xml:space="preserve">      </w:t>
      </w:r>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56</w:t>
      </w:r>
      <w:r>
        <w:rPr>
          <w:rFonts w:ascii="宋体" w:hAnsi="宋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3.5</w:t>
      </w:r>
      <w:r>
        <w:rPr>
          <w:rFonts w:ascii="宋体" w:hAnsi="宋体" w:hint="eastAsia"/>
          <w:sz w:val="24"/>
          <w:szCs w:val="24"/>
        </w:rPr>
        <w:t xml:space="preserve">                                 </w:t>
      </w:r>
    </w:p>
    <w:p w:rsidR="006262CA" w:rsidRDefault="00AD7B87">
      <w:pPr>
        <w:snapToGrid w:val="0"/>
        <w:spacing w:after="0" w:line="360" w:lineRule="auto"/>
        <w:rPr>
          <w:rFonts w:ascii="宋体" w:hAnsi="宋体"/>
          <w:sz w:val="24"/>
          <w:szCs w:val="24"/>
        </w:rPr>
      </w:pPr>
      <w:r>
        <w:rPr>
          <w:rFonts w:ascii="黑体" w:eastAsia="黑体" w:hAnsi="黑体" w:cs="黑体" w:hint="eastAsia"/>
          <w:color w:val="000000"/>
          <w:sz w:val="24"/>
          <w:szCs w:val="24"/>
        </w:rPr>
        <w:t>适用专业：会计学</w:t>
      </w:r>
      <w:r>
        <w:rPr>
          <w:rFonts w:ascii="黑体" w:eastAsia="黑体" w:hAnsi="黑体" w:cs="黑体" w:hint="eastAsia"/>
          <w:color w:val="000000"/>
          <w:sz w:val="24"/>
          <w:szCs w:val="24"/>
        </w:rPr>
        <w:t xml:space="preserve">    </w:t>
      </w:r>
      <w:r>
        <w:rPr>
          <w:rFonts w:ascii="宋体" w:hAnsi="宋体" w:hint="eastAsia"/>
          <w:sz w:val="24"/>
          <w:szCs w:val="24"/>
        </w:rPr>
        <w:t xml:space="preserve">    </w:t>
      </w:r>
    </w:p>
    <w:p w:rsidR="006262CA" w:rsidRDefault="006262CA">
      <w:pPr>
        <w:snapToGrid w:val="0"/>
        <w:spacing w:after="0" w:line="360" w:lineRule="auto"/>
        <w:rPr>
          <w:b/>
          <w:u w:val="single"/>
        </w:rPr>
      </w:pP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一、考试目的</w:t>
      </w:r>
      <w:r>
        <w:rPr>
          <w:rFonts w:ascii="黑体" w:eastAsia="黑体" w:hint="eastAsia"/>
          <w:b/>
          <w:bCs/>
          <w:sz w:val="24"/>
        </w:rPr>
        <w:t xml:space="preserve"> </w:t>
      </w:r>
    </w:p>
    <w:p w:rsidR="006262CA" w:rsidRDefault="00AD7B87">
      <w:pPr>
        <w:adjustRightInd w:val="0"/>
        <w:snapToGrid w:val="0"/>
        <w:spacing w:after="0" w:line="240" w:lineRule="auto"/>
        <w:ind w:firstLineChars="200" w:firstLine="480"/>
        <w:rPr>
          <w:rFonts w:ascii="宋体" w:hAnsi="宋体"/>
          <w:sz w:val="24"/>
        </w:rPr>
      </w:pPr>
      <w:r>
        <w:rPr>
          <w:rFonts w:ascii="宋体" w:hAnsi="宋体" w:cs="宋体" w:hint="eastAsia"/>
          <w:color w:val="000000"/>
          <w:kern w:val="0"/>
          <w:sz w:val="24"/>
        </w:rPr>
        <w:t>考试是一种严格的知识水平鉴定方法。通过考试，可以检查学生的学习能力和掌握知识的程度，根据学生的考试情况，可以为教师在以后教学中的改进提供参考。</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二、考试方法、考试时间及试题类型</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．考试方法：试卷考试</w:t>
      </w:r>
      <w:r>
        <w:rPr>
          <w:rFonts w:ascii="宋体" w:hAnsi="宋体" w:cs="宋体"/>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color w:val="000000"/>
          <w:kern w:val="0"/>
          <w:sz w:val="24"/>
        </w:rPr>
        <w:t xml:space="preserve"> </w:t>
      </w:r>
      <w:r>
        <w:rPr>
          <w:rFonts w:ascii="宋体" w:hAnsi="宋体" w:cs="宋体"/>
          <w:color w:val="000000"/>
          <w:kern w:val="0"/>
          <w:sz w:val="24"/>
        </w:rPr>
        <w:t>考试时间：</w:t>
      </w:r>
      <w:r>
        <w:rPr>
          <w:rFonts w:ascii="宋体" w:hAnsi="宋体" w:cs="宋体" w:hint="eastAsia"/>
          <w:color w:val="000000"/>
          <w:kern w:val="0"/>
          <w:sz w:val="24"/>
        </w:rPr>
        <w:t>课程结束后</w:t>
      </w:r>
      <w:r>
        <w:rPr>
          <w:rFonts w:ascii="宋体" w:hAnsi="宋体" w:cs="宋体"/>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3. </w:t>
      </w:r>
      <w:r>
        <w:rPr>
          <w:rFonts w:ascii="宋体" w:hAnsi="宋体" w:cs="宋体" w:hint="eastAsia"/>
          <w:color w:val="000000"/>
          <w:kern w:val="0"/>
          <w:sz w:val="24"/>
        </w:rPr>
        <w:t>试题类型</w:t>
      </w:r>
      <w:r>
        <w:rPr>
          <w:rFonts w:ascii="宋体" w:hAnsi="宋体" w:cs="宋体"/>
          <w:color w:val="000000"/>
          <w:kern w:val="0"/>
          <w:sz w:val="24"/>
        </w:rPr>
        <w:t>：</w:t>
      </w:r>
      <w:r>
        <w:rPr>
          <w:rFonts w:ascii="宋体" w:hAnsi="宋体" w:cs="宋体" w:hint="eastAsia"/>
          <w:color w:val="000000"/>
          <w:kern w:val="0"/>
          <w:sz w:val="24"/>
        </w:rPr>
        <w:t>单项选择题、多项选择题、判断题、综合分析题</w:t>
      </w:r>
      <w:r>
        <w:rPr>
          <w:rFonts w:ascii="宋体" w:hAnsi="宋体" w:cs="宋体"/>
          <w:color w:val="000000"/>
          <w:kern w:val="0"/>
          <w:sz w:val="24"/>
        </w:rPr>
        <w:t xml:space="preserve"> </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三、考试的内容及要求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（一）第一章</w:t>
      </w:r>
      <w:r>
        <w:rPr>
          <w:rFonts w:ascii="宋体" w:hAnsi="宋体" w:cs="宋体" w:hint="eastAsia"/>
          <w:color w:val="000000"/>
          <w:kern w:val="0"/>
          <w:sz w:val="24"/>
        </w:rPr>
        <w:t xml:space="preserve"> </w:t>
      </w:r>
      <w:r>
        <w:rPr>
          <w:rFonts w:ascii="宋体" w:hAnsi="宋体" w:cs="宋体" w:hint="eastAsia"/>
          <w:color w:val="000000"/>
          <w:kern w:val="0"/>
          <w:sz w:val="24"/>
        </w:rPr>
        <w:t>税务会计概述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税务会计的概念</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、税务会计及其特点</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）税务会计的定义</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）税务会计的特点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、税务会计的职能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）核算反映职能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）监督管理职能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）纳税筹划职能</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税务会计的基本理论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、税务会计的目标</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、税务会计的要素</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）计税依据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）应税收入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）扣除项目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、税务会计的基本假设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）税务会计主体</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）税务会计期间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税务会计的会计处理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、税务会计账户的设置</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、涉税事项的会计处理方法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）计提应纳税额的会计处理方法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）缴纳应纳税额的会计处理方法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（二）第二章</w:t>
      </w:r>
      <w:r>
        <w:rPr>
          <w:rFonts w:ascii="宋体" w:hAnsi="宋体" w:cs="宋体" w:hint="eastAsia"/>
          <w:color w:val="000000"/>
          <w:kern w:val="0"/>
          <w:sz w:val="24"/>
        </w:rPr>
        <w:t xml:space="preserve"> </w:t>
      </w:r>
      <w:r>
        <w:rPr>
          <w:rFonts w:ascii="宋体" w:hAnsi="宋体" w:cs="宋体" w:hint="eastAsia"/>
          <w:color w:val="000000"/>
          <w:kern w:val="0"/>
          <w:sz w:val="24"/>
        </w:rPr>
        <w:t>增值税会计</w:t>
      </w:r>
    </w:p>
    <w:p w:rsidR="006262CA" w:rsidRDefault="006262CA">
      <w:pPr>
        <w:adjustRightInd w:val="0"/>
        <w:snapToGrid w:val="0"/>
        <w:spacing w:after="0" w:line="240" w:lineRule="auto"/>
        <w:ind w:firstLineChars="200" w:firstLine="480"/>
        <w:rPr>
          <w:rFonts w:ascii="宋体" w:hAnsi="宋体" w:cs="宋体"/>
          <w:color w:val="000000"/>
          <w:kern w:val="0"/>
          <w:sz w:val="24"/>
        </w:rPr>
      </w:pP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增值税概述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、增值税的概念及特点</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、增值税的纳税人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）小规模纳税人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）一般纳税人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、增值税的征税范围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）征税范围的一般项目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）征税范围的特殊项目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）视同销售行为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）混合销售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、增值税税率或增值税征收率</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）增值税税率</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）增值税的征收率</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、增值税的优惠政策</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）增值税的免税项目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）增值税的起征点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）即征即退、先征后退（返）</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、增值税专用发票的使用管理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）增值税专用发票的基本内容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）增值税专用发票领钩使用的范围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）增值税专用发票开具的范围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增值税的确认、计量和与申报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、一般纳税人增值税的计算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）销项税额的计算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含税销售额的换算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销售额的核定</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③</w:t>
      </w:r>
      <w:r>
        <w:rPr>
          <w:rFonts w:ascii="宋体" w:hAnsi="宋体" w:cs="宋体" w:hint="eastAsia"/>
          <w:color w:val="000000"/>
          <w:kern w:val="0"/>
          <w:sz w:val="24"/>
        </w:rPr>
        <w:t>特殊销售方式下销售额的计算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④按差额确定的销售额</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）进项税额的计算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准予抵扣的进项税额</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proofErr w:type="gramStart"/>
      <w:r>
        <w:rPr>
          <w:rFonts w:ascii="宋体" w:hAnsi="宋体" w:cs="宋体" w:hint="eastAsia"/>
          <w:color w:val="000000"/>
          <w:kern w:val="0"/>
          <w:sz w:val="24"/>
        </w:rPr>
        <w:t>不</w:t>
      </w:r>
      <w:proofErr w:type="gramEnd"/>
      <w:r>
        <w:rPr>
          <w:rFonts w:ascii="宋体" w:hAnsi="宋体" w:cs="宋体" w:hint="eastAsia"/>
          <w:color w:val="000000"/>
          <w:kern w:val="0"/>
          <w:sz w:val="24"/>
        </w:rPr>
        <w:t>准予抵扣的进项税额</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）增值税应纳税额的计算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、小规模纳税人增值税的计算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、进口货物应纳税额的计算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、增值税的申报与缴纳</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）纳税义务发生时间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）纳税期限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）纳税地点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增值税会计核算的基础</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、一般纳税人会计账户的设置</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）“应交增值税”明细科目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）“未交增值税”明细科目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）“待抵扣进项税额”明细科目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2</w:t>
      </w:r>
      <w:r>
        <w:rPr>
          <w:rFonts w:ascii="宋体" w:hAnsi="宋体" w:cs="宋体" w:hint="eastAsia"/>
          <w:color w:val="000000"/>
          <w:kern w:val="0"/>
          <w:sz w:val="24"/>
        </w:rPr>
        <w:t>、小规模纳税人会计账户的设置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）“应交税费—应交增值税”</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增值税进项税额的核算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、按价税合一记账的情况</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、按价税分开记账的情况</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）取得资产或接受劳务等业务的会计处理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）取得不动产的会计处理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）按扣除率计算进项税额的会计处理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）接受投资、捐赠转入物资进项税额的会计处理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）进口货物进项税额的会计处理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）购进货物发生退货、折让进项税额的会计处理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）外购货物发生非</w:t>
      </w:r>
      <w:proofErr w:type="gramStart"/>
      <w:r>
        <w:rPr>
          <w:rFonts w:ascii="宋体" w:hAnsi="宋体" w:cs="宋体" w:hint="eastAsia"/>
          <w:color w:val="000000"/>
          <w:kern w:val="0"/>
          <w:sz w:val="24"/>
        </w:rPr>
        <w:t>正常损失</w:t>
      </w:r>
      <w:proofErr w:type="gramEnd"/>
      <w:r>
        <w:rPr>
          <w:rFonts w:ascii="宋体" w:hAnsi="宋体" w:cs="宋体" w:hint="eastAsia"/>
          <w:color w:val="000000"/>
          <w:kern w:val="0"/>
          <w:sz w:val="24"/>
        </w:rPr>
        <w:t>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第五节</w:t>
      </w:r>
      <w:r>
        <w:rPr>
          <w:rFonts w:ascii="宋体" w:hAnsi="宋体" w:cs="宋体" w:hint="eastAsia"/>
          <w:color w:val="000000"/>
          <w:kern w:val="0"/>
          <w:sz w:val="24"/>
        </w:rPr>
        <w:t xml:space="preserve">  </w:t>
      </w:r>
      <w:r>
        <w:rPr>
          <w:rFonts w:ascii="宋体" w:hAnsi="宋体" w:cs="宋体" w:hint="eastAsia"/>
          <w:color w:val="000000"/>
          <w:kern w:val="0"/>
          <w:sz w:val="24"/>
        </w:rPr>
        <w:t>增值税进项税额转出的核算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、用</w:t>
      </w:r>
      <w:r>
        <w:rPr>
          <w:rFonts w:ascii="宋体" w:hAnsi="宋体" w:cs="宋体" w:hint="eastAsia"/>
          <w:color w:val="000000"/>
          <w:kern w:val="0"/>
          <w:sz w:val="24"/>
        </w:rPr>
        <w:t>于免税项目、集体福利或个人消费的购进货物、接受应税劳务和应税服务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、非</w:t>
      </w:r>
      <w:proofErr w:type="gramStart"/>
      <w:r>
        <w:rPr>
          <w:rFonts w:ascii="宋体" w:hAnsi="宋体" w:cs="宋体" w:hint="eastAsia"/>
          <w:color w:val="000000"/>
          <w:kern w:val="0"/>
          <w:sz w:val="24"/>
        </w:rPr>
        <w:t>正常损失</w:t>
      </w:r>
      <w:proofErr w:type="gramEnd"/>
      <w:r>
        <w:rPr>
          <w:rFonts w:ascii="宋体" w:hAnsi="宋体" w:cs="宋体" w:hint="eastAsia"/>
          <w:color w:val="000000"/>
          <w:kern w:val="0"/>
          <w:sz w:val="24"/>
        </w:rPr>
        <w:t>的在产品、产成品所耗用的购进货物、接受应税劳务或者交通运输业服务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第六节</w:t>
      </w:r>
      <w:r>
        <w:rPr>
          <w:rFonts w:ascii="宋体" w:hAnsi="宋体" w:cs="宋体" w:hint="eastAsia"/>
          <w:color w:val="000000"/>
          <w:kern w:val="0"/>
          <w:sz w:val="24"/>
        </w:rPr>
        <w:t xml:space="preserve">  </w:t>
      </w:r>
      <w:r>
        <w:rPr>
          <w:rFonts w:ascii="宋体" w:hAnsi="宋体" w:cs="宋体" w:hint="eastAsia"/>
          <w:color w:val="000000"/>
          <w:kern w:val="0"/>
          <w:sz w:val="24"/>
        </w:rPr>
        <w:t>增值税销项税额的核算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、一般销售方式下销项税额的核算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）直接收款销售方式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）托收承付和委托收款销售方式</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）赊销和分期收款销售方式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）预收货款销售方式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、视同销售行为销项税额的核算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）将货物交付他人代销</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视同买断方式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收取手续费方式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）销售代销商品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视同买断方式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收取手续费方式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）货物在两个机构之间移送</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）将自产、委托加工或购进的货物用于捐赠</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）将自产、委托加工或购进的货物用于投资和分配</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）将自产、委托加工的货物用于集体福利和个人消费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、特殊销售行为销项税额的核算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）折扣方式销售货物的核算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商业折扣</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现金折扣</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）销售</w:t>
      </w:r>
      <w:proofErr w:type="gramStart"/>
      <w:r>
        <w:rPr>
          <w:rFonts w:ascii="宋体" w:hAnsi="宋体" w:cs="宋体" w:hint="eastAsia"/>
          <w:color w:val="000000"/>
          <w:kern w:val="0"/>
          <w:sz w:val="24"/>
        </w:rPr>
        <w:t>退回与折让</w:t>
      </w:r>
      <w:proofErr w:type="gramEnd"/>
      <w:r>
        <w:rPr>
          <w:rFonts w:ascii="宋体" w:hAnsi="宋体" w:cs="宋体" w:hint="eastAsia"/>
          <w:color w:val="000000"/>
          <w:kern w:val="0"/>
          <w:sz w:val="24"/>
        </w:rPr>
        <w:t>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）非货币性资产交换的核算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）以旧换新方式销售货物的核算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）包装物销项税额的核算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4</w:t>
      </w:r>
      <w:r>
        <w:rPr>
          <w:rFonts w:ascii="宋体" w:hAnsi="宋体" w:cs="宋体" w:hint="eastAsia"/>
          <w:color w:val="000000"/>
          <w:kern w:val="0"/>
          <w:sz w:val="24"/>
        </w:rPr>
        <w:t>、混合销售和兼营行为销项税额的核算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）混合销售行为销项税额的核算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2</w:t>
      </w:r>
      <w:r>
        <w:rPr>
          <w:rFonts w:ascii="宋体" w:hAnsi="宋体" w:cs="宋体" w:hint="eastAsia"/>
          <w:color w:val="000000"/>
          <w:kern w:val="0"/>
          <w:sz w:val="24"/>
        </w:rPr>
        <w:t>）兼营非应税劳务行为的核算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第七节</w:t>
      </w:r>
      <w:r>
        <w:rPr>
          <w:rFonts w:ascii="宋体" w:hAnsi="宋体" w:cs="宋体" w:hint="eastAsia"/>
          <w:color w:val="000000"/>
          <w:kern w:val="0"/>
          <w:sz w:val="24"/>
        </w:rPr>
        <w:t xml:space="preserve">  </w:t>
      </w:r>
      <w:r>
        <w:rPr>
          <w:rFonts w:ascii="宋体" w:hAnsi="宋体" w:cs="宋体" w:hint="eastAsia"/>
          <w:color w:val="000000"/>
          <w:kern w:val="0"/>
          <w:sz w:val="24"/>
        </w:rPr>
        <w:t>小规模纳税人应纳增值税的核算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、小规模纳税人购进货物、接受应税劳务和发生应税行为的核算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、小规模纳税人销售货物、提供应税劳务和发生应税行为的核算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、小规模纳税人缴纳增值税的核算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（三）第</w:t>
      </w:r>
      <w:r>
        <w:rPr>
          <w:rFonts w:ascii="宋体" w:hAnsi="宋体" w:cs="宋体" w:hint="eastAsia"/>
          <w:color w:val="000000"/>
          <w:kern w:val="0"/>
          <w:sz w:val="24"/>
        </w:rPr>
        <w:t>3</w:t>
      </w:r>
      <w:r>
        <w:rPr>
          <w:rFonts w:ascii="宋体" w:hAnsi="宋体" w:cs="宋体" w:hint="eastAsia"/>
          <w:color w:val="000000"/>
          <w:kern w:val="0"/>
          <w:sz w:val="24"/>
        </w:rPr>
        <w:t>章</w:t>
      </w:r>
      <w:r>
        <w:rPr>
          <w:rFonts w:ascii="宋体" w:hAnsi="宋体" w:cs="宋体" w:hint="eastAsia"/>
          <w:color w:val="000000"/>
          <w:kern w:val="0"/>
          <w:sz w:val="24"/>
        </w:rPr>
        <w:t xml:space="preserve"> </w:t>
      </w:r>
      <w:r>
        <w:rPr>
          <w:rFonts w:ascii="宋体" w:hAnsi="宋体" w:cs="宋体" w:hint="eastAsia"/>
          <w:color w:val="000000"/>
          <w:kern w:val="0"/>
          <w:sz w:val="24"/>
        </w:rPr>
        <w:t>消费税会计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消费税概述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、消费税的纳税人</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、消费税的征税范围</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、消费税税率</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、消费税的纳税环节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消费税的确认、计量与申报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、生产应税消费品应纳税额的核算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）实行从价定率计征办法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）实行从量定额计征办法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）实行复合计征办法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、自产自用应税消费品应纳税额的核算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、委托加工应税消费品应纳税额的核算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）委托加工应税消费品的规定</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）委托加工应税消费品应纳税额的核算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、进口应税消费品应纳税额的核算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、已纳消费税扣除的计算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、消费税的申报与缴纳</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）纳税义务发生时间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）纳税期限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）纳税地点</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消费税的会计处理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、会计科目的设置</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借：税金及附加</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贷：应交税费—应交消费税</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、生产销售应税消费品应纳消费税的核算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）一般销售业务的核算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）以生产的应税消费品换取生产资料、消费资料或抵偿债务的核算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）应税消费品包</w:t>
      </w:r>
      <w:r>
        <w:rPr>
          <w:rFonts w:ascii="宋体" w:hAnsi="宋体" w:cs="宋体" w:hint="eastAsia"/>
          <w:color w:val="000000"/>
          <w:kern w:val="0"/>
          <w:sz w:val="24"/>
        </w:rPr>
        <w:t>装物的核算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、自产自用应税消费品的核算</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）以自产的应税消费品用于连续生产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）以自产的应税消费品用于其他方面</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、委托加工应税消费品的核算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）受托方代收代缴消费税的核算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）委托方支付消费税的核算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、进口应税消费品的核算</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（四）第四章</w:t>
      </w:r>
      <w:r>
        <w:rPr>
          <w:rFonts w:ascii="宋体" w:hAnsi="宋体" w:cs="宋体" w:hint="eastAsia"/>
          <w:color w:val="000000"/>
          <w:kern w:val="0"/>
          <w:sz w:val="24"/>
        </w:rPr>
        <w:t xml:space="preserve"> </w:t>
      </w:r>
      <w:r>
        <w:rPr>
          <w:rFonts w:ascii="宋体" w:hAnsi="宋体" w:cs="宋体" w:hint="eastAsia"/>
          <w:color w:val="000000"/>
          <w:kern w:val="0"/>
          <w:sz w:val="24"/>
        </w:rPr>
        <w:t>企业所得税会计</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第一节</w:t>
      </w:r>
      <w:r>
        <w:rPr>
          <w:rFonts w:ascii="宋体" w:hAnsi="宋体" w:cs="宋体" w:hint="eastAsia"/>
          <w:color w:val="000000"/>
          <w:kern w:val="0"/>
          <w:sz w:val="24"/>
        </w:rPr>
        <w:t xml:space="preserve"> </w:t>
      </w:r>
      <w:r>
        <w:rPr>
          <w:rFonts w:ascii="宋体" w:hAnsi="宋体" w:cs="宋体" w:hint="eastAsia"/>
          <w:color w:val="000000"/>
          <w:kern w:val="0"/>
          <w:sz w:val="24"/>
        </w:rPr>
        <w:t>企业所得税概述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、企业所得税的纳税人</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w:t>
      </w:r>
      <w:r>
        <w:rPr>
          <w:rFonts w:ascii="宋体" w:hAnsi="宋体" w:cs="宋体" w:hint="eastAsia"/>
          <w:color w:val="000000"/>
          <w:kern w:val="0"/>
          <w:sz w:val="24"/>
        </w:rPr>
        <w:t>1</w:t>
      </w:r>
      <w:r>
        <w:rPr>
          <w:rFonts w:ascii="宋体" w:hAnsi="宋体" w:cs="宋体" w:hint="eastAsia"/>
          <w:color w:val="000000"/>
          <w:kern w:val="0"/>
          <w:sz w:val="24"/>
        </w:rPr>
        <w:t>）居民企业</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）非居民企业</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、企业所得税的征税范围</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）居民企业的征税范围</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）非居民企业的征税范围</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、企业所得税税率</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、企业所得税的优惠政策</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第二节</w:t>
      </w:r>
      <w:r>
        <w:rPr>
          <w:rFonts w:ascii="宋体" w:hAnsi="宋体" w:cs="宋体" w:hint="eastAsia"/>
          <w:color w:val="000000"/>
          <w:kern w:val="0"/>
          <w:sz w:val="24"/>
        </w:rPr>
        <w:t xml:space="preserve"> </w:t>
      </w:r>
      <w:r>
        <w:rPr>
          <w:rFonts w:ascii="宋体" w:hAnsi="宋体" w:cs="宋体" w:hint="eastAsia"/>
          <w:color w:val="000000"/>
          <w:kern w:val="0"/>
          <w:sz w:val="24"/>
        </w:rPr>
        <w:t>企业所得税的确认、计量与申报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、居民企业所得税应纳税所得额的确定</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）收入总额</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）不征税收入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）免税收入</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）税前扣除的原则和范围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）部分税前扣除项目的具体范围和标准</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）不得扣除的项目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、企业所得税应纳税所得额的确定</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、企业所得税的申报与缴纳</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第三节</w:t>
      </w:r>
      <w:r>
        <w:rPr>
          <w:rFonts w:ascii="宋体" w:hAnsi="宋体" w:cs="宋体" w:hint="eastAsia"/>
          <w:color w:val="000000"/>
          <w:kern w:val="0"/>
          <w:sz w:val="24"/>
        </w:rPr>
        <w:t xml:space="preserve"> </w:t>
      </w:r>
      <w:r>
        <w:rPr>
          <w:rFonts w:ascii="宋体" w:hAnsi="宋体" w:cs="宋体" w:hint="eastAsia"/>
          <w:color w:val="000000"/>
          <w:kern w:val="0"/>
          <w:sz w:val="24"/>
        </w:rPr>
        <w:t>所得税会计概述</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、所得税会计账户的设置与基本处理方法</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）所得税会计账户的设置</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）所得税会计的基本处理方法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、所得税费用核算的方法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）资产负债表债务法</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第四节</w:t>
      </w:r>
      <w:r>
        <w:rPr>
          <w:rFonts w:ascii="宋体" w:hAnsi="宋体" w:cs="宋体" w:hint="eastAsia"/>
          <w:color w:val="000000"/>
          <w:kern w:val="0"/>
          <w:sz w:val="24"/>
        </w:rPr>
        <w:t xml:space="preserve"> </w:t>
      </w:r>
      <w:r>
        <w:rPr>
          <w:rFonts w:ascii="宋体" w:hAnsi="宋体" w:cs="宋体" w:hint="eastAsia"/>
          <w:color w:val="000000"/>
          <w:kern w:val="0"/>
          <w:sz w:val="24"/>
        </w:rPr>
        <w:t>资产、负债的计税基础及暂时性差异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、资产、负债的计税基础</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）资产的计税基础</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固定资产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无形资产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③</w:t>
      </w:r>
      <w:r>
        <w:rPr>
          <w:rFonts w:ascii="宋体" w:hAnsi="宋体" w:cs="宋体" w:hint="eastAsia"/>
          <w:color w:val="000000"/>
          <w:kern w:val="0"/>
          <w:sz w:val="24"/>
        </w:rPr>
        <w:t>以公允价值计量且其变动计入当期损益的金融资产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④其他资产</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）负债计税基础</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①</w:t>
      </w:r>
      <w:r>
        <w:rPr>
          <w:rFonts w:ascii="宋体" w:hAnsi="宋体" w:cs="宋体" w:hint="eastAsia"/>
          <w:color w:val="000000"/>
          <w:kern w:val="0"/>
          <w:sz w:val="24"/>
        </w:rPr>
        <w:t>企业因销售商品提供售后服务等原因确认的预计负债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②</w:t>
      </w:r>
      <w:r>
        <w:rPr>
          <w:rFonts w:ascii="宋体" w:hAnsi="宋体" w:cs="宋体" w:hint="eastAsia"/>
          <w:color w:val="000000"/>
          <w:kern w:val="0"/>
          <w:sz w:val="24"/>
        </w:rPr>
        <w:t>预收账款</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color w:val="000000"/>
          <w:kern w:val="0"/>
          <w:sz w:val="24"/>
        </w:rPr>
        <w:t>③</w:t>
      </w:r>
      <w:r>
        <w:rPr>
          <w:rFonts w:ascii="宋体" w:hAnsi="宋体" w:cs="宋体" w:hint="eastAsia"/>
          <w:color w:val="000000"/>
          <w:kern w:val="0"/>
          <w:sz w:val="24"/>
        </w:rPr>
        <w:t>其他负债</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、暂时性差异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）应纳税暂时性差异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）可抵扣暂时性差异</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第五节</w:t>
      </w:r>
      <w:r>
        <w:rPr>
          <w:rFonts w:ascii="宋体" w:hAnsi="宋体" w:cs="宋体" w:hint="eastAsia"/>
          <w:color w:val="000000"/>
          <w:kern w:val="0"/>
          <w:sz w:val="24"/>
        </w:rPr>
        <w:t xml:space="preserve"> </w:t>
      </w:r>
      <w:r>
        <w:rPr>
          <w:rFonts w:ascii="宋体" w:hAnsi="宋体" w:cs="宋体" w:hint="eastAsia"/>
          <w:color w:val="000000"/>
          <w:kern w:val="0"/>
          <w:sz w:val="24"/>
        </w:rPr>
        <w:t>递延所得税负债及递延所得税资产的确认和计量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、递延所得税负债的确认和计量</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、递延所得税资产的确认和计量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第六节</w:t>
      </w:r>
      <w:r>
        <w:rPr>
          <w:rFonts w:ascii="宋体" w:hAnsi="宋体" w:cs="宋体" w:hint="eastAsia"/>
          <w:color w:val="000000"/>
          <w:kern w:val="0"/>
          <w:sz w:val="24"/>
        </w:rPr>
        <w:t xml:space="preserve"> </w:t>
      </w:r>
      <w:r>
        <w:rPr>
          <w:rFonts w:ascii="宋体" w:hAnsi="宋体" w:cs="宋体" w:hint="eastAsia"/>
          <w:color w:val="000000"/>
          <w:kern w:val="0"/>
          <w:sz w:val="24"/>
        </w:rPr>
        <w:t>所得税费用的确认和计量</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、当期所得税</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、递延所得税</w:t>
      </w:r>
      <w:r>
        <w:rPr>
          <w:rFonts w:ascii="宋体" w:hAnsi="宋体" w:cs="宋体" w:hint="eastAsia"/>
          <w:color w:val="000000"/>
          <w:kern w:val="0"/>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、所得税费用</w:t>
      </w:r>
    </w:p>
    <w:p w:rsidR="006262CA" w:rsidRDefault="006262CA">
      <w:pPr>
        <w:adjustRightInd w:val="0"/>
        <w:snapToGrid w:val="0"/>
        <w:spacing w:after="0" w:line="240" w:lineRule="auto"/>
        <w:rPr>
          <w:rFonts w:ascii="宋体" w:hAnsi="宋体"/>
          <w:bCs/>
          <w:sz w:val="24"/>
          <w:szCs w:val="24"/>
        </w:rPr>
      </w:pP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四、教材与主要参考资料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1. </w:t>
      </w:r>
      <w:r>
        <w:rPr>
          <w:rFonts w:ascii="宋体" w:hAnsi="宋体" w:cs="宋体" w:hint="eastAsia"/>
          <w:color w:val="000000"/>
          <w:kern w:val="0"/>
          <w:sz w:val="24"/>
        </w:rPr>
        <w:t>教材：</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姚爱群</w:t>
      </w:r>
      <w:r>
        <w:rPr>
          <w:rFonts w:ascii="宋体" w:hAnsi="宋体" w:cs="宋体" w:hint="eastAsia"/>
          <w:color w:val="000000"/>
          <w:kern w:val="0"/>
          <w:sz w:val="24"/>
        </w:rPr>
        <w:t xml:space="preserve"> </w:t>
      </w:r>
      <w:r>
        <w:rPr>
          <w:rFonts w:ascii="宋体" w:hAnsi="宋体" w:cs="宋体" w:hint="eastAsia"/>
          <w:color w:val="000000"/>
          <w:kern w:val="0"/>
          <w:sz w:val="24"/>
        </w:rPr>
        <w:t>编，《税务会计》，清华大学出版社</w:t>
      </w:r>
      <w:r>
        <w:rPr>
          <w:rFonts w:ascii="宋体" w:hAnsi="宋体" w:cs="宋体" w:hint="eastAsia"/>
          <w:color w:val="000000"/>
          <w:kern w:val="0"/>
          <w:sz w:val="24"/>
        </w:rPr>
        <w:t> </w:t>
      </w:r>
      <w:r>
        <w:rPr>
          <w:rFonts w:ascii="宋体" w:hAnsi="宋体" w:cs="宋体" w:hint="eastAsia"/>
          <w:color w:val="000000"/>
          <w:kern w:val="0"/>
          <w:sz w:val="24"/>
        </w:rPr>
        <w:t>，</w:t>
      </w:r>
      <w:r>
        <w:rPr>
          <w:rFonts w:ascii="宋体" w:hAnsi="宋体" w:cs="宋体" w:hint="eastAsia"/>
          <w:color w:val="000000"/>
          <w:kern w:val="0"/>
          <w:sz w:val="24"/>
        </w:rPr>
        <w:t>2017</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、主要参考资料：</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盖地</w:t>
      </w:r>
      <w:r>
        <w:rPr>
          <w:rFonts w:ascii="宋体" w:hAnsi="宋体" w:cs="宋体" w:hint="eastAsia"/>
          <w:color w:val="000000"/>
          <w:kern w:val="0"/>
          <w:sz w:val="24"/>
        </w:rPr>
        <w:t xml:space="preserve"> </w:t>
      </w:r>
      <w:r>
        <w:rPr>
          <w:rFonts w:ascii="宋体" w:hAnsi="宋体" w:cs="宋体"/>
          <w:color w:val="000000"/>
          <w:kern w:val="0"/>
          <w:sz w:val="24"/>
        </w:rPr>
        <w:t>编</w:t>
      </w:r>
      <w:r>
        <w:rPr>
          <w:rFonts w:ascii="宋体" w:hAnsi="宋体" w:cs="宋体" w:hint="eastAsia"/>
          <w:color w:val="000000"/>
          <w:kern w:val="0"/>
          <w:sz w:val="24"/>
        </w:rPr>
        <w:t>，《税务会计与税务筹划》</w:t>
      </w:r>
      <w:r>
        <w:rPr>
          <w:rFonts w:ascii="宋体" w:hAnsi="宋体" w:cs="宋体"/>
          <w:color w:val="000000"/>
          <w:kern w:val="0"/>
          <w:sz w:val="24"/>
        </w:rPr>
        <w:t>，</w:t>
      </w:r>
      <w:r>
        <w:rPr>
          <w:rFonts w:ascii="宋体" w:hAnsi="宋体" w:cs="宋体" w:hint="eastAsia"/>
          <w:color w:val="000000"/>
          <w:kern w:val="0"/>
          <w:sz w:val="24"/>
        </w:rPr>
        <w:t>中国人民大学出版社</w:t>
      </w:r>
      <w:r>
        <w:rPr>
          <w:rFonts w:ascii="宋体" w:hAnsi="宋体" w:cs="宋体"/>
          <w:color w:val="000000"/>
          <w:kern w:val="0"/>
          <w:sz w:val="24"/>
        </w:rPr>
        <w:t>，</w:t>
      </w:r>
      <w:r>
        <w:rPr>
          <w:rFonts w:ascii="宋体" w:hAnsi="宋体" w:cs="宋体" w:hint="eastAsia"/>
          <w:color w:val="000000"/>
          <w:kern w:val="0"/>
          <w:sz w:val="24"/>
        </w:rPr>
        <w:t>2015</w:t>
      </w:r>
      <w:r>
        <w:rPr>
          <w:rFonts w:ascii="宋体" w:hAnsi="宋体" w:cs="宋体"/>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梁伟祥</w:t>
      </w:r>
      <w:r>
        <w:rPr>
          <w:rFonts w:ascii="宋体" w:hAnsi="宋体" w:cs="宋体" w:hint="eastAsia"/>
          <w:color w:val="000000"/>
          <w:kern w:val="0"/>
          <w:sz w:val="24"/>
        </w:rPr>
        <w:t xml:space="preserve"> </w:t>
      </w:r>
      <w:r>
        <w:rPr>
          <w:rFonts w:ascii="宋体" w:hAnsi="宋体" w:cs="宋体" w:hint="eastAsia"/>
          <w:color w:val="000000"/>
          <w:kern w:val="0"/>
          <w:sz w:val="24"/>
        </w:rPr>
        <w:t>编，《税务会计与税务筹划》，科学出版社，</w:t>
      </w:r>
      <w:r>
        <w:rPr>
          <w:rFonts w:ascii="宋体" w:hAnsi="宋体" w:cs="宋体" w:hint="eastAsia"/>
          <w:color w:val="000000"/>
          <w:kern w:val="0"/>
          <w:sz w:val="24"/>
        </w:rPr>
        <w:t>2015</w:t>
      </w:r>
      <w:r>
        <w:rPr>
          <w:rFonts w:ascii="宋体" w:hAnsi="宋体" w:cs="宋体" w:hint="eastAsia"/>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全国注册税务师执业资格考试教材编写组</w:t>
      </w:r>
      <w:r>
        <w:rPr>
          <w:rFonts w:ascii="宋体" w:hAnsi="宋体" w:cs="宋体"/>
          <w:color w:val="000000"/>
          <w:kern w:val="0"/>
          <w:sz w:val="24"/>
        </w:rPr>
        <w:t> </w:t>
      </w:r>
      <w:r>
        <w:rPr>
          <w:rFonts w:ascii="宋体" w:hAnsi="宋体" w:cs="宋体"/>
          <w:color w:val="000000"/>
          <w:kern w:val="0"/>
          <w:sz w:val="24"/>
        </w:rPr>
        <w:t>编，《</w:t>
      </w:r>
      <w:r>
        <w:rPr>
          <w:rFonts w:ascii="宋体" w:hAnsi="宋体" w:cs="宋体" w:hint="eastAsia"/>
          <w:color w:val="000000"/>
          <w:kern w:val="0"/>
          <w:sz w:val="24"/>
        </w:rPr>
        <w:t>税务代理实务</w:t>
      </w:r>
      <w:r>
        <w:rPr>
          <w:rFonts w:ascii="宋体" w:hAnsi="宋体" w:cs="宋体"/>
          <w:color w:val="000000"/>
          <w:kern w:val="0"/>
          <w:sz w:val="24"/>
        </w:rPr>
        <w:t>》，</w:t>
      </w:r>
      <w:r>
        <w:rPr>
          <w:rFonts w:ascii="宋体" w:hAnsi="宋体" w:cs="宋体" w:hint="eastAsia"/>
          <w:color w:val="000000"/>
          <w:kern w:val="0"/>
          <w:sz w:val="24"/>
        </w:rPr>
        <w:t>中国税务</w:t>
      </w:r>
      <w:r>
        <w:rPr>
          <w:rFonts w:ascii="宋体" w:hAnsi="宋体" w:cs="宋体"/>
          <w:color w:val="000000"/>
          <w:kern w:val="0"/>
          <w:sz w:val="24"/>
        </w:rPr>
        <w:t>出版社，</w:t>
      </w:r>
      <w:r>
        <w:rPr>
          <w:rFonts w:ascii="宋体" w:hAnsi="宋体" w:cs="宋体" w:hint="eastAsia"/>
          <w:color w:val="000000"/>
          <w:kern w:val="0"/>
          <w:sz w:val="24"/>
        </w:rPr>
        <w:t>2017</w:t>
      </w:r>
      <w:r>
        <w:rPr>
          <w:rFonts w:ascii="宋体" w:hAnsi="宋体" w:cs="宋体"/>
          <w:color w:val="000000"/>
          <w:kern w:val="0"/>
          <w:sz w:val="24"/>
        </w:rPr>
        <w:t>年。</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孙敏，</w:t>
      </w:r>
      <w:proofErr w:type="gramStart"/>
      <w:r>
        <w:rPr>
          <w:rFonts w:ascii="宋体" w:hAnsi="宋体" w:cs="宋体" w:hint="eastAsia"/>
          <w:color w:val="000000"/>
          <w:kern w:val="0"/>
          <w:sz w:val="24"/>
        </w:rPr>
        <w:t>李远慧等</w:t>
      </w:r>
      <w:proofErr w:type="gramEnd"/>
      <w:r>
        <w:rPr>
          <w:rFonts w:ascii="宋体" w:hAnsi="宋体" w:cs="宋体" w:hint="eastAsia"/>
          <w:color w:val="000000"/>
          <w:kern w:val="0"/>
          <w:sz w:val="24"/>
        </w:rPr>
        <w:t xml:space="preserve"> </w:t>
      </w:r>
      <w:r>
        <w:rPr>
          <w:rFonts w:ascii="宋体" w:hAnsi="宋体" w:cs="宋体" w:hint="eastAsia"/>
          <w:color w:val="000000"/>
          <w:kern w:val="0"/>
          <w:sz w:val="24"/>
        </w:rPr>
        <w:t>编，《中级财务会计学》，清华大学</w:t>
      </w:r>
      <w:r>
        <w:rPr>
          <w:rFonts w:ascii="宋体" w:hAnsi="宋体" w:cs="宋体"/>
          <w:color w:val="000000"/>
          <w:kern w:val="0"/>
          <w:sz w:val="24"/>
        </w:rPr>
        <w:t>出版社，</w:t>
      </w:r>
      <w:r>
        <w:rPr>
          <w:rFonts w:ascii="宋体" w:hAnsi="宋体" w:cs="宋体" w:hint="eastAsia"/>
          <w:color w:val="000000"/>
          <w:kern w:val="0"/>
          <w:sz w:val="24"/>
        </w:rPr>
        <w:t>2014</w:t>
      </w:r>
      <w:r>
        <w:rPr>
          <w:rFonts w:ascii="宋体" w:hAnsi="宋体" w:cs="宋体"/>
          <w:color w:val="000000"/>
          <w:kern w:val="0"/>
          <w:sz w:val="24"/>
        </w:rPr>
        <w:t>年。</w:t>
      </w:r>
    </w:p>
    <w:p w:rsidR="006262CA" w:rsidRDefault="00AD7B87" w:rsidP="00377692">
      <w:pPr>
        <w:adjustRightInd w:val="0"/>
        <w:snapToGrid w:val="0"/>
        <w:spacing w:beforeLines="50" w:afterLines="50" w:line="240" w:lineRule="auto"/>
        <w:rPr>
          <w:rFonts w:ascii="黑体" w:eastAsia="黑体"/>
          <w:b/>
          <w:bCs/>
          <w:sz w:val="24"/>
        </w:rPr>
      </w:pPr>
      <w:r>
        <w:rPr>
          <w:rFonts w:ascii="黑体" w:eastAsia="黑体" w:hint="eastAsia"/>
          <w:b/>
          <w:bCs/>
          <w:sz w:val="24"/>
        </w:rPr>
        <w:t>五、考试参考题型及分值</w:t>
      </w:r>
    </w:p>
    <w:tbl>
      <w:tblPr>
        <w:tblW w:w="8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8"/>
        <w:gridCol w:w="3095"/>
        <w:gridCol w:w="2227"/>
      </w:tblGrid>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22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单项选择题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c>
          <w:tcPr>
            <w:tcW w:w="222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r>
              <w:rPr>
                <w:rFonts w:ascii="宋体" w:hAnsi="宋体" w:hint="eastAsia"/>
                <w:szCs w:val="21"/>
              </w:rPr>
              <w:t>道</w:t>
            </w:r>
          </w:p>
        </w:tc>
      </w:tr>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多项选择题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c>
          <w:tcPr>
            <w:tcW w:w="222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r>
              <w:rPr>
                <w:rFonts w:ascii="宋体" w:hAnsi="宋体" w:hint="eastAsia"/>
                <w:szCs w:val="21"/>
              </w:rPr>
              <w:t>道</w:t>
            </w:r>
          </w:p>
        </w:tc>
      </w:tr>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c>
          <w:tcPr>
            <w:tcW w:w="222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r>
              <w:rPr>
                <w:rFonts w:ascii="宋体" w:hAnsi="宋体" w:hint="eastAsia"/>
                <w:szCs w:val="21"/>
              </w:rPr>
              <w:t>道</w:t>
            </w:r>
          </w:p>
        </w:tc>
      </w:tr>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综合分析题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50</w:t>
            </w:r>
          </w:p>
        </w:tc>
        <w:tc>
          <w:tcPr>
            <w:tcW w:w="222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6</w:t>
            </w:r>
            <w:r>
              <w:rPr>
                <w:rFonts w:ascii="宋体" w:hAnsi="宋体" w:hint="eastAsia"/>
                <w:szCs w:val="21"/>
              </w:rPr>
              <w:t>道</w:t>
            </w:r>
          </w:p>
        </w:tc>
      </w:tr>
      <w:tr w:rsidR="006262CA">
        <w:tc>
          <w:tcPr>
            <w:tcW w:w="295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227" w:type="dxa"/>
          </w:tcPr>
          <w:p w:rsidR="006262CA" w:rsidRDefault="006262CA">
            <w:pPr>
              <w:adjustRightInd w:val="0"/>
              <w:snapToGrid w:val="0"/>
              <w:spacing w:after="0" w:line="240" w:lineRule="auto"/>
              <w:jc w:val="center"/>
              <w:rPr>
                <w:rFonts w:ascii="宋体" w:hAnsi="宋体"/>
                <w:szCs w:val="21"/>
              </w:rPr>
            </w:pP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after="100" w:after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编写人（课程负责人）：汪丹</w:t>
      </w:r>
    </w:p>
    <w:p w:rsidR="006262CA" w:rsidRDefault="00AD7B87">
      <w:pPr>
        <w:widowControl/>
        <w:shd w:val="clear" w:color="auto" w:fill="FFFFFF"/>
        <w:adjustRightInd w:val="0"/>
        <w:snapToGrid w:val="0"/>
        <w:spacing w:before="100" w:after="100" w:after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after="100" w:after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after="100" w:afterAutospacing="1" w:line="480" w:lineRule="exact"/>
        <w:ind w:firstLineChars="2300" w:firstLine="5520"/>
        <w:jc w:val="right"/>
        <w:rPr>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r>
        <w:rPr>
          <w:rFonts w:ascii="宋体" w:hAnsi="宋体" w:cs="宋体" w:hint="eastAsia"/>
          <w:sz w:val="24"/>
        </w:rPr>
        <w:t xml:space="preserve"> </w:t>
      </w:r>
      <w:r>
        <w:rPr>
          <w:rFonts w:hint="eastAsia"/>
          <w:sz w:val="24"/>
        </w:rPr>
        <w:t xml:space="preserve">  </w:t>
      </w:r>
    </w:p>
    <w:p w:rsidR="006262CA" w:rsidRDefault="006262CA">
      <w:pPr>
        <w:adjustRightInd w:val="0"/>
        <w:snapToGrid w:val="0"/>
        <w:spacing w:after="0" w:line="360" w:lineRule="auto"/>
        <w:ind w:firstLineChars="200" w:firstLine="420"/>
        <w:rPr>
          <w:rFonts w:ascii="仿宋" w:eastAsia="仿宋" w:hAnsi="仿宋"/>
          <w:szCs w:val="21"/>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szCs w:val="32"/>
        </w:rPr>
      </w:pPr>
      <w:bookmarkStart w:id="378" w:name="_Toc11610719"/>
      <w:bookmarkStart w:id="379" w:name="_Toc11611601"/>
      <w:bookmarkStart w:id="380" w:name="_Toc11611050"/>
      <w:bookmarkStart w:id="381" w:name="_Toc11612425"/>
      <w:bookmarkStart w:id="382" w:name="_Toc11615543"/>
      <w:r>
        <w:rPr>
          <w:szCs w:val="32"/>
        </w:rPr>
        <w:lastRenderedPageBreak/>
        <w:t>《</w:t>
      </w:r>
      <w:r>
        <w:rPr>
          <w:rFonts w:hint="eastAsia"/>
          <w:szCs w:val="32"/>
        </w:rPr>
        <w:t xml:space="preserve"> </w:t>
      </w:r>
      <w:r>
        <w:rPr>
          <w:rFonts w:hint="eastAsia"/>
          <w:szCs w:val="32"/>
        </w:rPr>
        <w:t>财务报表分析</w:t>
      </w:r>
      <w:r>
        <w:rPr>
          <w:rFonts w:hint="eastAsia"/>
          <w:szCs w:val="32"/>
        </w:rPr>
        <w:t xml:space="preserve"> </w:t>
      </w:r>
      <w:r>
        <w:rPr>
          <w:szCs w:val="32"/>
        </w:rPr>
        <w:t>》教学大纲</w:t>
      </w:r>
      <w:bookmarkEnd w:id="378"/>
      <w:bookmarkEnd w:id="379"/>
      <w:bookmarkEnd w:id="380"/>
      <w:bookmarkEnd w:id="381"/>
      <w:bookmarkEnd w:id="382"/>
    </w:p>
    <w:p w:rsidR="006262CA" w:rsidRDefault="00AD7B87">
      <w:pPr>
        <w:adjustRightInd w:val="0"/>
        <w:snapToGrid w:val="0"/>
        <w:spacing w:after="0" w:line="360" w:lineRule="auto"/>
        <w:rPr>
          <w:rFonts w:ascii="黑体" w:eastAsia="黑体" w:hAnsi="黑体"/>
          <w:sz w:val="24"/>
          <w:szCs w:val="24"/>
        </w:rPr>
      </w:pPr>
      <w:r>
        <w:rPr>
          <w:rFonts w:ascii="黑体" w:eastAsia="黑体" w:hAnsi="黑体" w:cs="黑体"/>
          <w:color w:val="000000"/>
          <w:sz w:val="24"/>
          <w:szCs w:val="24"/>
        </w:rPr>
        <w:t>课程编号</w:t>
      </w:r>
      <w:r>
        <w:rPr>
          <w:rFonts w:ascii="黑体" w:eastAsia="黑体" w:hAnsi="黑体" w:cs="黑体" w:hint="eastAsia"/>
          <w:color w:val="000000"/>
          <w:sz w:val="24"/>
          <w:szCs w:val="24"/>
        </w:rPr>
        <w:t>：</w:t>
      </w:r>
      <w:r>
        <w:rPr>
          <w:rFonts w:ascii="黑体" w:eastAsia="黑体" w:hAnsi="黑体" w:cs="Calibri"/>
          <w:color w:val="000000"/>
          <w:sz w:val="24"/>
          <w:szCs w:val="24"/>
        </w:rPr>
        <w:t>J414107</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课程名称：财务报表分析</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英文名称：</w:t>
      </w:r>
      <w:r>
        <w:rPr>
          <w:rFonts w:ascii="黑体" w:eastAsia="黑体" w:hAnsi="黑体" w:cs="黑体" w:hint="eastAsia"/>
          <w:color w:val="000000"/>
          <w:sz w:val="24"/>
          <w:szCs w:val="24"/>
        </w:rPr>
        <w:t>Financial Statement Analysis</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总</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48</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3</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5</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课程类型：专业课</w:t>
      </w:r>
    </w:p>
    <w:p w:rsidR="006262CA" w:rsidRDefault="00AD7B87">
      <w:pPr>
        <w:adjustRightInd w:val="0"/>
        <w:snapToGrid w:val="0"/>
        <w:spacing w:line="360" w:lineRule="auto"/>
        <w:rPr>
          <w:rFonts w:ascii="黑体" w:eastAsia="黑体" w:hAnsi="黑体" w:cs="黑体"/>
          <w:color w:val="000000"/>
          <w:sz w:val="24"/>
          <w:szCs w:val="24"/>
        </w:rPr>
      </w:pPr>
      <w:r>
        <w:rPr>
          <w:rFonts w:ascii="黑体" w:eastAsia="黑体" w:hAnsi="黑体" w:cs="黑体" w:hint="eastAsia"/>
          <w:color w:val="000000"/>
          <w:sz w:val="24"/>
          <w:szCs w:val="24"/>
        </w:rPr>
        <w:t>适用范围：会计学</w:t>
      </w:r>
    </w:p>
    <w:p w:rsidR="006262CA" w:rsidRDefault="00AD7B87" w:rsidP="00377692">
      <w:pPr>
        <w:spacing w:beforeLines="50" w:afterLines="50" w:line="240" w:lineRule="auto"/>
        <w:rPr>
          <w:rFonts w:ascii="黑体" w:eastAsia="黑体" w:hAnsi="黑体"/>
          <w:sz w:val="24"/>
          <w:szCs w:val="24"/>
        </w:rPr>
      </w:pPr>
      <w:bookmarkStart w:id="383" w:name="_Toc11611051"/>
      <w:bookmarkStart w:id="384" w:name="_Toc11610720"/>
      <w:r>
        <w:rPr>
          <w:rFonts w:ascii="黑体" w:eastAsia="黑体" w:hAnsi="黑体" w:hint="eastAsia"/>
          <w:sz w:val="24"/>
          <w:szCs w:val="24"/>
        </w:rPr>
        <w:t>一、课程简介</w:t>
      </w:r>
      <w:bookmarkEnd w:id="383"/>
      <w:bookmarkEnd w:id="384"/>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hint="eastAsia"/>
          <w:sz w:val="24"/>
          <w:szCs w:val="24"/>
        </w:rPr>
        <w:t>本课程是会计专业的高级课程，是在学生充分掌握财务报表的基础上所开设的课程。它侧重于介绍如何利用企业的财务信息，运用专门的财务分析方法和程序对企业的财务状况以及经营成果进行评价，找出存在的问题，做出正确的决策。</w:t>
      </w:r>
    </w:p>
    <w:p w:rsidR="006262CA" w:rsidRDefault="00AD7B87" w:rsidP="00377692">
      <w:pPr>
        <w:spacing w:beforeLines="50" w:afterLines="50" w:line="240" w:lineRule="auto"/>
        <w:rPr>
          <w:rFonts w:ascii="黑体" w:eastAsia="黑体" w:hAnsi="黑体"/>
          <w:sz w:val="24"/>
          <w:szCs w:val="24"/>
        </w:rPr>
      </w:pPr>
      <w:bookmarkStart w:id="385" w:name="_Toc11610721"/>
      <w:bookmarkStart w:id="386" w:name="_Toc11611052"/>
      <w:r>
        <w:rPr>
          <w:rFonts w:ascii="黑体" w:eastAsia="黑体" w:hAnsi="黑体" w:hint="eastAsia"/>
          <w:sz w:val="24"/>
          <w:szCs w:val="24"/>
        </w:rPr>
        <w:t>二、课程教学目标</w:t>
      </w:r>
      <w:bookmarkEnd w:id="385"/>
      <w:bookmarkEnd w:id="386"/>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sz w:val="24"/>
          <w:szCs w:val="24"/>
        </w:rPr>
        <w:t>知识目标</w:t>
      </w:r>
      <w:r>
        <w:rPr>
          <w:rFonts w:ascii="Times New Roman" w:hAnsi="Times New Roman" w:hint="eastAsia"/>
          <w:sz w:val="24"/>
          <w:szCs w:val="24"/>
        </w:rPr>
        <w:t>：熟悉财务分析的基本概念，掌握财务报表分析的基本方法</w:t>
      </w:r>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hint="eastAsia"/>
          <w:sz w:val="24"/>
          <w:szCs w:val="24"/>
        </w:rPr>
        <w:t>能力目标：能对资产负债表、利润表、现金流量表进行质量、趋势、结构分析；能掌握企业偿债、盈利、营运、发展等各种能力分析的方法和步骤。</w:t>
      </w:r>
    </w:p>
    <w:p w:rsidR="006262CA" w:rsidRDefault="00AD7B87">
      <w:pPr>
        <w:adjustRightInd w:val="0"/>
        <w:snapToGrid w:val="0"/>
        <w:spacing w:after="0" w:line="240" w:lineRule="auto"/>
        <w:ind w:firstLineChars="200" w:firstLine="480"/>
        <w:rPr>
          <w:rFonts w:ascii="Times New Roman" w:hAnsi="Times New Roman"/>
          <w:sz w:val="24"/>
          <w:szCs w:val="24"/>
        </w:rPr>
      </w:pPr>
      <w:r>
        <w:rPr>
          <w:rFonts w:ascii="Times New Roman" w:hAnsi="Times New Roman" w:hint="eastAsia"/>
          <w:sz w:val="24"/>
          <w:szCs w:val="24"/>
        </w:rPr>
        <w:t>素质目标：能够根据用户的信息要求，结合实际情况，进行财务报表分析工作，毕业后能够很快适应财务报表分析工作的需要。</w:t>
      </w:r>
    </w:p>
    <w:p w:rsidR="006262CA" w:rsidRDefault="00AD7B87" w:rsidP="00377692">
      <w:pPr>
        <w:spacing w:beforeLines="50" w:afterLines="50" w:line="240" w:lineRule="auto"/>
        <w:rPr>
          <w:rFonts w:ascii="黑体" w:eastAsia="黑体" w:hAnsi="黑体"/>
          <w:sz w:val="24"/>
          <w:szCs w:val="24"/>
        </w:rPr>
      </w:pPr>
      <w:bookmarkStart w:id="387" w:name="_Toc11610722"/>
      <w:bookmarkStart w:id="388" w:name="_Toc11611053"/>
      <w:r>
        <w:rPr>
          <w:rFonts w:ascii="黑体" w:eastAsia="黑体" w:hAnsi="黑体" w:hint="eastAsia"/>
          <w:sz w:val="24"/>
          <w:szCs w:val="24"/>
        </w:rPr>
        <w:t>三、教学内容及主要教学方法</w:t>
      </w:r>
      <w:bookmarkEnd w:id="387"/>
      <w:bookmarkEnd w:id="388"/>
    </w:p>
    <w:p w:rsidR="006262CA" w:rsidRDefault="00AD7B87">
      <w:pPr>
        <w:adjustRightInd w:val="0"/>
        <w:snapToGrid w:val="0"/>
        <w:spacing w:after="0" w:line="240" w:lineRule="auto"/>
        <w:ind w:left="420"/>
        <w:outlineLvl w:val="0"/>
        <w:rPr>
          <w:rFonts w:ascii="宋体" w:hAnsi="宋体" w:cs="宋体"/>
          <w:color w:val="000000"/>
          <w:sz w:val="24"/>
        </w:rPr>
      </w:pPr>
      <w:bookmarkStart w:id="389" w:name="_Toc11610723"/>
      <w:bookmarkStart w:id="390" w:name="_Toc11611054"/>
      <w:bookmarkStart w:id="391" w:name="_Toc11611393"/>
      <w:bookmarkStart w:id="392" w:name="_Toc11611602"/>
      <w:bookmarkStart w:id="393" w:name="_Toc11612426"/>
      <w:bookmarkStart w:id="394" w:name="_Toc11615544"/>
      <w:r>
        <w:rPr>
          <w:rFonts w:ascii="宋体" w:hAnsi="宋体" w:cs="宋体" w:hint="eastAsia"/>
          <w:color w:val="000000"/>
          <w:sz w:val="24"/>
        </w:rPr>
        <w:t>（一）财务报表分析认知</w:t>
      </w:r>
      <w:bookmarkEnd w:id="389"/>
      <w:bookmarkEnd w:id="390"/>
      <w:bookmarkEnd w:id="391"/>
      <w:bookmarkEnd w:id="392"/>
      <w:bookmarkEnd w:id="393"/>
      <w:bookmarkEnd w:id="394"/>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了解财务报表分析概述</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了解财务报表分析的依据和程序</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掌握财务报表分析的基本方法</w:t>
      </w:r>
    </w:p>
    <w:p w:rsidR="006262CA" w:rsidRDefault="00AD7B87">
      <w:pPr>
        <w:numPr>
          <w:ilvl w:val="0"/>
          <w:numId w:val="41"/>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了解财务报表分析的局限性</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重点：财务报表分析的基本方法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难点：财务报表分析的基本方法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83"/>
        </w:numPr>
        <w:tabs>
          <w:tab w:val="left" w:pos="420"/>
        </w:tabs>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面授：讲解理论知识</w:t>
      </w:r>
    </w:p>
    <w:p w:rsidR="006262CA" w:rsidRDefault="00AD7B87">
      <w:pPr>
        <w:numPr>
          <w:ilvl w:val="0"/>
          <w:numId w:val="83"/>
        </w:numPr>
        <w:tabs>
          <w:tab w:val="left" w:pos="420"/>
        </w:tabs>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课堂讨论：就财务报表分析的具体方法的应用组织学生进行讨论</w:t>
      </w:r>
    </w:p>
    <w:p w:rsidR="006262CA" w:rsidRDefault="00AD7B87">
      <w:pPr>
        <w:numPr>
          <w:ilvl w:val="0"/>
          <w:numId w:val="83"/>
        </w:numPr>
        <w:tabs>
          <w:tab w:val="left" w:pos="420"/>
        </w:tabs>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adjustRightInd w:val="0"/>
        <w:snapToGrid w:val="0"/>
        <w:spacing w:after="0" w:line="240" w:lineRule="auto"/>
        <w:ind w:firstLineChars="200" w:firstLine="480"/>
        <w:outlineLvl w:val="0"/>
        <w:rPr>
          <w:rFonts w:ascii="宋体" w:hAnsi="宋体" w:cs="宋体"/>
          <w:color w:val="000000"/>
          <w:sz w:val="24"/>
        </w:rPr>
      </w:pPr>
      <w:bookmarkStart w:id="395" w:name="_Toc11610724"/>
      <w:bookmarkStart w:id="396" w:name="_Toc11611055"/>
      <w:bookmarkStart w:id="397" w:name="_Toc11611394"/>
      <w:bookmarkStart w:id="398" w:name="_Toc11611603"/>
      <w:bookmarkStart w:id="399" w:name="_Toc11612427"/>
      <w:bookmarkStart w:id="400" w:name="_Toc11615545"/>
      <w:r>
        <w:rPr>
          <w:rFonts w:ascii="宋体" w:hAnsi="宋体" w:cs="宋体" w:hint="eastAsia"/>
          <w:color w:val="000000"/>
          <w:sz w:val="24"/>
        </w:rPr>
        <w:t>（二）财务报表的初步阅读与分析</w:t>
      </w:r>
      <w:bookmarkEnd w:id="395"/>
      <w:bookmarkEnd w:id="396"/>
      <w:bookmarkEnd w:id="397"/>
      <w:bookmarkEnd w:id="398"/>
      <w:bookmarkEnd w:id="399"/>
      <w:bookmarkEnd w:id="400"/>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43"/>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掌握资产负债表初步分析的步骤和方法</w:t>
      </w:r>
    </w:p>
    <w:p w:rsidR="006262CA" w:rsidRDefault="00AD7B87">
      <w:pPr>
        <w:numPr>
          <w:ilvl w:val="0"/>
          <w:numId w:val="43"/>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lastRenderedPageBreak/>
        <w:t>掌握利润</w:t>
      </w:r>
      <w:proofErr w:type="gramStart"/>
      <w:r>
        <w:rPr>
          <w:rFonts w:ascii="宋体" w:hAnsi="宋体" w:cs="宋体" w:hint="eastAsia"/>
          <w:color w:val="000000"/>
          <w:sz w:val="24"/>
        </w:rPr>
        <w:t>表初步</w:t>
      </w:r>
      <w:proofErr w:type="gramEnd"/>
      <w:r>
        <w:rPr>
          <w:rFonts w:ascii="宋体" w:hAnsi="宋体" w:cs="宋体" w:hint="eastAsia"/>
          <w:color w:val="000000"/>
          <w:sz w:val="24"/>
        </w:rPr>
        <w:t>分析的步骤和方法</w:t>
      </w:r>
    </w:p>
    <w:p w:rsidR="006262CA" w:rsidRDefault="00AD7B87">
      <w:pPr>
        <w:numPr>
          <w:ilvl w:val="0"/>
          <w:numId w:val="43"/>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掌握现金流量表初步分析的步骤和方法</w:t>
      </w:r>
    </w:p>
    <w:p w:rsidR="006262CA" w:rsidRDefault="00AD7B87">
      <w:pPr>
        <w:numPr>
          <w:ilvl w:val="0"/>
          <w:numId w:val="43"/>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掌握所有者权益变动</w:t>
      </w:r>
      <w:proofErr w:type="gramStart"/>
      <w:r>
        <w:rPr>
          <w:rFonts w:ascii="宋体" w:hAnsi="宋体" w:cs="宋体" w:hint="eastAsia"/>
          <w:color w:val="000000"/>
          <w:sz w:val="24"/>
        </w:rPr>
        <w:t>表初步</w:t>
      </w:r>
      <w:proofErr w:type="gramEnd"/>
      <w:r>
        <w:rPr>
          <w:rFonts w:ascii="宋体" w:hAnsi="宋体" w:cs="宋体" w:hint="eastAsia"/>
          <w:color w:val="000000"/>
          <w:sz w:val="24"/>
        </w:rPr>
        <w:t>分析的步骤和方法</w:t>
      </w:r>
    </w:p>
    <w:p w:rsidR="006262CA" w:rsidRDefault="00AD7B87">
      <w:pPr>
        <w:numPr>
          <w:ilvl w:val="0"/>
          <w:numId w:val="43"/>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了解财务报表分析的目的</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重点：财务报表的水平分析、垂直分析和具体项目的分析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难点：各个报表构成项目内涵质量的阅读和分析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4"/>
        </w:numPr>
        <w:adjustRightInd w:val="0"/>
        <w:snapToGrid w:val="0"/>
        <w:spacing w:after="0" w:line="240" w:lineRule="auto"/>
        <w:ind w:firstLineChars="200" w:firstLine="480"/>
      </w:pPr>
      <w:r>
        <w:rPr>
          <w:rFonts w:ascii="宋体" w:hAnsi="宋体" w:cs="宋体" w:hint="eastAsia"/>
          <w:color w:val="000000"/>
          <w:sz w:val="24"/>
        </w:rPr>
        <w:t>面授：讲解理论知识</w:t>
      </w:r>
    </w:p>
    <w:p w:rsidR="006262CA" w:rsidRDefault="00AD7B87">
      <w:pPr>
        <w:numPr>
          <w:ilvl w:val="0"/>
          <w:numId w:val="44"/>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numPr>
          <w:ilvl w:val="0"/>
          <w:numId w:val="44"/>
        </w:num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课堂讨论：针对该章具体内容，准备一个项目，组织学生进行讨论发言</w:t>
      </w:r>
    </w:p>
    <w:p w:rsidR="006262CA" w:rsidRDefault="00AD7B87">
      <w:pPr>
        <w:adjustRightInd w:val="0"/>
        <w:snapToGrid w:val="0"/>
        <w:spacing w:after="0" w:line="240" w:lineRule="auto"/>
        <w:ind w:left="-136" w:firstLineChars="200" w:firstLine="480"/>
        <w:outlineLvl w:val="0"/>
        <w:rPr>
          <w:rFonts w:ascii="宋体" w:hAnsi="宋体" w:cs="宋体"/>
          <w:color w:val="000000"/>
          <w:sz w:val="24"/>
        </w:rPr>
      </w:pPr>
      <w:bookmarkStart w:id="401" w:name="_Toc11610725"/>
      <w:bookmarkStart w:id="402" w:name="_Toc11611056"/>
      <w:bookmarkStart w:id="403" w:name="_Toc11611395"/>
      <w:bookmarkStart w:id="404" w:name="_Toc11611604"/>
      <w:bookmarkStart w:id="405" w:name="_Toc11612428"/>
      <w:bookmarkStart w:id="406" w:name="_Toc11615546"/>
      <w:r>
        <w:rPr>
          <w:rFonts w:ascii="宋体" w:hAnsi="宋体" w:cs="宋体" w:hint="eastAsia"/>
          <w:color w:val="000000"/>
          <w:sz w:val="24"/>
        </w:rPr>
        <w:t>（三）偿债能力的分析</w:t>
      </w:r>
      <w:bookmarkEnd w:id="401"/>
      <w:bookmarkEnd w:id="402"/>
      <w:bookmarkEnd w:id="403"/>
      <w:bookmarkEnd w:id="404"/>
      <w:bookmarkEnd w:id="405"/>
      <w:bookmarkEnd w:id="406"/>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45"/>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理解偿债能力的概念，明确其分析依据及重要意义</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10.</w:t>
      </w:r>
      <w:r>
        <w:rPr>
          <w:rFonts w:ascii="宋体" w:hAnsi="宋体" w:cs="宋体" w:hint="eastAsia"/>
          <w:color w:val="000000"/>
          <w:sz w:val="24"/>
        </w:rPr>
        <w:t>熟悉短期偿债能力和长期偿债能力各评价指标及其含义</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11.</w:t>
      </w:r>
      <w:r>
        <w:rPr>
          <w:rFonts w:ascii="宋体" w:hAnsi="宋体" w:cs="宋体" w:hint="eastAsia"/>
          <w:color w:val="000000"/>
          <w:sz w:val="24"/>
        </w:rPr>
        <w:t>熟悉短期偿债能力和长期偿债能力的影响因素</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掌握短期偿债能力和长期偿债能力各项指标的计算及评价方法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偿债能力指标的</w:t>
      </w:r>
      <w:proofErr w:type="gramStart"/>
      <w:r>
        <w:rPr>
          <w:rFonts w:ascii="宋体" w:hAnsi="宋体" w:cs="宋体" w:hint="eastAsia"/>
          <w:color w:val="000000"/>
          <w:sz w:val="24"/>
        </w:rPr>
        <w:t>的</w:t>
      </w:r>
      <w:proofErr w:type="gramEnd"/>
      <w:r>
        <w:rPr>
          <w:rFonts w:ascii="宋体" w:hAnsi="宋体" w:cs="宋体" w:hint="eastAsia"/>
          <w:color w:val="000000"/>
          <w:sz w:val="24"/>
        </w:rPr>
        <w:t>计算与分析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影响偿债能力的影响因素；偿债能力指标的</w:t>
      </w:r>
      <w:proofErr w:type="gramStart"/>
      <w:r>
        <w:rPr>
          <w:rFonts w:ascii="宋体" w:hAnsi="宋体" w:cs="宋体" w:hint="eastAsia"/>
          <w:color w:val="000000"/>
          <w:sz w:val="24"/>
        </w:rPr>
        <w:t>的</w:t>
      </w:r>
      <w:proofErr w:type="gramEnd"/>
      <w:r>
        <w:rPr>
          <w:rFonts w:ascii="宋体" w:hAnsi="宋体" w:cs="宋体" w:hint="eastAsia"/>
          <w:color w:val="000000"/>
          <w:sz w:val="24"/>
        </w:rPr>
        <w:t>计算与分析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rsidP="00377692">
      <w:pPr>
        <w:adjustRightInd w:val="0"/>
        <w:snapToGrid w:val="0"/>
        <w:spacing w:after="0" w:line="240" w:lineRule="auto"/>
        <w:ind w:leftChars="200" w:left="420"/>
      </w:pPr>
      <w:r>
        <w:rPr>
          <w:rFonts w:ascii="宋体" w:hAnsi="宋体" w:cs="宋体" w:hint="eastAsia"/>
          <w:color w:val="000000"/>
          <w:sz w:val="24"/>
        </w:rPr>
        <w:t>4.</w:t>
      </w:r>
      <w:r>
        <w:rPr>
          <w:rFonts w:ascii="宋体" w:hAnsi="宋体" w:cs="宋体" w:hint="eastAsia"/>
          <w:color w:val="000000"/>
          <w:sz w:val="24"/>
        </w:rPr>
        <w:t>面授：讲解理论知识</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案例分析：搜集案例，组织分析</w:t>
      </w:r>
    </w:p>
    <w:p w:rsidR="006262CA" w:rsidRDefault="00AD7B87" w:rsidP="00377692">
      <w:pPr>
        <w:adjustRightInd w:val="0"/>
        <w:snapToGrid w:val="0"/>
        <w:spacing w:after="0" w:line="240" w:lineRule="auto"/>
        <w:ind w:leftChars="200" w:left="420"/>
      </w:pPr>
      <w:r>
        <w:rPr>
          <w:rFonts w:ascii="宋体" w:hAnsi="宋体" w:cs="宋体" w:hint="eastAsia"/>
          <w:color w:val="000000"/>
          <w:sz w:val="24"/>
        </w:rPr>
        <w:t>6.</w:t>
      </w:r>
      <w:r>
        <w:rPr>
          <w:rFonts w:ascii="宋体" w:hAnsi="宋体" w:cs="宋体" w:hint="eastAsia"/>
          <w:color w:val="000000"/>
          <w:sz w:val="24"/>
        </w:rPr>
        <w:t>实训操作：针对偿债能力分析指标进行实践操作</w:t>
      </w:r>
    </w:p>
    <w:p w:rsidR="006262CA" w:rsidRDefault="00AD7B87">
      <w:pPr>
        <w:adjustRightInd w:val="0"/>
        <w:snapToGrid w:val="0"/>
        <w:spacing w:after="0" w:line="240" w:lineRule="auto"/>
        <w:ind w:left="284"/>
        <w:outlineLvl w:val="0"/>
        <w:rPr>
          <w:rFonts w:ascii="宋体" w:hAnsi="宋体" w:cs="宋体"/>
          <w:color w:val="000000"/>
          <w:sz w:val="24"/>
        </w:rPr>
      </w:pPr>
      <w:bookmarkStart w:id="407" w:name="_Toc11610726"/>
      <w:bookmarkStart w:id="408" w:name="_Toc11611057"/>
      <w:bookmarkStart w:id="409" w:name="_Toc11611396"/>
      <w:bookmarkStart w:id="410" w:name="_Toc11611605"/>
      <w:bookmarkStart w:id="411" w:name="_Toc11612429"/>
      <w:bookmarkStart w:id="412" w:name="_Toc11615547"/>
      <w:r>
        <w:rPr>
          <w:rFonts w:ascii="宋体" w:hAnsi="宋体" w:cs="宋体" w:hint="eastAsia"/>
          <w:color w:val="000000"/>
          <w:sz w:val="24"/>
        </w:rPr>
        <w:t>（四）盈利能力的分析</w:t>
      </w:r>
      <w:bookmarkEnd w:id="407"/>
      <w:bookmarkEnd w:id="408"/>
      <w:bookmarkEnd w:id="409"/>
      <w:bookmarkEnd w:id="410"/>
      <w:bookmarkEnd w:id="411"/>
      <w:bookmarkEnd w:id="412"/>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5.</w:t>
      </w:r>
      <w:r>
        <w:rPr>
          <w:rFonts w:ascii="宋体" w:hAnsi="宋体" w:cs="宋体" w:hint="eastAsia"/>
          <w:color w:val="000000"/>
          <w:sz w:val="24"/>
        </w:rPr>
        <w:t>理解盈利能力的概念及目的</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6.</w:t>
      </w:r>
      <w:r>
        <w:rPr>
          <w:rFonts w:ascii="宋体" w:hAnsi="宋体" w:cs="宋体" w:hint="eastAsia"/>
          <w:color w:val="000000"/>
          <w:sz w:val="24"/>
        </w:rPr>
        <w:t>理解盈利能力分析的内容及依据</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7.</w:t>
      </w:r>
      <w:r>
        <w:rPr>
          <w:rFonts w:ascii="宋体" w:hAnsi="宋体" w:cs="宋体" w:hint="eastAsia"/>
          <w:color w:val="000000"/>
          <w:sz w:val="24"/>
        </w:rPr>
        <w:t>熟悉盈利能力的各种衡量指标及其含义</w:t>
      </w:r>
    </w:p>
    <w:p w:rsidR="006262CA" w:rsidRDefault="00AD7B87" w:rsidP="00377692">
      <w:pPr>
        <w:adjustRightInd w:val="0"/>
        <w:snapToGrid w:val="0"/>
        <w:spacing w:after="0" w:line="240" w:lineRule="auto"/>
        <w:ind w:leftChars="200" w:left="420"/>
        <w:rPr>
          <w:rFonts w:ascii="宋体" w:hAnsi="宋体" w:cs="宋体"/>
          <w:color w:val="000000"/>
          <w:sz w:val="24"/>
        </w:rPr>
      </w:pPr>
      <w:r>
        <w:rPr>
          <w:rFonts w:ascii="宋体" w:hAnsi="宋体" w:cs="宋体" w:hint="eastAsia"/>
          <w:color w:val="000000"/>
          <w:sz w:val="24"/>
        </w:rPr>
        <w:t>8.</w:t>
      </w:r>
      <w:r>
        <w:rPr>
          <w:rFonts w:ascii="宋体" w:hAnsi="宋体" w:cs="宋体" w:hint="eastAsia"/>
          <w:color w:val="000000"/>
          <w:sz w:val="24"/>
        </w:rPr>
        <w:t>掌握盈利能力分析评价指标的计算及评价方法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重点：盈利能力的各种衡量指标及其含义；盈利能力分析评价指标的计算及评价方法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难点：盈利能力分析评价指标的计算及评价方法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面授：讲解盈利能力分析的相关概念及方法</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案例分析：搜集案例，组织核算分析</w:t>
      </w:r>
    </w:p>
    <w:p w:rsidR="006262CA" w:rsidRDefault="00AD7B87">
      <w:pPr>
        <w:numPr>
          <w:ilvl w:val="0"/>
          <w:numId w:val="48"/>
        </w:numPr>
        <w:adjustRightInd w:val="0"/>
        <w:snapToGrid w:val="0"/>
        <w:spacing w:after="0" w:line="240" w:lineRule="auto"/>
        <w:ind w:left="0" w:firstLineChars="200" w:firstLine="480"/>
      </w:pPr>
      <w:r>
        <w:rPr>
          <w:rFonts w:ascii="宋体" w:hAnsi="宋体" w:cs="宋体" w:hint="eastAsia"/>
          <w:color w:val="000000"/>
          <w:sz w:val="24"/>
        </w:rPr>
        <w:t>单元实训：根据盈利能力分析的相关理论即方法，组织学生操作实训</w:t>
      </w:r>
    </w:p>
    <w:p w:rsidR="006262CA" w:rsidRDefault="00AD7B87">
      <w:pPr>
        <w:adjustRightInd w:val="0"/>
        <w:snapToGrid w:val="0"/>
        <w:spacing w:after="0" w:line="240" w:lineRule="auto"/>
        <w:ind w:left="284"/>
        <w:outlineLvl w:val="0"/>
        <w:rPr>
          <w:rFonts w:ascii="宋体" w:hAnsi="宋体" w:cs="宋体"/>
          <w:color w:val="000000"/>
          <w:sz w:val="24"/>
        </w:rPr>
      </w:pPr>
      <w:bookmarkStart w:id="413" w:name="_Toc11610727"/>
      <w:bookmarkStart w:id="414" w:name="_Toc11611058"/>
      <w:bookmarkStart w:id="415" w:name="_Toc11611397"/>
      <w:bookmarkStart w:id="416" w:name="_Toc11611606"/>
      <w:bookmarkStart w:id="417" w:name="_Toc11612430"/>
      <w:bookmarkStart w:id="418" w:name="_Toc11615548"/>
      <w:r>
        <w:rPr>
          <w:rFonts w:ascii="宋体" w:hAnsi="宋体" w:cs="宋体" w:hint="eastAsia"/>
          <w:color w:val="000000"/>
          <w:sz w:val="24"/>
        </w:rPr>
        <w:t>（五）现金流量分析</w:t>
      </w:r>
      <w:bookmarkEnd w:id="413"/>
      <w:bookmarkEnd w:id="414"/>
      <w:bookmarkEnd w:id="415"/>
      <w:bookmarkEnd w:id="416"/>
      <w:bookmarkEnd w:id="417"/>
      <w:bookmarkEnd w:id="418"/>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84"/>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了解现金、现金流量及现金流量分析的基本概念</w:t>
      </w:r>
    </w:p>
    <w:p w:rsidR="006262CA" w:rsidRDefault="00AD7B87">
      <w:pPr>
        <w:numPr>
          <w:ilvl w:val="0"/>
          <w:numId w:val="84"/>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理解现金流量分析的意义与影响因素</w:t>
      </w:r>
    </w:p>
    <w:p w:rsidR="006262CA" w:rsidRDefault="00AD7B87">
      <w:pPr>
        <w:numPr>
          <w:ilvl w:val="0"/>
          <w:numId w:val="84"/>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掌握现金流量分析的内容与方法</w:t>
      </w:r>
    </w:p>
    <w:p w:rsidR="006262CA" w:rsidRDefault="00AD7B87">
      <w:pPr>
        <w:numPr>
          <w:ilvl w:val="0"/>
          <w:numId w:val="84"/>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掌握现金流量分析各项财务比率的含义、计算及评价方法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lastRenderedPageBreak/>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现金流量分析各项财务比率的计算及评价方法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现金流量分析各项财务比率的计算及评价方法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面授：讲解现金流量表分析的相关理论及方法</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案例分析：搜集案例，组织分析</w:t>
      </w:r>
    </w:p>
    <w:p w:rsidR="006262CA" w:rsidRDefault="00AD7B87">
      <w:pPr>
        <w:numPr>
          <w:ilvl w:val="0"/>
          <w:numId w:val="49"/>
        </w:numPr>
        <w:adjustRightInd w:val="0"/>
        <w:snapToGrid w:val="0"/>
        <w:spacing w:after="0" w:line="240" w:lineRule="auto"/>
        <w:ind w:left="0" w:firstLineChars="200" w:firstLine="480"/>
      </w:pPr>
      <w:r>
        <w:rPr>
          <w:rFonts w:ascii="宋体" w:hAnsi="宋体" w:cs="宋体" w:hint="eastAsia"/>
          <w:color w:val="000000"/>
          <w:sz w:val="24"/>
        </w:rPr>
        <w:t>单元实训：根据现金流量表分析的相关理论，组织学生操作实训</w:t>
      </w:r>
    </w:p>
    <w:p w:rsidR="006262CA" w:rsidRDefault="00AD7B87">
      <w:pPr>
        <w:adjustRightInd w:val="0"/>
        <w:snapToGrid w:val="0"/>
        <w:spacing w:after="0" w:line="240" w:lineRule="auto"/>
        <w:ind w:left="284"/>
        <w:outlineLvl w:val="0"/>
        <w:rPr>
          <w:rFonts w:ascii="宋体" w:hAnsi="宋体" w:cs="宋体"/>
          <w:color w:val="000000"/>
          <w:sz w:val="24"/>
        </w:rPr>
      </w:pPr>
      <w:bookmarkStart w:id="419" w:name="_Toc11610728"/>
      <w:bookmarkStart w:id="420" w:name="_Toc11611059"/>
      <w:bookmarkStart w:id="421" w:name="_Toc11611398"/>
      <w:bookmarkStart w:id="422" w:name="_Toc11611607"/>
      <w:bookmarkStart w:id="423" w:name="_Toc11612431"/>
      <w:bookmarkStart w:id="424" w:name="_Toc11615549"/>
      <w:r>
        <w:rPr>
          <w:rFonts w:ascii="宋体" w:hAnsi="宋体" w:cs="宋体" w:hint="eastAsia"/>
          <w:color w:val="000000"/>
          <w:sz w:val="24"/>
        </w:rPr>
        <w:t>（六）资产营运能力分析</w:t>
      </w:r>
      <w:bookmarkEnd w:id="419"/>
      <w:bookmarkEnd w:id="420"/>
      <w:bookmarkEnd w:id="421"/>
      <w:bookmarkEnd w:id="422"/>
      <w:bookmarkEnd w:id="423"/>
      <w:bookmarkEnd w:id="424"/>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理解资产营运能力的概念</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熟悉资产营运能力各衡量指标及其含义</w:t>
      </w:r>
    </w:p>
    <w:p w:rsidR="006262CA" w:rsidRDefault="00AD7B87">
      <w:pPr>
        <w:numPr>
          <w:ilvl w:val="0"/>
          <w:numId w:val="50"/>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掌握各项指标的计算、评价及分析的过程中应注意的问题</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资产营运能力各衡量指标及其含义；各项指标的计算、评价及分析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各项指标的计算、评价及分析</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85"/>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面授：讲解营运能力分析的相关理论及方法</w:t>
      </w:r>
    </w:p>
    <w:p w:rsidR="006262CA" w:rsidRDefault="00AD7B87">
      <w:pPr>
        <w:numPr>
          <w:ilvl w:val="0"/>
          <w:numId w:val="85"/>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numPr>
          <w:ilvl w:val="0"/>
          <w:numId w:val="85"/>
        </w:numPr>
        <w:adjustRightInd w:val="0"/>
        <w:snapToGrid w:val="0"/>
        <w:spacing w:after="0" w:line="240" w:lineRule="auto"/>
        <w:ind w:left="0" w:firstLineChars="200" w:firstLine="480"/>
        <w:rPr>
          <w:rFonts w:cs="Calibri"/>
          <w:color w:val="000000"/>
          <w:sz w:val="24"/>
        </w:rPr>
      </w:pPr>
      <w:r>
        <w:rPr>
          <w:rFonts w:ascii="宋体" w:hAnsi="宋体" w:cs="宋体" w:hint="eastAsia"/>
          <w:color w:val="000000"/>
          <w:sz w:val="24"/>
        </w:rPr>
        <w:t>单元实训：根据营运能力分析的相关理论，组织学生操作实训</w:t>
      </w:r>
    </w:p>
    <w:p w:rsidR="006262CA" w:rsidRDefault="00AD7B87">
      <w:pPr>
        <w:adjustRightInd w:val="0"/>
        <w:snapToGrid w:val="0"/>
        <w:spacing w:after="0" w:line="240" w:lineRule="auto"/>
        <w:ind w:left="-136" w:firstLineChars="200" w:firstLine="480"/>
        <w:outlineLvl w:val="0"/>
        <w:rPr>
          <w:rFonts w:ascii="宋体" w:hAnsi="宋体" w:cs="宋体"/>
          <w:color w:val="000000"/>
          <w:sz w:val="24"/>
        </w:rPr>
      </w:pPr>
      <w:bookmarkStart w:id="425" w:name="_Toc11610729"/>
      <w:bookmarkStart w:id="426" w:name="_Toc11611060"/>
      <w:bookmarkStart w:id="427" w:name="_Toc11611399"/>
      <w:bookmarkStart w:id="428" w:name="_Toc11611608"/>
      <w:bookmarkStart w:id="429" w:name="_Toc11612432"/>
      <w:bookmarkStart w:id="430" w:name="_Toc11615550"/>
      <w:r>
        <w:rPr>
          <w:rFonts w:ascii="宋体" w:hAnsi="宋体" w:cs="宋体" w:hint="eastAsia"/>
          <w:color w:val="000000"/>
          <w:sz w:val="24"/>
        </w:rPr>
        <w:t>（七）企业发展能力分析</w:t>
      </w:r>
      <w:bookmarkEnd w:id="425"/>
      <w:bookmarkEnd w:id="426"/>
      <w:bookmarkEnd w:id="427"/>
      <w:bookmarkEnd w:id="428"/>
      <w:bookmarkEnd w:id="429"/>
      <w:bookmarkEnd w:id="430"/>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理解发展能力的含义</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了解企业发展的影响因素</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掌握企业发展不同状态的评价依据和方法</w:t>
      </w:r>
    </w:p>
    <w:p w:rsidR="006262CA" w:rsidRDefault="00AD7B87">
      <w:pPr>
        <w:numPr>
          <w:ilvl w:val="0"/>
          <w:numId w:val="52"/>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掌握企业发展能力分析常用财务指标的计算方法、影响因素和评价方法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企业发展不同状态的评价依据和方法；企业发展能力分析常用财务指标的计算方法、影响因素和评价方法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企业发展能力分析常用财务指标的计算方法和评价方法</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86"/>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面授：讲解营运能力分析的相关理论及方法</w:t>
      </w:r>
    </w:p>
    <w:p w:rsidR="006262CA" w:rsidRDefault="00AD7B87">
      <w:pPr>
        <w:numPr>
          <w:ilvl w:val="0"/>
          <w:numId w:val="86"/>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numPr>
          <w:ilvl w:val="0"/>
          <w:numId w:val="86"/>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单元实训：根据营运能力分析的相关理论，组织学生操作实训</w:t>
      </w:r>
    </w:p>
    <w:p w:rsidR="006262CA" w:rsidRDefault="00AD7B87">
      <w:pPr>
        <w:adjustRightInd w:val="0"/>
        <w:snapToGrid w:val="0"/>
        <w:spacing w:after="0" w:line="240" w:lineRule="auto"/>
        <w:ind w:left="-278" w:firstLineChars="300" w:firstLine="720"/>
        <w:outlineLvl w:val="0"/>
        <w:rPr>
          <w:rFonts w:ascii="宋体" w:hAnsi="宋体" w:cs="宋体"/>
          <w:color w:val="000000"/>
          <w:sz w:val="24"/>
        </w:rPr>
      </w:pPr>
      <w:bookmarkStart w:id="431" w:name="_Toc11610730"/>
      <w:bookmarkStart w:id="432" w:name="_Toc11611061"/>
      <w:bookmarkStart w:id="433" w:name="_Toc11611400"/>
      <w:bookmarkStart w:id="434" w:name="_Toc11611609"/>
      <w:bookmarkStart w:id="435" w:name="_Toc11612433"/>
      <w:bookmarkStart w:id="436" w:name="_Toc11615551"/>
      <w:r>
        <w:rPr>
          <w:rFonts w:ascii="宋体" w:hAnsi="宋体" w:cs="宋体" w:hint="eastAsia"/>
          <w:color w:val="000000"/>
          <w:sz w:val="24"/>
        </w:rPr>
        <w:t>（八）财务报表综合分析</w:t>
      </w:r>
      <w:bookmarkEnd w:id="431"/>
      <w:bookmarkEnd w:id="432"/>
      <w:bookmarkEnd w:id="433"/>
      <w:bookmarkEnd w:id="434"/>
      <w:bookmarkEnd w:id="435"/>
      <w:bookmarkEnd w:id="436"/>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主要知识点</w:t>
      </w:r>
      <w:r>
        <w:rPr>
          <w:rFonts w:ascii="宋体" w:hAnsi="宋体" w:cs="宋体" w:hint="eastAsia"/>
          <w:color w:val="000000"/>
          <w:sz w:val="24"/>
        </w:rPr>
        <w:t>：</w:t>
      </w:r>
    </w:p>
    <w:p w:rsidR="006262CA" w:rsidRDefault="00AD7B87">
      <w:pPr>
        <w:numPr>
          <w:ilvl w:val="0"/>
          <w:numId w:val="8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了解财务报表综合分析的概念、依据、意义、特点和方法</w:t>
      </w:r>
    </w:p>
    <w:p w:rsidR="006262CA" w:rsidRDefault="00AD7B87">
      <w:pPr>
        <w:numPr>
          <w:ilvl w:val="0"/>
          <w:numId w:val="8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掌握杜邦分析的内容、特点和分析思路，并熟练运用</w:t>
      </w:r>
    </w:p>
    <w:p w:rsidR="006262CA" w:rsidRDefault="00AD7B87">
      <w:pPr>
        <w:numPr>
          <w:ilvl w:val="0"/>
          <w:numId w:val="8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了解沃尔评分法的含义</w:t>
      </w:r>
    </w:p>
    <w:p w:rsidR="006262CA" w:rsidRDefault="00AD7B87">
      <w:pPr>
        <w:numPr>
          <w:ilvl w:val="0"/>
          <w:numId w:val="87"/>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掌握沃尔评分法的基本步骤</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重点：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杜邦分析的分析思路；沃尔评分法的基本步骤</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lastRenderedPageBreak/>
        <w:t>难点：</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杜邦分析的分析思路</w:t>
      </w:r>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hint="eastAsia"/>
          <w:color w:val="000000"/>
          <w:sz w:val="24"/>
        </w:rPr>
        <w:t>教学方法：</w:t>
      </w:r>
    </w:p>
    <w:p w:rsidR="006262CA" w:rsidRDefault="00AD7B87">
      <w:pPr>
        <w:numPr>
          <w:ilvl w:val="0"/>
          <w:numId w:val="88"/>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面授：讲解财务报表综合分析的相关理论及方法</w:t>
      </w:r>
    </w:p>
    <w:p w:rsidR="006262CA" w:rsidRDefault="00AD7B87">
      <w:pPr>
        <w:numPr>
          <w:ilvl w:val="0"/>
          <w:numId w:val="88"/>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案例分析：搜集案例，组织分析</w:t>
      </w:r>
    </w:p>
    <w:p w:rsidR="006262CA" w:rsidRDefault="00AD7B87">
      <w:pPr>
        <w:numPr>
          <w:ilvl w:val="0"/>
          <w:numId w:val="88"/>
        </w:numPr>
        <w:adjustRightInd w:val="0"/>
        <w:snapToGrid w:val="0"/>
        <w:spacing w:after="0" w:line="240" w:lineRule="auto"/>
        <w:ind w:left="0" w:firstLineChars="200" w:firstLine="480"/>
        <w:rPr>
          <w:rFonts w:ascii="宋体" w:hAnsi="宋体" w:cs="宋体"/>
          <w:color w:val="000000"/>
          <w:sz w:val="24"/>
        </w:rPr>
      </w:pPr>
      <w:r>
        <w:rPr>
          <w:rFonts w:ascii="宋体" w:hAnsi="宋体" w:cs="宋体" w:hint="eastAsia"/>
          <w:color w:val="000000"/>
          <w:sz w:val="24"/>
        </w:rPr>
        <w:t>单元实训：根据综合分析的相关理论，组织学生操作实训</w:t>
      </w:r>
    </w:p>
    <w:p w:rsidR="006262CA" w:rsidRDefault="00AD7B87" w:rsidP="00377692">
      <w:pPr>
        <w:spacing w:beforeLines="50" w:afterLines="50" w:line="240" w:lineRule="auto"/>
        <w:rPr>
          <w:rFonts w:ascii="黑体" w:eastAsia="黑体" w:hAnsi="黑体"/>
          <w:sz w:val="24"/>
          <w:szCs w:val="24"/>
        </w:rPr>
      </w:pPr>
      <w:bookmarkStart w:id="437" w:name="_Toc11610731"/>
      <w:bookmarkStart w:id="438" w:name="_Toc11611062"/>
      <w:r>
        <w:rPr>
          <w:rFonts w:ascii="黑体" w:eastAsia="黑体" w:hAnsi="黑体" w:hint="eastAsia"/>
          <w:sz w:val="24"/>
          <w:szCs w:val="24"/>
        </w:rPr>
        <w:t>四、实践性教学环节</w:t>
      </w:r>
      <w:bookmarkEnd w:id="437"/>
      <w:bookmarkEnd w:id="438"/>
    </w:p>
    <w:p w:rsidR="006262CA" w:rsidRDefault="00AD7B87">
      <w:pPr>
        <w:adjustRightInd w:val="0"/>
        <w:snapToGrid w:val="0"/>
        <w:spacing w:after="0" w:line="240" w:lineRule="auto"/>
        <w:ind w:firstLineChars="200" w:firstLine="480"/>
        <w:rPr>
          <w:rFonts w:ascii="宋体" w:hAnsi="宋体" w:cs="宋体"/>
          <w:color w:val="000000"/>
          <w:sz w:val="24"/>
        </w:rPr>
      </w:pPr>
      <w:r>
        <w:rPr>
          <w:rFonts w:ascii="宋体" w:hAnsi="宋体" w:cs="宋体"/>
          <w:color w:val="000000"/>
          <w:sz w:val="24"/>
        </w:rPr>
        <w:t>本课程包含</w:t>
      </w:r>
      <w:r>
        <w:rPr>
          <w:rFonts w:ascii="宋体" w:hAnsi="宋体" w:cs="宋体" w:hint="eastAsia"/>
          <w:color w:val="000000"/>
          <w:sz w:val="24"/>
        </w:rPr>
        <w:t>16</w:t>
      </w:r>
      <w:r>
        <w:rPr>
          <w:rFonts w:ascii="宋体" w:hAnsi="宋体" w:cs="宋体" w:hint="eastAsia"/>
          <w:color w:val="000000"/>
          <w:sz w:val="24"/>
        </w:rPr>
        <w:t>课时的实验课程，实验内容包括财务报表的初步阅读与分析；企业偿债、盈利、营运、发展能力的分析；企业财务报表的综合分析、现金流量分析、撰写财务分析报告等内容。主要是指导学生针对已经学习相关方法理论，在青蓝软件中进行应用操作，最终</w:t>
      </w:r>
      <w:proofErr w:type="gramStart"/>
      <w:r>
        <w:rPr>
          <w:rFonts w:ascii="宋体" w:hAnsi="宋体" w:cs="宋体" w:hint="eastAsia"/>
          <w:color w:val="000000"/>
          <w:sz w:val="24"/>
        </w:rPr>
        <w:t>达理论</w:t>
      </w:r>
      <w:proofErr w:type="gramEnd"/>
      <w:r>
        <w:rPr>
          <w:rFonts w:ascii="宋体" w:hAnsi="宋体" w:cs="宋体" w:hint="eastAsia"/>
          <w:color w:val="000000"/>
          <w:sz w:val="24"/>
        </w:rPr>
        <w:t>与实践结合的目的。旨在帮助学生能最终掌握财务报表分析的具体方法，能熟练地根据企业的财务报表进行分析。</w:t>
      </w:r>
    </w:p>
    <w:p w:rsidR="006262CA" w:rsidRDefault="00AD7B87" w:rsidP="00377692">
      <w:pPr>
        <w:spacing w:beforeLines="50" w:afterLines="50" w:line="240" w:lineRule="auto"/>
        <w:rPr>
          <w:rFonts w:ascii="黑体" w:eastAsia="黑体" w:hAnsi="黑体" w:cs="黑体"/>
          <w:color w:val="000000"/>
          <w:sz w:val="24"/>
          <w:szCs w:val="24"/>
        </w:rPr>
      </w:pPr>
      <w:bookmarkStart w:id="439" w:name="_Toc11610732"/>
      <w:bookmarkStart w:id="440" w:name="_Toc11611063"/>
      <w:r>
        <w:rPr>
          <w:rFonts w:ascii="黑体" w:eastAsia="黑体" w:hAnsi="黑体" w:hint="eastAsia"/>
          <w:sz w:val="24"/>
          <w:szCs w:val="24"/>
        </w:rPr>
        <w:t>五、教学计划于课时分配</w:t>
      </w:r>
      <w:bookmarkEnd w:id="439"/>
      <w:bookmarkEnd w:id="4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4"/>
        <w:gridCol w:w="2920"/>
        <w:gridCol w:w="1058"/>
        <w:gridCol w:w="1093"/>
        <w:gridCol w:w="1094"/>
        <w:gridCol w:w="1093"/>
        <w:gridCol w:w="658"/>
      </w:tblGrid>
      <w:tr w:rsidR="006262CA">
        <w:trPr>
          <w:trHeight w:val="974"/>
          <w:jc w:val="center"/>
        </w:trPr>
        <w:tc>
          <w:tcPr>
            <w:tcW w:w="1484" w:type="dxa"/>
            <w:tcBorders>
              <w:tl2br w:val="single" w:sz="4" w:space="0" w:color="auto"/>
            </w:tcBorders>
          </w:tcPr>
          <w:p w:rsidR="006262CA" w:rsidRDefault="00AD7B87">
            <w:pPr>
              <w:adjustRightInd w:val="0"/>
              <w:snapToGrid w:val="0"/>
              <w:spacing w:line="240" w:lineRule="auto"/>
              <w:ind w:firstLineChars="250" w:firstLine="525"/>
              <w:rPr>
                <w:rFonts w:ascii="宋体" w:hAnsi="宋体" w:cs="黑体"/>
                <w:color w:val="000000"/>
                <w:szCs w:val="21"/>
              </w:rPr>
            </w:pPr>
            <w:r>
              <w:rPr>
                <w:rFonts w:ascii="宋体" w:hAnsi="宋体" w:cs="黑体" w:hint="eastAsia"/>
                <w:color w:val="000000"/>
                <w:szCs w:val="21"/>
              </w:rPr>
              <w:t>项目</w:t>
            </w:r>
          </w:p>
          <w:p w:rsidR="006262CA" w:rsidRDefault="00AD7B87">
            <w:pPr>
              <w:adjustRightInd w:val="0"/>
              <w:snapToGrid w:val="0"/>
              <w:spacing w:line="240" w:lineRule="auto"/>
              <w:rPr>
                <w:rFonts w:ascii="宋体" w:hAnsi="宋体" w:cs="黑体"/>
                <w:color w:val="000000"/>
                <w:szCs w:val="21"/>
              </w:rPr>
            </w:pPr>
            <w:r>
              <w:rPr>
                <w:rFonts w:ascii="宋体" w:hAnsi="宋体" w:cs="黑体" w:hint="eastAsia"/>
                <w:color w:val="000000"/>
                <w:szCs w:val="21"/>
              </w:rPr>
              <w:t>学时</w:t>
            </w:r>
          </w:p>
        </w:tc>
        <w:tc>
          <w:tcPr>
            <w:tcW w:w="2920"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章节名称</w:t>
            </w:r>
          </w:p>
        </w:tc>
        <w:tc>
          <w:tcPr>
            <w:tcW w:w="1058"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课内总学时</w:t>
            </w:r>
          </w:p>
        </w:tc>
        <w:tc>
          <w:tcPr>
            <w:tcW w:w="1093"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理论教学</w:t>
            </w:r>
          </w:p>
        </w:tc>
        <w:tc>
          <w:tcPr>
            <w:tcW w:w="1094"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实践教学</w:t>
            </w:r>
          </w:p>
        </w:tc>
        <w:tc>
          <w:tcPr>
            <w:tcW w:w="1093"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课外学习</w:t>
            </w:r>
          </w:p>
        </w:tc>
        <w:tc>
          <w:tcPr>
            <w:tcW w:w="658" w:type="dxa"/>
            <w:vAlign w:val="center"/>
          </w:tcPr>
          <w:p w:rsidR="006262CA" w:rsidRDefault="00AD7B87">
            <w:pPr>
              <w:adjustRightInd w:val="0"/>
              <w:snapToGrid w:val="0"/>
              <w:spacing w:line="240" w:lineRule="auto"/>
              <w:jc w:val="center"/>
              <w:rPr>
                <w:rFonts w:ascii="宋体" w:hAnsi="宋体" w:cs="黑体"/>
                <w:color w:val="000000"/>
                <w:szCs w:val="21"/>
              </w:rPr>
            </w:pPr>
            <w:r>
              <w:rPr>
                <w:rFonts w:ascii="宋体" w:hAnsi="宋体" w:cs="黑体" w:hint="eastAsia"/>
                <w:color w:val="000000"/>
                <w:szCs w:val="21"/>
              </w:rPr>
              <w:t>备注</w:t>
            </w:r>
          </w:p>
        </w:tc>
      </w:tr>
      <w:tr w:rsidR="006262CA">
        <w:trPr>
          <w:trHeight w:val="457"/>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第一章</w:t>
            </w:r>
          </w:p>
        </w:tc>
        <w:tc>
          <w:tcPr>
            <w:tcW w:w="2920" w:type="dxa"/>
            <w:vAlign w:val="center"/>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财务报表分析认知</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4"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57"/>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第二章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财务报表的初步阅读与分析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8</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71"/>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第三章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偿债</w:t>
            </w:r>
            <w:r>
              <w:rPr>
                <w:rFonts w:ascii="宋体" w:hAnsi="宋体" w:cs="宋体"/>
                <w:kern w:val="0"/>
                <w:szCs w:val="21"/>
              </w:rPr>
              <w:t>能力的分析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57"/>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第四章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盈利能力的分析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5</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57"/>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第五章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现金流量分析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57"/>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第六章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资产营运能力分析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31"/>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第七章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企业发展能力分析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6</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31"/>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第八章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财务报表综合分析</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5</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3</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r w:rsidR="006262CA">
        <w:trPr>
          <w:trHeight w:val="440"/>
          <w:jc w:val="center"/>
        </w:trPr>
        <w:tc>
          <w:tcPr>
            <w:tcW w:w="1484"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第九章</w:t>
            </w:r>
          </w:p>
        </w:tc>
        <w:tc>
          <w:tcPr>
            <w:tcW w:w="2920" w:type="dxa"/>
          </w:tcPr>
          <w:p w:rsidR="006262CA" w:rsidRDefault="00AD7B87">
            <w:pPr>
              <w:spacing w:line="240" w:lineRule="auto"/>
              <w:jc w:val="center"/>
              <w:rPr>
                <w:rFonts w:ascii="宋体" w:hAnsi="宋体" w:cs="宋体"/>
                <w:kern w:val="0"/>
                <w:szCs w:val="21"/>
              </w:rPr>
            </w:pPr>
            <w:r>
              <w:rPr>
                <w:rFonts w:ascii="宋体" w:hAnsi="宋体" w:cs="宋体" w:hint="eastAsia"/>
                <w:kern w:val="0"/>
                <w:szCs w:val="21"/>
              </w:rPr>
              <w:t>撰写财务分析报告</w:t>
            </w:r>
          </w:p>
        </w:tc>
        <w:tc>
          <w:tcPr>
            <w:tcW w:w="1058"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4</w:t>
            </w:r>
          </w:p>
        </w:tc>
        <w:tc>
          <w:tcPr>
            <w:tcW w:w="1093"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4" w:type="dxa"/>
            <w:vAlign w:val="center"/>
          </w:tcPr>
          <w:p w:rsidR="006262CA" w:rsidRDefault="00AD7B87">
            <w:pPr>
              <w:adjustRightInd w:val="0"/>
              <w:snapToGrid w:val="0"/>
              <w:spacing w:after="0" w:line="240" w:lineRule="auto"/>
              <w:jc w:val="center"/>
              <w:rPr>
                <w:rFonts w:ascii="宋体" w:hAnsi="宋体" w:cs="黑体"/>
                <w:color w:val="000000"/>
                <w:szCs w:val="21"/>
              </w:rPr>
            </w:pPr>
            <w:r>
              <w:rPr>
                <w:rFonts w:ascii="宋体" w:hAnsi="宋体" w:cs="黑体" w:hint="eastAsia"/>
                <w:color w:val="000000"/>
                <w:szCs w:val="21"/>
              </w:rPr>
              <w:t>2</w:t>
            </w:r>
          </w:p>
        </w:tc>
        <w:tc>
          <w:tcPr>
            <w:tcW w:w="1093" w:type="dxa"/>
            <w:vAlign w:val="center"/>
          </w:tcPr>
          <w:p w:rsidR="006262CA" w:rsidRDefault="006262CA">
            <w:pPr>
              <w:adjustRightInd w:val="0"/>
              <w:snapToGrid w:val="0"/>
              <w:spacing w:after="0" w:line="240" w:lineRule="auto"/>
              <w:jc w:val="center"/>
              <w:rPr>
                <w:rFonts w:ascii="宋体" w:hAnsi="宋体" w:cs="黑体"/>
                <w:color w:val="000000"/>
                <w:szCs w:val="21"/>
              </w:rPr>
            </w:pPr>
          </w:p>
        </w:tc>
        <w:tc>
          <w:tcPr>
            <w:tcW w:w="658" w:type="dxa"/>
            <w:vAlign w:val="center"/>
          </w:tcPr>
          <w:p w:rsidR="006262CA" w:rsidRDefault="006262CA">
            <w:pPr>
              <w:adjustRightInd w:val="0"/>
              <w:snapToGrid w:val="0"/>
              <w:spacing w:after="0" w:line="240" w:lineRule="auto"/>
              <w:jc w:val="center"/>
              <w:rPr>
                <w:rFonts w:ascii="宋体" w:hAnsi="宋体" w:cs="黑体"/>
                <w:color w:val="000000"/>
                <w:szCs w:val="21"/>
              </w:rPr>
            </w:pPr>
          </w:p>
        </w:tc>
      </w:tr>
    </w:tbl>
    <w:p w:rsidR="006262CA" w:rsidRDefault="00AD7B87" w:rsidP="00377692">
      <w:pPr>
        <w:spacing w:beforeLines="50" w:afterLines="50" w:line="240" w:lineRule="auto"/>
        <w:rPr>
          <w:rFonts w:ascii="黑体" w:eastAsia="黑体" w:hAnsi="黑体" w:cs="黑体"/>
          <w:color w:val="000000"/>
          <w:sz w:val="24"/>
          <w:szCs w:val="24"/>
        </w:rPr>
      </w:pPr>
      <w:bookmarkStart w:id="441" w:name="_Toc11610733"/>
      <w:bookmarkStart w:id="442" w:name="_Toc11611064"/>
      <w:r>
        <w:rPr>
          <w:rFonts w:ascii="黑体" w:eastAsia="黑体" w:hAnsi="黑体" w:hint="eastAsia"/>
          <w:sz w:val="24"/>
          <w:szCs w:val="24"/>
        </w:rPr>
        <w:t>六、考核要求与方式</w:t>
      </w:r>
      <w:bookmarkEnd w:id="441"/>
      <w:bookmarkEnd w:id="442"/>
    </w:p>
    <w:p w:rsidR="006262CA" w:rsidRDefault="00AD7B87">
      <w:pPr>
        <w:spacing w:after="0" w:line="240" w:lineRule="auto"/>
        <w:rPr>
          <w:rFonts w:cs="宋体"/>
          <w:color w:val="000000"/>
          <w:sz w:val="24"/>
        </w:rPr>
      </w:pPr>
      <w:r>
        <w:rPr>
          <w:rFonts w:ascii="宋体" w:hAnsi="宋体" w:cs="宋体"/>
          <w:color w:val="000000"/>
          <w:sz w:val="24"/>
        </w:rPr>
        <w:t>(</w:t>
      </w:r>
      <w:proofErr w:type="gramStart"/>
      <w:r>
        <w:rPr>
          <w:rFonts w:ascii="宋体" w:hAnsi="宋体" w:cs="宋体"/>
          <w:color w:val="000000"/>
          <w:sz w:val="24"/>
        </w:rPr>
        <w:t>一</w:t>
      </w:r>
      <w:proofErr w:type="gramEnd"/>
      <w:r>
        <w:rPr>
          <w:rFonts w:ascii="宋体" w:hAnsi="宋体" w:cs="宋体"/>
          <w:color w:val="000000"/>
          <w:sz w:val="24"/>
        </w:rPr>
        <w:t>)</w:t>
      </w:r>
      <w:r>
        <w:rPr>
          <w:rFonts w:ascii="宋体" w:hAnsi="宋体" w:cs="宋体"/>
          <w:color w:val="000000"/>
          <w:sz w:val="24"/>
        </w:rPr>
        <w:t>考核要求：</w:t>
      </w:r>
      <w:r>
        <w:rPr>
          <w:rFonts w:cs="宋体" w:hint="eastAsia"/>
          <w:color w:val="000000"/>
          <w:sz w:val="24"/>
        </w:rPr>
        <w:t>60%</w:t>
      </w:r>
      <w:r>
        <w:rPr>
          <w:rFonts w:cs="宋体" w:hint="eastAsia"/>
          <w:color w:val="000000"/>
          <w:sz w:val="24"/>
        </w:rPr>
        <w:t>期末考试成绩，</w:t>
      </w:r>
      <w:r>
        <w:rPr>
          <w:rFonts w:cs="宋体"/>
          <w:color w:val="000000"/>
          <w:sz w:val="24"/>
        </w:rPr>
        <w:t>40%</w:t>
      </w:r>
      <w:r>
        <w:rPr>
          <w:rFonts w:cs="宋体" w:hint="eastAsia"/>
          <w:color w:val="000000"/>
          <w:sz w:val="24"/>
        </w:rPr>
        <w:t>平时成绩</w:t>
      </w:r>
    </w:p>
    <w:p w:rsidR="006262CA" w:rsidRDefault="00AD7B87">
      <w:pPr>
        <w:spacing w:after="0" w:line="240" w:lineRule="auto"/>
      </w:pPr>
      <w:r>
        <w:rPr>
          <w:rFonts w:ascii="宋体" w:hAnsi="宋体" w:cs="宋体"/>
          <w:color w:val="000000"/>
          <w:sz w:val="24"/>
        </w:rPr>
        <w:t>(</w:t>
      </w:r>
      <w:r>
        <w:rPr>
          <w:rFonts w:ascii="宋体" w:hAnsi="宋体" w:cs="宋体"/>
          <w:color w:val="000000"/>
          <w:sz w:val="24"/>
        </w:rPr>
        <w:t>二</w:t>
      </w:r>
      <w:r>
        <w:rPr>
          <w:rFonts w:ascii="宋体" w:hAnsi="宋体" w:cs="宋体"/>
          <w:color w:val="000000"/>
          <w:sz w:val="24"/>
        </w:rPr>
        <w:t>)</w:t>
      </w:r>
      <w:r>
        <w:rPr>
          <w:rFonts w:ascii="宋体" w:hAnsi="宋体" w:cs="宋体"/>
          <w:color w:val="000000"/>
          <w:sz w:val="24"/>
        </w:rPr>
        <w:t>考核方式：考试</w:t>
      </w:r>
    </w:p>
    <w:p w:rsidR="006262CA" w:rsidRDefault="00AD7B87" w:rsidP="00377692">
      <w:pPr>
        <w:spacing w:beforeLines="50" w:afterLines="50" w:line="240" w:lineRule="auto"/>
        <w:rPr>
          <w:rFonts w:ascii="黑体" w:eastAsia="黑体" w:hAnsi="黑体"/>
          <w:sz w:val="24"/>
          <w:szCs w:val="24"/>
        </w:rPr>
      </w:pPr>
      <w:bookmarkStart w:id="443" w:name="_Toc11610734"/>
      <w:bookmarkStart w:id="444" w:name="_Toc11611065"/>
      <w:r>
        <w:rPr>
          <w:rFonts w:ascii="黑体" w:eastAsia="黑体" w:hAnsi="黑体" w:hint="eastAsia"/>
          <w:sz w:val="24"/>
          <w:szCs w:val="24"/>
        </w:rPr>
        <w:t>七、推荐教材与主要参考书目</w:t>
      </w:r>
      <w:bookmarkEnd w:id="443"/>
      <w:bookmarkEnd w:id="444"/>
    </w:p>
    <w:p w:rsidR="006262CA" w:rsidRDefault="00AD7B87">
      <w:pPr>
        <w:spacing w:after="0" w:line="240" w:lineRule="auto"/>
        <w:outlineLvl w:val="0"/>
      </w:pPr>
      <w:bookmarkStart w:id="445" w:name="_Toc11610735"/>
      <w:bookmarkStart w:id="446" w:name="_Toc11611401"/>
      <w:bookmarkStart w:id="447" w:name="_Toc11611066"/>
      <w:bookmarkStart w:id="448" w:name="_Toc11611610"/>
      <w:bookmarkStart w:id="449" w:name="_Toc11612434"/>
      <w:bookmarkStart w:id="450" w:name="_Toc11615552"/>
      <w:r>
        <w:rPr>
          <w:rFonts w:ascii="宋体" w:hAnsi="宋体" w:cs="宋体"/>
          <w:color w:val="000000"/>
          <w:sz w:val="24"/>
        </w:rPr>
        <w:t>（一）推荐使用教材：</w:t>
      </w:r>
      <w:bookmarkEnd w:id="445"/>
      <w:bookmarkEnd w:id="446"/>
      <w:bookmarkEnd w:id="447"/>
      <w:bookmarkEnd w:id="448"/>
      <w:bookmarkEnd w:id="449"/>
      <w:bookmarkEnd w:id="450"/>
    </w:p>
    <w:p w:rsidR="006262CA" w:rsidRDefault="00AD7B87">
      <w:pPr>
        <w:tabs>
          <w:tab w:val="left" w:pos="3300"/>
          <w:tab w:val="left" w:pos="586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刘</w:t>
      </w:r>
      <w:r>
        <w:rPr>
          <w:rFonts w:ascii="宋体" w:hAnsi="宋体" w:cs="宋体"/>
          <w:color w:val="000000"/>
          <w:sz w:val="24"/>
        </w:rPr>
        <w:t>婧</w:t>
      </w:r>
      <w:r>
        <w:rPr>
          <w:rFonts w:ascii="宋体" w:hAnsi="宋体" w:cs="宋体"/>
          <w:color w:val="000000"/>
          <w:spacing w:val="-13"/>
          <w:sz w:val="24"/>
        </w:rPr>
        <w:t>编</w:t>
      </w:r>
      <w:r>
        <w:rPr>
          <w:rFonts w:ascii="宋体" w:hAnsi="宋体" w:cs="宋体" w:hint="eastAsia"/>
          <w:color w:val="000000"/>
          <w:spacing w:val="-13"/>
          <w:sz w:val="24"/>
        </w:rPr>
        <w:t>《财务报表分析</w:t>
      </w:r>
      <w:r>
        <w:rPr>
          <w:rFonts w:ascii="宋体" w:hAnsi="宋体" w:cs="宋体"/>
          <w:color w:val="000000"/>
          <w:spacing w:val="-8"/>
          <w:sz w:val="24"/>
        </w:rPr>
        <w:t>》，</w:t>
      </w:r>
      <w:r>
        <w:rPr>
          <w:rFonts w:ascii="宋体" w:hAnsi="宋体" w:cs="宋体" w:hint="eastAsia"/>
          <w:color w:val="000000"/>
          <w:spacing w:val="-8"/>
          <w:sz w:val="24"/>
        </w:rPr>
        <w:t>清华大学</w:t>
      </w:r>
      <w:r>
        <w:rPr>
          <w:rFonts w:ascii="宋体" w:hAnsi="宋体" w:cs="宋体"/>
          <w:color w:val="000000"/>
          <w:sz w:val="24"/>
        </w:rPr>
        <w:t>出版社，</w:t>
      </w:r>
      <w:r>
        <w:rPr>
          <w:rFonts w:ascii="宋体" w:hAnsi="宋体" w:cs="宋体" w:hint="eastAsia"/>
          <w:color w:val="000000"/>
          <w:sz w:val="24"/>
        </w:rPr>
        <w:t>2017</w:t>
      </w:r>
      <w:r>
        <w:rPr>
          <w:rFonts w:ascii="宋体" w:hAnsi="宋体" w:cs="宋体"/>
          <w:color w:val="000000"/>
          <w:sz w:val="24"/>
        </w:rPr>
        <w:t>年</w:t>
      </w:r>
      <w:r>
        <w:rPr>
          <w:rFonts w:ascii="宋体" w:hAnsi="宋体" w:cs="宋体"/>
          <w:color w:val="000000"/>
          <w:sz w:val="24"/>
        </w:rPr>
        <w:tab/>
      </w:r>
    </w:p>
    <w:p w:rsidR="006262CA" w:rsidRDefault="00AD7B87">
      <w:pPr>
        <w:spacing w:after="0" w:line="240" w:lineRule="auto"/>
        <w:ind w:firstLineChars="200" w:firstLine="480"/>
        <w:rPr>
          <w:rFonts w:ascii="宋体" w:hAnsi="宋体" w:cs="宋体"/>
          <w:color w:val="000000"/>
          <w:sz w:val="24"/>
        </w:rPr>
      </w:pPr>
      <w:r>
        <w:rPr>
          <w:rFonts w:ascii="宋体" w:hAnsi="宋体" w:cs="宋体" w:hint="eastAsia"/>
          <w:color w:val="000000"/>
          <w:sz w:val="24"/>
        </w:rPr>
        <w:t>张新民编</w:t>
      </w:r>
      <w:r>
        <w:rPr>
          <w:rFonts w:ascii="宋体" w:hAnsi="宋体" w:cs="宋体" w:hint="eastAsia"/>
          <w:color w:val="000000"/>
          <w:spacing w:val="-13"/>
          <w:sz w:val="24"/>
        </w:rPr>
        <w:t>《财务报表分析（第四版）</w:t>
      </w:r>
      <w:r>
        <w:rPr>
          <w:rFonts w:ascii="宋体" w:hAnsi="宋体" w:cs="宋体"/>
          <w:color w:val="000000"/>
          <w:spacing w:val="-8"/>
          <w:sz w:val="24"/>
        </w:rPr>
        <w:t>》</w:t>
      </w:r>
      <w:r>
        <w:rPr>
          <w:rFonts w:ascii="宋体" w:hAnsi="宋体" w:cs="宋体" w:hint="eastAsia"/>
          <w:color w:val="000000"/>
          <w:spacing w:val="-8"/>
          <w:sz w:val="24"/>
        </w:rPr>
        <w:t>，</w:t>
      </w:r>
      <w:r>
        <w:rPr>
          <w:rFonts w:ascii="宋体" w:hAnsi="宋体" w:cs="宋体"/>
          <w:color w:val="000000"/>
          <w:spacing w:val="-8"/>
          <w:sz w:val="24"/>
        </w:rPr>
        <w:t>中国人民大学出版社出版</w:t>
      </w:r>
      <w:r>
        <w:rPr>
          <w:rFonts w:ascii="宋体" w:hAnsi="宋体" w:cs="宋体" w:hint="eastAsia"/>
          <w:color w:val="000000"/>
          <w:spacing w:val="-8"/>
          <w:sz w:val="24"/>
        </w:rPr>
        <w:t>，</w:t>
      </w:r>
      <w:r>
        <w:rPr>
          <w:rFonts w:ascii="宋体" w:hAnsi="宋体" w:cs="宋体" w:hint="eastAsia"/>
          <w:color w:val="000000"/>
          <w:spacing w:val="-8"/>
          <w:sz w:val="24"/>
        </w:rPr>
        <w:t>2017</w:t>
      </w:r>
      <w:r>
        <w:rPr>
          <w:rFonts w:ascii="宋体" w:hAnsi="宋体" w:cs="宋体" w:hint="eastAsia"/>
          <w:color w:val="000000"/>
          <w:spacing w:val="-8"/>
          <w:sz w:val="24"/>
        </w:rPr>
        <w:t>年</w:t>
      </w:r>
    </w:p>
    <w:p w:rsidR="006262CA" w:rsidRDefault="00AD7B87">
      <w:pPr>
        <w:spacing w:after="0" w:line="240" w:lineRule="auto"/>
        <w:outlineLvl w:val="0"/>
      </w:pPr>
      <w:bookmarkStart w:id="451" w:name="_Toc11615553"/>
      <w:bookmarkStart w:id="452" w:name="_Toc11612435"/>
      <w:bookmarkStart w:id="453" w:name="_Toc11611611"/>
      <w:bookmarkStart w:id="454" w:name="_Toc11611402"/>
      <w:bookmarkStart w:id="455" w:name="_Toc11611067"/>
      <w:bookmarkStart w:id="456" w:name="_Toc11610736"/>
      <w:r>
        <w:rPr>
          <w:rFonts w:ascii="宋体" w:hAnsi="宋体" w:cs="宋体"/>
          <w:color w:val="000000"/>
          <w:sz w:val="24"/>
        </w:rPr>
        <w:t>（二）主要参考书目：</w:t>
      </w:r>
      <w:bookmarkEnd w:id="451"/>
      <w:bookmarkEnd w:id="452"/>
      <w:bookmarkEnd w:id="453"/>
      <w:bookmarkEnd w:id="454"/>
      <w:bookmarkEnd w:id="455"/>
      <w:bookmarkEnd w:id="456"/>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李</w:t>
      </w:r>
      <w:proofErr w:type="gramStart"/>
      <w:r>
        <w:rPr>
          <w:rFonts w:ascii="宋体" w:hAnsi="宋体" w:cs="宋体" w:hint="eastAsia"/>
          <w:color w:val="000000"/>
          <w:sz w:val="24"/>
        </w:rPr>
        <w:t>学春</w:t>
      </w:r>
      <w:r>
        <w:rPr>
          <w:rFonts w:ascii="宋体" w:hAnsi="宋体" w:cs="宋体"/>
          <w:color w:val="000000"/>
          <w:sz w:val="24"/>
        </w:rPr>
        <w:t>编</w:t>
      </w:r>
      <w:r>
        <w:rPr>
          <w:rFonts w:ascii="宋体" w:hAnsi="宋体" w:cs="宋体" w:hint="eastAsia"/>
          <w:color w:val="000000"/>
          <w:sz w:val="24"/>
        </w:rPr>
        <w:t>《财务报表分析</w:t>
      </w:r>
      <w:r>
        <w:rPr>
          <w:rFonts w:ascii="宋体" w:hAnsi="宋体" w:cs="宋体"/>
          <w:color w:val="000000"/>
          <w:sz w:val="24"/>
        </w:rPr>
        <w:t>》</w:t>
      </w:r>
      <w:proofErr w:type="gramEnd"/>
      <w:r>
        <w:rPr>
          <w:rFonts w:ascii="宋体" w:hAnsi="宋体" w:cs="宋体" w:hint="eastAsia"/>
          <w:color w:val="000000"/>
          <w:sz w:val="24"/>
        </w:rPr>
        <w:t>，上海交通大学出版社，</w:t>
      </w:r>
      <w:r>
        <w:rPr>
          <w:rFonts w:ascii="宋体" w:hAnsi="宋体" w:cs="宋体" w:hint="eastAsia"/>
          <w:color w:val="000000"/>
          <w:sz w:val="24"/>
        </w:rPr>
        <w:t>2015</w:t>
      </w:r>
      <w:r>
        <w:rPr>
          <w:rFonts w:ascii="宋体" w:hAnsi="宋体" w:cs="宋体" w:hint="eastAsia"/>
          <w:color w:val="000000"/>
          <w:sz w:val="24"/>
        </w:rPr>
        <w:t>年</w:t>
      </w:r>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lastRenderedPageBreak/>
        <w:t>张</w:t>
      </w:r>
      <w:proofErr w:type="gramStart"/>
      <w:r>
        <w:rPr>
          <w:rFonts w:ascii="宋体" w:hAnsi="宋体" w:cs="宋体" w:hint="eastAsia"/>
          <w:color w:val="000000"/>
          <w:sz w:val="24"/>
        </w:rPr>
        <w:t>先治</w:t>
      </w:r>
      <w:r>
        <w:rPr>
          <w:rFonts w:ascii="宋体" w:hAnsi="宋体" w:cs="宋体"/>
          <w:color w:val="000000"/>
          <w:sz w:val="24"/>
        </w:rPr>
        <w:t>编《</w:t>
      </w:r>
      <w:r>
        <w:rPr>
          <w:rFonts w:ascii="宋体" w:hAnsi="宋体" w:cs="宋体" w:hint="eastAsia"/>
          <w:color w:val="000000"/>
          <w:sz w:val="24"/>
        </w:rPr>
        <w:t>财务分析</w:t>
      </w:r>
      <w:r>
        <w:rPr>
          <w:rFonts w:ascii="宋体" w:hAnsi="宋体" w:cs="宋体"/>
          <w:color w:val="000000"/>
          <w:sz w:val="24"/>
        </w:rPr>
        <w:t>》</w:t>
      </w:r>
      <w:proofErr w:type="gramEnd"/>
      <w:r>
        <w:rPr>
          <w:rFonts w:ascii="宋体" w:hAnsi="宋体" w:cs="宋体"/>
          <w:color w:val="000000"/>
          <w:sz w:val="24"/>
        </w:rPr>
        <w:t>，</w:t>
      </w:r>
      <w:r>
        <w:rPr>
          <w:rFonts w:ascii="宋体" w:hAnsi="宋体" w:cs="宋体" w:hint="eastAsia"/>
          <w:color w:val="000000"/>
          <w:sz w:val="24"/>
        </w:rPr>
        <w:t>东北财经大学出版社</w:t>
      </w:r>
      <w:r>
        <w:rPr>
          <w:rFonts w:ascii="宋体" w:hAnsi="宋体" w:cs="宋体"/>
          <w:color w:val="000000"/>
          <w:sz w:val="24"/>
        </w:rPr>
        <w:t>，</w:t>
      </w:r>
      <w:r>
        <w:rPr>
          <w:rFonts w:ascii="宋体" w:hAnsi="宋体" w:cs="宋体" w:hint="eastAsia"/>
          <w:color w:val="000000"/>
          <w:sz w:val="24"/>
        </w:rPr>
        <w:t>2010</w:t>
      </w:r>
      <w:r>
        <w:rPr>
          <w:rFonts w:ascii="宋体" w:hAnsi="宋体" w:cs="宋体"/>
          <w:color w:val="000000"/>
          <w:sz w:val="24"/>
        </w:rPr>
        <w:t>年</w:t>
      </w:r>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钱爱民</w:t>
      </w:r>
      <w:r>
        <w:rPr>
          <w:rFonts w:ascii="宋体" w:hAnsi="宋体" w:cs="宋体"/>
          <w:color w:val="000000"/>
          <w:sz w:val="24"/>
        </w:rPr>
        <w:t>编</w:t>
      </w:r>
      <w:r>
        <w:rPr>
          <w:rFonts w:ascii="宋体" w:hAnsi="宋体" w:cs="宋体" w:hint="eastAsia"/>
          <w:color w:val="000000"/>
          <w:sz w:val="24"/>
        </w:rPr>
        <w:t>《财务报表分析》，中国人民大学出版社，</w:t>
      </w:r>
      <w:r>
        <w:rPr>
          <w:rFonts w:ascii="宋体" w:hAnsi="宋体" w:cs="宋体"/>
          <w:color w:val="000000"/>
          <w:sz w:val="24"/>
        </w:rPr>
        <w:t>20</w:t>
      </w:r>
      <w:r>
        <w:rPr>
          <w:rFonts w:ascii="宋体" w:hAnsi="宋体" w:cs="宋体" w:hint="eastAsia"/>
          <w:color w:val="000000"/>
          <w:sz w:val="24"/>
        </w:rPr>
        <w:t>14</w:t>
      </w:r>
      <w:r>
        <w:rPr>
          <w:rFonts w:ascii="宋体" w:hAnsi="宋体" w:cs="宋体" w:hint="eastAsia"/>
          <w:color w:val="000000"/>
          <w:sz w:val="24"/>
        </w:rPr>
        <w:t>年</w:t>
      </w:r>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蔡柏良</w:t>
      </w:r>
      <w:r>
        <w:rPr>
          <w:rFonts w:ascii="宋体" w:hAnsi="宋体" w:cs="宋体"/>
          <w:color w:val="000000"/>
          <w:sz w:val="24"/>
        </w:rPr>
        <w:t>编</w:t>
      </w:r>
      <w:r>
        <w:rPr>
          <w:rFonts w:ascii="宋体" w:hAnsi="宋体" w:cs="宋体" w:hint="eastAsia"/>
          <w:color w:val="000000"/>
          <w:sz w:val="24"/>
        </w:rPr>
        <w:t>《财务报表分析》，南京大学出版社</w:t>
      </w:r>
      <w:r>
        <w:rPr>
          <w:rFonts w:ascii="宋体" w:hAnsi="宋体" w:cs="宋体" w:hint="eastAsia"/>
          <w:color w:val="000000"/>
          <w:sz w:val="24"/>
        </w:rPr>
        <w:t>2013</w:t>
      </w:r>
    </w:p>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编写人（课程负责人）：王</w:t>
      </w:r>
      <w:r>
        <w:rPr>
          <w:rFonts w:ascii="宋体" w:hAnsi="宋体" w:cs="宋体" w:hint="eastAsia"/>
          <w:bCs/>
          <w:color w:val="000000"/>
          <w:kern w:val="0"/>
          <w:sz w:val="24"/>
        </w:rPr>
        <w:t xml:space="preserve"> </w:t>
      </w:r>
      <w:r>
        <w:rPr>
          <w:rFonts w:ascii="宋体" w:hAnsi="宋体" w:cs="宋体" w:hint="eastAsia"/>
          <w:bCs/>
          <w:color w:val="000000"/>
          <w:kern w:val="0"/>
          <w:sz w:val="24"/>
        </w:rPr>
        <w:t>敏</w:t>
      </w: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jc w:val="right"/>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jc w:val="right"/>
        <w:rPr>
          <w:rFonts w:ascii="宋体" w:hAnsi="宋体" w:cs="宋体"/>
          <w:sz w:val="24"/>
        </w:rPr>
      </w:pPr>
      <w:r>
        <w:rPr>
          <w:rFonts w:ascii="宋体" w:hAnsi="宋体" w:cs="宋体" w:hint="eastAsia"/>
          <w:sz w:val="24"/>
        </w:rPr>
        <w:t xml:space="preserve">                                     </w:t>
      </w: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6262CA">
      <w:pPr>
        <w:adjustRightInd w:val="0"/>
        <w:snapToGrid w:val="0"/>
        <w:spacing w:line="300" w:lineRule="exact"/>
        <w:ind w:firstLineChars="2000" w:firstLine="4800"/>
        <w:rPr>
          <w:sz w:val="24"/>
        </w:rPr>
      </w:pPr>
    </w:p>
    <w:p w:rsidR="006262CA" w:rsidRDefault="00AD7B87">
      <w:pPr>
        <w:pStyle w:val="1"/>
        <w:rPr>
          <w:szCs w:val="32"/>
        </w:rPr>
      </w:pPr>
      <w:r>
        <w:rPr>
          <w:rFonts w:ascii="仿宋" w:eastAsia="仿宋" w:hAnsi="仿宋" w:cs="宋体" w:hint="eastAsia"/>
          <w:sz w:val="28"/>
          <w:szCs w:val="28"/>
        </w:rPr>
        <w:br w:type="page"/>
      </w:r>
      <w:bookmarkStart w:id="457" w:name="_Toc11610737"/>
      <w:bookmarkStart w:id="458" w:name="_Toc11611068"/>
      <w:bookmarkStart w:id="459" w:name="_Toc11611612"/>
      <w:bookmarkStart w:id="460" w:name="_Toc11612436"/>
      <w:bookmarkStart w:id="461" w:name="_Toc11615554"/>
      <w:r>
        <w:rPr>
          <w:rFonts w:hint="eastAsia"/>
          <w:szCs w:val="32"/>
        </w:rPr>
        <w:lastRenderedPageBreak/>
        <w:t>《</w:t>
      </w:r>
      <w:r>
        <w:rPr>
          <w:rFonts w:hint="eastAsia"/>
          <w:szCs w:val="32"/>
        </w:rPr>
        <w:t xml:space="preserve"> </w:t>
      </w:r>
      <w:r>
        <w:rPr>
          <w:rFonts w:hint="eastAsia"/>
          <w:szCs w:val="32"/>
        </w:rPr>
        <w:t>财务报表分析</w:t>
      </w:r>
      <w:r>
        <w:rPr>
          <w:rFonts w:hint="eastAsia"/>
          <w:szCs w:val="32"/>
        </w:rPr>
        <w:t xml:space="preserve"> </w:t>
      </w:r>
      <w:r>
        <w:rPr>
          <w:rFonts w:hint="eastAsia"/>
          <w:szCs w:val="32"/>
        </w:rPr>
        <w:t>》课程考试大纲</w:t>
      </w:r>
      <w:bookmarkEnd w:id="457"/>
      <w:bookmarkEnd w:id="458"/>
      <w:bookmarkEnd w:id="459"/>
      <w:bookmarkEnd w:id="460"/>
      <w:bookmarkEnd w:id="461"/>
    </w:p>
    <w:p w:rsidR="006262CA" w:rsidRDefault="00AD7B87">
      <w:pPr>
        <w:snapToGrid w:val="0"/>
        <w:spacing w:after="0" w:line="360" w:lineRule="auto"/>
        <w:rPr>
          <w:rFonts w:ascii="黑体" w:eastAsia="黑体" w:hAnsi="黑体" w:cs="黑体"/>
          <w:sz w:val="24"/>
          <w:szCs w:val="24"/>
        </w:rPr>
      </w:pPr>
      <w:r>
        <w:rPr>
          <w:rFonts w:ascii="黑体" w:eastAsia="黑体" w:hAnsi="黑体" w:cs="黑体" w:hint="eastAsia"/>
          <w:color w:val="000000"/>
          <w:sz w:val="24"/>
          <w:szCs w:val="24"/>
        </w:rPr>
        <w:t>课程编码：</w:t>
      </w:r>
      <w:r>
        <w:rPr>
          <w:rFonts w:ascii="黑体" w:eastAsia="黑体" w:hAnsi="黑体" w:cs="黑体" w:hint="eastAsia"/>
          <w:color w:val="000000"/>
          <w:sz w:val="24"/>
          <w:szCs w:val="24"/>
        </w:rPr>
        <w:t>J414107</w:t>
      </w:r>
      <w:r>
        <w:rPr>
          <w:rFonts w:ascii="黑体" w:eastAsia="黑体" w:hAnsi="黑体" w:cs="黑体" w:hint="eastAsia"/>
          <w:sz w:val="24"/>
          <w:szCs w:val="24"/>
        </w:rPr>
        <w:t xml:space="preserve"> </w:t>
      </w:r>
      <w:r>
        <w:rPr>
          <w:rFonts w:ascii="黑体" w:eastAsia="黑体" w:hAnsi="黑体" w:cs="黑体" w:hint="eastAsia"/>
          <w:b/>
          <w:sz w:val="24"/>
          <w:szCs w:val="24"/>
        </w:rPr>
        <w:t xml:space="preserve">                  </w:t>
      </w:r>
      <w:r>
        <w:rPr>
          <w:rFonts w:ascii="黑体" w:eastAsia="黑体" w:hAnsi="黑体" w:cs="黑体" w:hint="eastAsia"/>
          <w:color w:val="000000"/>
          <w:sz w:val="24"/>
          <w:szCs w:val="24"/>
        </w:rPr>
        <w:t>课程性质：专业课</w:t>
      </w:r>
      <w:r>
        <w:rPr>
          <w:rFonts w:ascii="黑体" w:eastAsia="黑体" w:hAnsi="黑体" w:cs="黑体" w:hint="eastAsia"/>
          <w:color w:val="000000"/>
          <w:sz w:val="24"/>
          <w:szCs w:val="24"/>
        </w:rPr>
        <w:t xml:space="preserve"> </w:t>
      </w:r>
      <w:r>
        <w:rPr>
          <w:rFonts w:ascii="黑体" w:eastAsia="黑体" w:hAnsi="黑体" w:cs="黑体" w:hint="eastAsia"/>
          <w:sz w:val="24"/>
          <w:szCs w:val="24"/>
        </w:rPr>
        <w:t xml:space="preserve">    </w:t>
      </w:r>
    </w:p>
    <w:p w:rsidR="006262CA" w:rsidRDefault="00AD7B87">
      <w:pPr>
        <w:snapToGrid w:val="0"/>
        <w:spacing w:after="0" w:line="360" w:lineRule="auto"/>
        <w:rPr>
          <w:rFonts w:ascii="黑体" w:eastAsia="黑体" w:hAnsi="黑体" w:cs="黑体"/>
          <w:sz w:val="24"/>
          <w:szCs w:val="24"/>
        </w:rPr>
      </w:pPr>
      <w:r>
        <w:rPr>
          <w:rFonts w:ascii="黑体" w:eastAsia="黑体" w:hAnsi="黑体" w:cs="黑体" w:hint="eastAsia"/>
          <w:color w:val="000000"/>
          <w:sz w:val="24"/>
          <w:szCs w:val="24"/>
        </w:rPr>
        <w:t>课</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时：</w:t>
      </w:r>
      <w:r>
        <w:rPr>
          <w:rFonts w:ascii="黑体" w:eastAsia="黑体" w:hAnsi="黑体" w:cs="黑体" w:hint="eastAsia"/>
          <w:color w:val="000000"/>
          <w:sz w:val="24"/>
          <w:szCs w:val="24"/>
        </w:rPr>
        <w:t>48</w:t>
      </w:r>
      <w:r>
        <w:rPr>
          <w:rFonts w:ascii="黑体" w:eastAsia="黑体" w:hAnsi="黑体" w:cs="黑体" w:hint="eastAsia"/>
          <w:sz w:val="24"/>
          <w:szCs w:val="24"/>
        </w:rPr>
        <w:t xml:space="preserve">                        </w:t>
      </w:r>
      <w:r>
        <w:rPr>
          <w:rFonts w:ascii="黑体" w:eastAsia="黑体" w:hAnsi="黑体" w:cs="黑体" w:hint="eastAsia"/>
          <w:color w:val="000000"/>
          <w:sz w:val="24"/>
          <w:szCs w:val="24"/>
        </w:rPr>
        <w:t>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分：</w:t>
      </w:r>
      <w:r>
        <w:rPr>
          <w:rFonts w:ascii="黑体" w:eastAsia="黑体" w:hAnsi="黑体" w:cs="黑体" w:hint="eastAsia"/>
          <w:color w:val="000000"/>
          <w:sz w:val="24"/>
          <w:szCs w:val="24"/>
        </w:rPr>
        <w:t>3</w:t>
      </w:r>
      <w:r>
        <w:rPr>
          <w:rFonts w:ascii="黑体" w:eastAsia="黑体" w:hAnsi="黑体" w:cs="黑体" w:hint="eastAsia"/>
          <w:sz w:val="24"/>
          <w:szCs w:val="24"/>
        </w:rPr>
        <w:t xml:space="preserve">                                 </w:t>
      </w:r>
    </w:p>
    <w:p w:rsidR="006262CA" w:rsidRDefault="00AD7B87">
      <w:pPr>
        <w:snapToGrid w:val="0"/>
        <w:spacing w:after="0" w:line="360" w:lineRule="auto"/>
        <w:rPr>
          <w:b/>
          <w:u w:val="single"/>
        </w:rPr>
      </w:pPr>
      <w:r>
        <w:rPr>
          <w:rFonts w:ascii="黑体" w:eastAsia="黑体" w:hAnsi="黑体" w:cs="黑体" w:hint="eastAsia"/>
          <w:color w:val="000000"/>
          <w:sz w:val="24"/>
          <w:szCs w:val="24"/>
        </w:rPr>
        <w:t>适用专业</w:t>
      </w:r>
      <w:r>
        <w:rPr>
          <w:rFonts w:ascii="黑体" w:eastAsia="黑体" w:hAnsi="黑体" w:cs="黑体" w:hint="eastAsia"/>
          <w:b/>
          <w:sz w:val="24"/>
          <w:szCs w:val="24"/>
        </w:rPr>
        <w:t>：</w:t>
      </w:r>
      <w:r>
        <w:rPr>
          <w:rFonts w:ascii="黑体" w:eastAsia="黑体" w:hAnsi="黑体" w:cs="黑体" w:hint="eastAsia"/>
          <w:color w:val="000000"/>
          <w:sz w:val="24"/>
          <w:szCs w:val="24"/>
        </w:rPr>
        <w:t>会计学</w:t>
      </w:r>
      <w:r>
        <w:rPr>
          <w:rFonts w:ascii="黑体" w:eastAsia="黑体" w:hAnsi="黑体" w:cs="黑体" w:hint="eastAsia"/>
          <w:color w:val="000000"/>
          <w:sz w:val="24"/>
          <w:szCs w:val="24"/>
        </w:rPr>
        <w:t xml:space="preserve"> </w:t>
      </w:r>
      <w:r>
        <w:rPr>
          <w:rFonts w:ascii="黑体" w:eastAsia="黑体" w:hAnsi="黑体" w:cs="黑体" w:hint="eastAsia"/>
          <w:sz w:val="24"/>
          <w:szCs w:val="24"/>
        </w:rPr>
        <w:t xml:space="preserve">    </w:t>
      </w:r>
      <w:r>
        <w:rPr>
          <w:rFonts w:ascii="宋体" w:hAnsi="宋体" w:hint="eastAsia"/>
          <w:sz w:val="28"/>
          <w:szCs w:val="28"/>
        </w:rPr>
        <w:t xml:space="preserve">   </w:t>
      </w:r>
    </w:p>
    <w:p w:rsidR="006262CA" w:rsidRDefault="00AD7B87" w:rsidP="00377692">
      <w:pPr>
        <w:adjustRightInd w:val="0"/>
        <w:snapToGrid w:val="0"/>
        <w:spacing w:beforeLines="50" w:afterLines="50" w:line="240" w:lineRule="auto"/>
        <w:outlineLvl w:val="0"/>
        <w:rPr>
          <w:rFonts w:ascii="黑体" w:eastAsia="黑体" w:hAnsi="Times New Roman"/>
          <w:sz w:val="24"/>
        </w:rPr>
      </w:pPr>
      <w:bookmarkStart w:id="462" w:name="_Toc11610738"/>
      <w:bookmarkStart w:id="463" w:name="_Toc11611069"/>
      <w:bookmarkStart w:id="464" w:name="_Toc11611404"/>
      <w:bookmarkStart w:id="465" w:name="_Toc11611613"/>
      <w:bookmarkStart w:id="466" w:name="_Toc11612437"/>
      <w:bookmarkStart w:id="467" w:name="_Toc11615555"/>
      <w:r>
        <w:rPr>
          <w:rFonts w:ascii="黑体" w:eastAsia="黑体" w:hint="eastAsia"/>
          <w:b/>
          <w:bCs/>
          <w:sz w:val="24"/>
        </w:rPr>
        <w:t>一、考试目的</w:t>
      </w:r>
      <w:bookmarkEnd w:id="462"/>
      <w:bookmarkEnd w:id="463"/>
      <w:bookmarkEnd w:id="464"/>
      <w:bookmarkEnd w:id="465"/>
      <w:bookmarkEnd w:id="466"/>
      <w:bookmarkEnd w:id="467"/>
      <w:r>
        <w:rPr>
          <w:rFonts w:ascii="黑体" w:eastAsia="黑体" w:hAnsi="Times New Roman" w:hint="eastAsia"/>
          <w:sz w:val="24"/>
        </w:rPr>
        <w:t xml:space="preserve"> </w:t>
      </w:r>
    </w:p>
    <w:p w:rsidR="006262CA" w:rsidRDefault="00AD7B87">
      <w:pPr>
        <w:adjustRightInd w:val="0"/>
        <w:snapToGrid w:val="0"/>
        <w:spacing w:after="0" w:line="240" w:lineRule="auto"/>
        <w:ind w:firstLineChars="200" w:firstLine="480"/>
        <w:rPr>
          <w:rFonts w:ascii="宋体" w:hAnsi="宋体" w:cs="宋体"/>
          <w:color w:val="000000"/>
          <w:kern w:val="0"/>
          <w:sz w:val="24"/>
        </w:rPr>
      </w:pPr>
      <w:r>
        <w:rPr>
          <w:rFonts w:ascii="宋体" w:hAnsi="宋体" w:cs="宋体" w:hint="eastAsia"/>
          <w:color w:val="000000"/>
          <w:kern w:val="0"/>
          <w:sz w:val="24"/>
        </w:rPr>
        <w:t>根据课程的教学内容，以卷面的形式对学生进行考核。以期达到检验学生学习成果的目的，并根据学生的考试情况分析教学难点，以达到改善教学方法，提高教学成果的目的</w:t>
      </w:r>
    </w:p>
    <w:p w:rsidR="006262CA" w:rsidRDefault="00AD7B87" w:rsidP="00377692">
      <w:pPr>
        <w:adjustRightInd w:val="0"/>
        <w:snapToGrid w:val="0"/>
        <w:spacing w:beforeLines="50" w:afterLines="50" w:line="240" w:lineRule="auto"/>
        <w:outlineLvl w:val="0"/>
        <w:rPr>
          <w:rFonts w:ascii="黑体" w:eastAsia="黑体"/>
          <w:b/>
          <w:bCs/>
          <w:sz w:val="24"/>
        </w:rPr>
      </w:pPr>
      <w:bookmarkStart w:id="468" w:name="_Toc11610739"/>
      <w:bookmarkStart w:id="469" w:name="_Toc11611070"/>
      <w:bookmarkStart w:id="470" w:name="_Toc11611405"/>
      <w:bookmarkStart w:id="471" w:name="_Toc11611614"/>
      <w:bookmarkStart w:id="472" w:name="_Toc11612438"/>
      <w:bookmarkStart w:id="473" w:name="_Toc11615556"/>
      <w:r>
        <w:rPr>
          <w:rFonts w:ascii="黑体" w:eastAsia="黑体" w:hint="eastAsia"/>
          <w:b/>
          <w:bCs/>
          <w:sz w:val="24"/>
        </w:rPr>
        <w:t>二、考试方法、考试时间及试题类型</w:t>
      </w:r>
      <w:bookmarkEnd w:id="468"/>
      <w:bookmarkEnd w:id="469"/>
      <w:bookmarkEnd w:id="470"/>
      <w:bookmarkEnd w:id="471"/>
      <w:bookmarkEnd w:id="472"/>
      <w:bookmarkEnd w:id="473"/>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卷面考试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考试时间：开课学期期末考试周</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w:t>
      </w:r>
      <w:r>
        <w:rPr>
          <w:rFonts w:ascii="宋体" w:hAnsi="宋体" w:hint="eastAsia"/>
          <w:bCs/>
          <w:sz w:val="24"/>
          <w:szCs w:val="24"/>
        </w:rPr>
        <w:t>名词解释、</w:t>
      </w:r>
      <w:r>
        <w:rPr>
          <w:rFonts w:ascii="宋体" w:hAnsi="宋体"/>
          <w:bCs/>
          <w:sz w:val="24"/>
          <w:szCs w:val="24"/>
        </w:rPr>
        <w:t>单选题</w:t>
      </w:r>
      <w:r>
        <w:rPr>
          <w:rFonts w:ascii="宋体" w:hAnsi="宋体" w:hint="eastAsia"/>
          <w:bCs/>
          <w:sz w:val="24"/>
          <w:szCs w:val="24"/>
        </w:rPr>
        <w:t>、</w:t>
      </w:r>
      <w:r>
        <w:rPr>
          <w:rFonts w:ascii="宋体" w:hAnsi="宋体"/>
          <w:bCs/>
          <w:sz w:val="24"/>
          <w:szCs w:val="24"/>
        </w:rPr>
        <w:t>多选题</w:t>
      </w:r>
      <w:r>
        <w:rPr>
          <w:rFonts w:ascii="宋体" w:hAnsi="宋体" w:hint="eastAsia"/>
          <w:bCs/>
          <w:sz w:val="24"/>
          <w:szCs w:val="24"/>
        </w:rPr>
        <w:t>、</w:t>
      </w:r>
      <w:r>
        <w:rPr>
          <w:rFonts w:ascii="宋体" w:hAnsi="宋体"/>
          <w:bCs/>
          <w:sz w:val="24"/>
          <w:szCs w:val="24"/>
        </w:rPr>
        <w:t>判断题</w:t>
      </w:r>
      <w:r>
        <w:rPr>
          <w:rFonts w:ascii="宋体" w:hAnsi="宋体" w:hint="eastAsia"/>
          <w:bCs/>
          <w:sz w:val="24"/>
          <w:szCs w:val="24"/>
        </w:rPr>
        <w:t>、</w:t>
      </w:r>
      <w:r>
        <w:rPr>
          <w:rFonts w:ascii="宋体" w:hAnsi="宋体"/>
          <w:bCs/>
          <w:sz w:val="24"/>
          <w:szCs w:val="24"/>
        </w:rPr>
        <w:t>计算题</w:t>
      </w:r>
      <w:r>
        <w:rPr>
          <w:rFonts w:ascii="宋体" w:hAnsi="宋体" w:hint="eastAsia"/>
          <w:bCs/>
          <w:sz w:val="24"/>
          <w:szCs w:val="24"/>
        </w:rPr>
        <w:t>、分析</w:t>
      </w:r>
      <w:r>
        <w:rPr>
          <w:rFonts w:ascii="宋体" w:hAnsi="宋体"/>
          <w:bCs/>
          <w:sz w:val="24"/>
          <w:szCs w:val="24"/>
        </w:rPr>
        <w:t>题</w:t>
      </w:r>
    </w:p>
    <w:p w:rsidR="006262CA" w:rsidRDefault="00AD7B87" w:rsidP="00377692">
      <w:pPr>
        <w:adjustRightInd w:val="0"/>
        <w:snapToGrid w:val="0"/>
        <w:spacing w:beforeLines="50" w:afterLines="50" w:line="240" w:lineRule="auto"/>
        <w:outlineLvl w:val="0"/>
        <w:rPr>
          <w:rFonts w:ascii="黑体" w:eastAsia="黑体"/>
          <w:b/>
          <w:bCs/>
          <w:sz w:val="24"/>
        </w:rPr>
      </w:pPr>
      <w:bookmarkStart w:id="474" w:name="_Toc11610740"/>
      <w:bookmarkStart w:id="475" w:name="_Toc11611406"/>
      <w:bookmarkStart w:id="476" w:name="_Toc11611071"/>
      <w:bookmarkStart w:id="477" w:name="_Toc11611615"/>
      <w:bookmarkStart w:id="478" w:name="_Toc11615557"/>
      <w:bookmarkStart w:id="479" w:name="_Toc11612439"/>
      <w:r>
        <w:rPr>
          <w:rFonts w:ascii="黑体" w:eastAsia="黑体" w:hint="eastAsia"/>
          <w:b/>
          <w:bCs/>
          <w:sz w:val="24"/>
        </w:rPr>
        <w:t>三、考试的内容及要求</w:t>
      </w:r>
      <w:bookmarkEnd w:id="474"/>
      <w:bookmarkEnd w:id="475"/>
      <w:bookmarkEnd w:id="476"/>
      <w:bookmarkEnd w:id="477"/>
      <w:bookmarkEnd w:id="478"/>
      <w:bookmarkEnd w:id="479"/>
    </w:p>
    <w:p w:rsidR="006262CA" w:rsidRDefault="00AD7B87">
      <w:pPr>
        <w:adjustRightInd w:val="0"/>
        <w:snapToGrid w:val="0"/>
        <w:spacing w:after="0" w:line="240" w:lineRule="auto"/>
        <w:outlineLvl w:val="0"/>
        <w:rPr>
          <w:rFonts w:ascii="宋体" w:hAnsi="宋体" w:cs="宋体"/>
          <w:sz w:val="24"/>
          <w:szCs w:val="24"/>
        </w:rPr>
      </w:pPr>
      <w:bookmarkStart w:id="480" w:name="_Toc11610741"/>
      <w:bookmarkStart w:id="481" w:name="_Toc11612440"/>
      <w:bookmarkStart w:id="482" w:name="_Toc11611616"/>
      <w:bookmarkStart w:id="483" w:name="_Toc11611407"/>
      <w:bookmarkStart w:id="484" w:name="_Toc11611072"/>
      <w:bookmarkStart w:id="485" w:name="_Toc11615558"/>
      <w:r>
        <w:rPr>
          <w:rFonts w:ascii="宋体" w:hAnsi="宋体" w:cs="宋体" w:hint="eastAsia"/>
          <w:sz w:val="24"/>
          <w:szCs w:val="24"/>
        </w:rPr>
        <w:t>（一）财务报表分析认知</w:t>
      </w:r>
      <w:bookmarkEnd w:id="480"/>
      <w:bookmarkEnd w:id="481"/>
      <w:bookmarkEnd w:id="482"/>
      <w:bookmarkEnd w:id="483"/>
      <w:bookmarkEnd w:id="484"/>
      <w:bookmarkEnd w:id="485"/>
    </w:p>
    <w:p w:rsidR="006262CA" w:rsidRDefault="00AD7B87">
      <w:pPr>
        <w:numPr>
          <w:ilvl w:val="0"/>
          <w:numId w:val="8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财务报表的概念</w:t>
      </w:r>
    </w:p>
    <w:p w:rsidR="006262CA" w:rsidRDefault="00AD7B87">
      <w:pPr>
        <w:numPr>
          <w:ilvl w:val="0"/>
          <w:numId w:val="8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财务报表分析的主体和目的</w:t>
      </w:r>
    </w:p>
    <w:p w:rsidR="006262CA" w:rsidRDefault="00AD7B87">
      <w:pPr>
        <w:numPr>
          <w:ilvl w:val="0"/>
          <w:numId w:val="8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财务报表分析的内容</w:t>
      </w:r>
    </w:p>
    <w:p w:rsidR="006262CA" w:rsidRDefault="00AD7B87">
      <w:pPr>
        <w:numPr>
          <w:ilvl w:val="0"/>
          <w:numId w:val="8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财务报表分析的依据</w:t>
      </w:r>
    </w:p>
    <w:p w:rsidR="006262CA" w:rsidRDefault="00AD7B87">
      <w:pPr>
        <w:numPr>
          <w:ilvl w:val="0"/>
          <w:numId w:val="89"/>
        </w:numPr>
        <w:tabs>
          <w:tab w:val="left" w:pos="420"/>
        </w:tabs>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财务报表分析的基本</w:t>
      </w:r>
    </w:p>
    <w:p w:rsidR="006262CA" w:rsidRDefault="00AD7B87">
      <w:pPr>
        <w:adjustRightInd w:val="0"/>
        <w:snapToGrid w:val="0"/>
        <w:spacing w:after="0" w:line="240" w:lineRule="auto"/>
        <w:outlineLvl w:val="0"/>
        <w:rPr>
          <w:rFonts w:ascii="宋体" w:hAnsi="宋体" w:cs="宋体"/>
          <w:sz w:val="24"/>
          <w:szCs w:val="24"/>
        </w:rPr>
      </w:pPr>
      <w:bookmarkStart w:id="486" w:name="_Toc11610742"/>
      <w:bookmarkStart w:id="487" w:name="_Toc11611073"/>
      <w:bookmarkStart w:id="488" w:name="_Toc11611408"/>
      <w:bookmarkStart w:id="489" w:name="_Toc11611617"/>
      <w:bookmarkStart w:id="490" w:name="_Toc11612441"/>
      <w:bookmarkStart w:id="491" w:name="_Toc11615559"/>
      <w:r>
        <w:rPr>
          <w:rFonts w:ascii="宋体" w:hAnsi="宋体" w:cs="宋体" w:hint="eastAsia"/>
          <w:sz w:val="24"/>
          <w:szCs w:val="24"/>
        </w:rPr>
        <w:t>（二）财务报表的初步阅读与分析</w:t>
      </w:r>
      <w:bookmarkEnd w:id="486"/>
      <w:bookmarkEnd w:id="487"/>
      <w:bookmarkEnd w:id="488"/>
      <w:bookmarkEnd w:id="489"/>
      <w:bookmarkEnd w:id="490"/>
      <w:bookmarkEnd w:id="491"/>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资产负债表概述</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资产负债表的垂直分析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资产负债表的趋势分析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资产负债表项目的阅读和分析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利润表概述</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利润表的垂直分析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利润表的趋势分析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利润</w:t>
      </w:r>
      <w:proofErr w:type="gramStart"/>
      <w:r>
        <w:rPr>
          <w:rFonts w:ascii="宋体" w:hAnsi="宋体" w:hint="eastAsia"/>
          <w:bCs/>
          <w:sz w:val="24"/>
          <w:szCs w:val="24"/>
        </w:rPr>
        <w:t>表项目</w:t>
      </w:r>
      <w:proofErr w:type="gramEnd"/>
      <w:r>
        <w:rPr>
          <w:rFonts w:ascii="宋体" w:hAnsi="宋体" w:hint="eastAsia"/>
          <w:bCs/>
          <w:sz w:val="24"/>
          <w:szCs w:val="24"/>
        </w:rPr>
        <w:t>的阅读和分析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现金流量表概述</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现金流量表的垂直分析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现金流量表的趋势分析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现金流量表的水平分析</w:t>
      </w:r>
    </w:p>
    <w:p w:rsidR="006262CA" w:rsidRDefault="00AD7B87">
      <w:pPr>
        <w:numPr>
          <w:ilvl w:val="0"/>
          <w:numId w:val="90"/>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现金流量表项目的阅读和分析</w:t>
      </w:r>
    </w:p>
    <w:p w:rsidR="006262CA" w:rsidRDefault="00AD7B87">
      <w:pPr>
        <w:adjustRightInd w:val="0"/>
        <w:snapToGrid w:val="0"/>
        <w:spacing w:after="0" w:line="240" w:lineRule="auto"/>
        <w:outlineLvl w:val="0"/>
        <w:rPr>
          <w:rFonts w:ascii="宋体" w:hAnsi="宋体" w:cs="宋体"/>
          <w:sz w:val="24"/>
          <w:szCs w:val="24"/>
        </w:rPr>
      </w:pPr>
      <w:bookmarkStart w:id="492" w:name="_Toc11610743"/>
      <w:bookmarkStart w:id="493" w:name="_Toc11611074"/>
      <w:bookmarkStart w:id="494" w:name="_Toc11611409"/>
      <w:bookmarkStart w:id="495" w:name="_Toc11611618"/>
      <w:bookmarkStart w:id="496" w:name="_Toc11612442"/>
      <w:bookmarkStart w:id="497" w:name="_Toc11615560"/>
      <w:r>
        <w:rPr>
          <w:rFonts w:ascii="宋体" w:hAnsi="宋体" w:cs="宋体" w:hint="eastAsia"/>
          <w:sz w:val="24"/>
          <w:szCs w:val="24"/>
        </w:rPr>
        <w:lastRenderedPageBreak/>
        <w:t>（三）偿债能力分析</w:t>
      </w:r>
      <w:bookmarkEnd w:id="492"/>
      <w:bookmarkEnd w:id="493"/>
      <w:bookmarkEnd w:id="494"/>
      <w:bookmarkEnd w:id="495"/>
      <w:bookmarkEnd w:id="496"/>
      <w:bookmarkEnd w:id="497"/>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偿债能力分析的意义</w:t>
      </w:r>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偿债能力分析的内容及依据</w:t>
      </w:r>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短期偿债能力的影响因素</w:t>
      </w:r>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短期偿债能力指标的计算与分析</w:t>
      </w:r>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长期偿债能力的影响因素</w:t>
      </w:r>
    </w:p>
    <w:p w:rsidR="006262CA" w:rsidRDefault="00AD7B87">
      <w:pPr>
        <w:numPr>
          <w:ilvl w:val="0"/>
          <w:numId w:val="91"/>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长期偿债能力指标的计算与分析</w:t>
      </w:r>
    </w:p>
    <w:p w:rsidR="006262CA" w:rsidRDefault="00AD7B87">
      <w:pPr>
        <w:adjustRightInd w:val="0"/>
        <w:snapToGrid w:val="0"/>
        <w:spacing w:after="0" w:line="240" w:lineRule="auto"/>
        <w:outlineLvl w:val="0"/>
        <w:rPr>
          <w:rFonts w:ascii="宋体" w:hAnsi="宋体" w:cs="宋体"/>
          <w:sz w:val="24"/>
          <w:szCs w:val="24"/>
        </w:rPr>
      </w:pPr>
      <w:bookmarkStart w:id="498" w:name="_Toc11610744"/>
      <w:bookmarkStart w:id="499" w:name="_Toc11611075"/>
      <w:bookmarkStart w:id="500" w:name="_Toc11611410"/>
      <w:bookmarkStart w:id="501" w:name="_Toc11611619"/>
      <w:bookmarkStart w:id="502" w:name="_Toc11612443"/>
      <w:bookmarkStart w:id="503" w:name="_Toc11615561"/>
      <w:r>
        <w:rPr>
          <w:rFonts w:ascii="宋体" w:hAnsi="宋体" w:cs="宋体" w:hint="eastAsia"/>
          <w:sz w:val="24"/>
          <w:szCs w:val="24"/>
        </w:rPr>
        <w:t>（四）盈利能力分析</w:t>
      </w:r>
      <w:bookmarkEnd w:id="498"/>
      <w:bookmarkEnd w:id="499"/>
      <w:bookmarkEnd w:id="500"/>
      <w:bookmarkEnd w:id="501"/>
      <w:bookmarkEnd w:id="502"/>
      <w:bookmarkEnd w:id="503"/>
    </w:p>
    <w:p w:rsidR="006262CA" w:rsidRDefault="00AD7B87">
      <w:pPr>
        <w:numPr>
          <w:ilvl w:val="0"/>
          <w:numId w:val="92"/>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盈利能力分析的目的</w:t>
      </w:r>
    </w:p>
    <w:p w:rsidR="006262CA" w:rsidRDefault="00AD7B87">
      <w:pPr>
        <w:numPr>
          <w:ilvl w:val="0"/>
          <w:numId w:val="92"/>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盈利能力分析的内容及依据</w:t>
      </w:r>
    </w:p>
    <w:p w:rsidR="006262CA" w:rsidRDefault="00AD7B87">
      <w:pPr>
        <w:numPr>
          <w:ilvl w:val="0"/>
          <w:numId w:val="92"/>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营业盈利能力评价指标的计算与分析</w:t>
      </w:r>
    </w:p>
    <w:p w:rsidR="006262CA" w:rsidRDefault="00AD7B87">
      <w:pPr>
        <w:numPr>
          <w:ilvl w:val="0"/>
          <w:numId w:val="92"/>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资产与资本营业盈利能力评价指标的计算与分析</w:t>
      </w:r>
    </w:p>
    <w:p w:rsidR="006262CA" w:rsidRDefault="00AD7B87">
      <w:pPr>
        <w:numPr>
          <w:ilvl w:val="0"/>
          <w:numId w:val="92"/>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上市公司盈利能力评价指标的计算与分析</w:t>
      </w:r>
    </w:p>
    <w:p w:rsidR="006262CA" w:rsidRDefault="00AD7B87">
      <w:pPr>
        <w:adjustRightInd w:val="0"/>
        <w:snapToGrid w:val="0"/>
        <w:spacing w:after="0" w:line="240" w:lineRule="auto"/>
        <w:outlineLvl w:val="0"/>
        <w:rPr>
          <w:rFonts w:ascii="宋体" w:hAnsi="宋体" w:cs="宋体"/>
          <w:sz w:val="24"/>
          <w:szCs w:val="24"/>
        </w:rPr>
      </w:pPr>
      <w:bookmarkStart w:id="504" w:name="_Toc11610745"/>
      <w:bookmarkStart w:id="505" w:name="_Toc11611076"/>
      <w:bookmarkStart w:id="506" w:name="_Toc11611411"/>
      <w:bookmarkStart w:id="507" w:name="_Toc11611620"/>
      <w:bookmarkStart w:id="508" w:name="_Toc11612444"/>
      <w:bookmarkStart w:id="509" w:name="_Toc11615562"/>
      <w:r>
        <w:rPr>
          <w:rFonts w:ascii="宋体" w:hAnsi="宋体" w:cs="宋体" w:hint="eastAsia"/>
          <w:sz w:val="24"/>
          <w:szCs w:val="24"/>
        </w:rPr>
        <w:t>（五）现金流量分析</w:t>
      </w:r>
      <w:bookmarkEnd w:id="504"/>
      <w:bookmarkEnd w:id="505"/>
      <w:bookmarkEnd w:id="506"/>
      <w:bookmarkEnd w:id="507"/>
      <w:bookmarkEnd w:id="508"/>
      <w:bookmarkEnd w:id="509"/>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现金、现金流量的相关概念</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现金流量分析的意义</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影响现金流量的因素</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现金流量分析的内容和依据</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现金流量趋势分析</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现金流量结构分析</w:t>
      </w:r>
    </w:p>
    <w:p w:rsidR="006262CA" w:rsidRDefault="00AD7B87">
      <w:pPr>
        <w:numPr>
          <w:ilvl w:val="0"/>
          <w:numId w:val="93"/>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现金流量财务比率分析（偿债能力、获取现金能力、财务弹性分析）</w:t>
      </w:r>
    </w:p>
    <w:p w:rsidR="006262CA" w:rsidRDefault="00AD7B87">
      <w:pPr>
        <w:adjustRightInd w:val="0"/>
        <w:snapToGrid w:val="0"/>
        <w:spacing w:after="0" w:line="240" w:lineRule="auto"/>
        <w:outlineLvl w:val="0"/>
        <w:rPr>
          <w:rFonts w:ascii="宋体" w:hAnsi="宋体" w:cs="宋体"/>
          <w:sz w:val="24"/>
          <w:szCs w:val="24"/>
        </w:rPr>
      </w:pPr>
      <w:bookmarkStart w:id="510" w:name="_Toc11610746"/>
      <w:bookmarkStart w:id="511" w:name="_Toc11611077"/>
      <w:bookmarkStart w:id="512" w:name="_Toc11611412"/>
      <w:bookmarkStart w:id="513" w:name="_Toc11611621"/>
      <w:bookmarkStart w:id="514" w:name="_Toc11612445"/>
      <w:bookmarkStart w:id="515" w:name="_Toc11615563"/>
      <w:r>
        <w:rPr>
          <w:rFonts w:ascii="宋体" w:hAnsi="宋体" w:cs="宋体" w:hint="eastAsia"/>
          <w:sz w:val="24"/>
          <w:szCs w:val="24"/>
        </w:rPr>
        <w:t>（六）资产营运能力分析</w:t>
      </w:r>
      <w:bookmarkEnd w:id="510"/>
      <w:bookmarkEnd w:id="511"/>
      <w:bookmarkEnd w:id="512"/>
      <w:bookmarkEnd w:id="513"/>
      <w:bookmarkEnd w:id="514"/>
      <w:bookmarkEnd w:id="515"/>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资产营运能力的概念</w:t>
      </w:r>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资产营运能力分析的意义</w:t>
      </w:r>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影响资产营运能力的因素</w:t>
      </w:r>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分析流动资产营运能力指标的计算及评价</w:t>
      </w:r>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分析固定资产营运能力指标的计算及评价</w:t>
      </w:r>
    </w:p>
    <w:p w:rsidR="006262CA" w:rsidRDefault="00AD7B87">
      <w:pPr>
        <w:numPr>
          <w:ilvl w:val="0"/>
          <w:numId w:val="94"/>
        </w:numPr>
        <w:tabs>
          <w:tab w:val="left" w:pos="420"/>
        </w:tabs>
        <w:adjustRightInd w:val="0"/>
        <w:snapToGrid w:val="0"/>
        <w:spacing w:after="0" w:line="240" w:lineRule="auto"/>
        <w:rPr>
          <w:rFonts w:ascii="宋体" w:hAnsi="宋体"/>
          <w:bCs/>
          <w:sz w:val="24"/>
          <w:szCs w:val="24"/>
        </w:rPr>
      </w:pPr>
      <w:proofErr w:type="gramStart"/>
      <w:r>
        <w:rPr>
          <w:rFonts w:ascii="宋体" w:hAnsi="宋体" w:hint="eastAsia"/>
          <w:bCs/>
          <w:sz w:val="24"/>
          <w:szCs w:val="24"/>
        </w:rPr>
        <w:t>分析总</w:t>
      </w:r>
      <w:proofErr w:type="gramEnd"/>
      <w:r>
        <w:rPr>
          <w:rFonts w:ascii="宋体" w:hAnsi="宋体" w:hint="eastAsia"/>
          <w:bCs/>
          <w:sz w:val="24"/>
          <w:szCs w:val="24"/>
        </w:rPr>
        <w:t>资产营运能力指标的计算及评价</w:t>
      </w:r>
    </w:p>
    <w:p w:rsidR="006262CA" w:rsidRDefault="00AD7B87">
      <w:pPr>
        <w:adjustRightInd w:val="0"/>
        <w:snapToGrid w:val="0"/>
        <w:spacing w:after="0" w:line="240" w:lineRule="auto"/>
        <w:outlineLvl w:val="0"/>
        <w:rPr>
          <w:rFonts w:ascii="宋体" w:hAnsi="宋体" w:cs="宋体"/>
          <w:sz w:val="24"/>
          <w:szCs w:val="24"/>
        </w:rPr>
      </w:pPr>
      <w:bookmarkStart w:id="516" w:name="_Toc11610747"/>
      <w:bookmarkStart w:id="517" w:name="_Toc11611078"/>
      <w:bookmarkStart w:id="518" w:name="_Toc11611413"/>
      <w:bookmarkStart w:id="519" w:name="_Toc11611622"/>
      <w:bookmarkStart w:id="520" w:name="_Toc11612446"/>
      <w:bookmarkStart w:id="521" w:name="_Toc11615564"/>
      <w:r>
        <w:rPr>
          <w:rFonts w:ascii="宋体" w:hAnsi="宋体" w:cs="宋体" w:hint="eastAsia"/>
          <w:sz w:val="24"/>
          <w:szCs w:val="24"/>
        </w:rPr>
        <w:t>（七）企业发展能力分析</w:t>
      </w:r>
      <w:bookmarkEnd w:id="516"/>
      <w:bookmarkEnd w:id="517"/>
      <w:bookmarkEnd w:id="518"/>
      <w:bookmarkEnd w:id="519"/>
      <w:bookmarkEnd w:id="520"/>
      <w:bookmarkEnd w:id="521"/>
    </w:p>
    <w:p w:rsidR="006262CA" w:rsidRDefault="00AD7B87">
      <w:pPr>
        <w:numPr>
          <w:ilvl w:val="0"/>
          <w:numId w:val="95"/>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企业发展能力及其影响因素</w:t>
      </w:r>
    </w:p>
    <w:p w:rsidR="006262CA" w:rsidRDefault="00AD7B87">
      <w:pPr>
        <w:numPr>
          <w:ilvl w:val="0"/>
          <w:numId w:val="95"/>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企业发展能力分析的内容</w:t>
      </w:r>
    </w:p>
    <w:p w:rsidR="006262CA" w:rsidRDefault="00AD7B87">
      <w:pPr>
        <w:numPr>
          <w:ilvl w:val="0"/>
          <w:numId w:val="95"/>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企业发展能力指标分析</w:t>
      </w:r>
    </w:p>
    <w:p w:rsidR="006262CA" w:rsidRDefault="00AD7B87">
      <w:pPr>
        <w:adjustRightInd w:val="0"/>
        <w:snapToGrid w:val="0"/>
        <w:spacing w:after="0" w:line="240" w:lineRule="auto"/>
        <w:outlineLvl w:val="0"/>
        <w:rPr>
          <w:rFonts w:ascii="宋体" w:hAnsi="宋体" w:cs="宋体"/>
          <w:sz w:val="24"/>
          <w:szCs w:val="24"/>
        </w:rPr>
      </w:pPr>
      <w:bookmarkStart w:id="522" w:name="_Toc11610748"/>
      <w:bookmarkStart w:id="523" w:name="_Toc11611079"/>
      <w:bookmarkStart w:id="524" w:name="_Toc11611414"/>
      <w:bookmarkStart w:id="525" w:name="_Toc11611623"/>
      <w:bookmarkStart w:id="526" w:name="_Toc11612447"/>
      <w:bookmarkStart w:id="527" w:name="_Toc11615565"/>
      <w:r>
        <w:rPr>
          <w:rFonts w:ascii="宋体" w:hAnsi="宋体" w:cs="宋体" w:hint="eastAsia"/>
          <w:sz w:val="24"/>
          <w:szCs w:val="24"/>
        </w:rPr>
        <w:t>（八）财务报表综合分析</w:t>
      </w:r>
      <w:bookmarkEnd w:id="522"/>
      <w:bookmarkEnd w:id="523"/>
      <w:bookmarkEnd w:id="524"/>
      <w:bookmarkEnd w:id="525"/>
      <w:bookmarkEnd w:id="526"/>
      <w:bookmarkEnd w:id="527"/>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财务报表综合分析的概念</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财务报表综合分析的依据</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杜邦分析法的含义</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杜邦分析法的重要指标解析</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杜邦分析法的应用</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沃尔评分法的含义</w:t>
      </w:r>
    </w:p>
    <w:p w:rsidR="006262CA" w:rsidRDefault="00AD7B87">
      <w:pPr>
        <w:numPr>
          <w:ilvl w:val="0"/>
          <w:numId w:val="96"/>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沃尔评分法的基本步骤</w:t>
      </w:r>
    </w:p>
    <w:p w:rsidR="006262CA" w:rsidRDefault="00AD7B87">
      <w:pPr>
        <w:adjustRightInd w:val="0"/>
        <w:snapToGrid w:val="0"/>
        <w:spacing w:after="0" w:line="240" w:lineRule="auto"/>
        <w:outlineLvl w:val="0"/>
        <w:rPr>
          <w:rFonts w:ascii="宋体" w:hAnsi="宋体" w:cs="宋体"/>
          <w:sz w:val="24"/>
          <w:szCs w:val="24"/>
        </w:rPr>
      </w:pPr>
      <w:bookmarkStart w:id="528" w:name="_Toc11610749"/>
      <w:bookmarkStart w:id="529" w:name="_Toc11611080"/>
      <w:bookmarkStart w:id="530" w:name="_Toc11611415"/>
      <w:bookmarkStart w:id="531" w:name="_Toc11611624"/>
      <w:bookmarkStart w:id="532" w:name="_Toc11612448"/>
      <w:bookmarkStart w:id="533" w:name="_Toc11615566"/>
      <w:r>
        <w:rPr>
          <w:rFonts w:ascii="宋体" w:hAnsi="宋体" w:cs="宋体" w:hint="eastAsia"/>
          <w:sz w:val="24"/>
          <w:szCs w:val="24"/>
        </w:rPr>
        <w:t>（九）撰写财务分析报告</w:t>
      </w:r>
      <w:bookmarkEnd w:id="528"/>
      <w:bookmarkEnd w:id="529"/>
      <w:bookmarkEnd w:id="530"/>
      <w:bookmarkEnd w:id="531"/>
      <w:bookmarkEnd w:id="532"/>
      <w:bookmarkEnd w:id="533"/>
    </w:p>
    <w:p w:rsidR="006262CA" w:rsidRDefault="00AD7B87">
      <w:pPr>
        <w:numPr>
          <w:ilvl w:val="0"/>
          <w:numId w:val="97"/>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财务分析报告的分类</w:t>
      </w:r>
    </w:p>
    <w:p w:rsidR="006262CA" w:rsidRDefault="00AD7B87">
      <w:pPr>
        <w:numPr>
          <w:ilvl w:val="0"/>
          <w:numId w:val="97"/>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财务分析报告的结构</w:t>
      </w:r>
    </w:p>
    <w:p w:rsidR="006262CA" w:rsidRDefault="00AD7B87">
      <w:pPr>
        <w:numPr>
          <w:ilvl w:val="0"/>
          <w:numId w:val="97"/>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t>撰写前的准备工作</w:t>
      </w:r>
    </w:p>
    <w:p w:rsidR="006262CA" w:rsidRDefault="00AD7B87">
      <w:pPr>
        <w:numPr>
          <w:ilvl w:val="0"/>
          <w:numId w:val="97"/>
        </w:numPr>
        <w:tabs>
          <w:tab w:val="left" w:pos="420"/>
        </w:tabs>
        <w:adjustRightInd w:val="0"/>
        <w:snapToGrid w:val="0"/>
        <w:spacing w:after="0" w:line="240" w:lineRule="auto"/>
        <w:rPr>
          <w:rFonts w:ascii="宋体" w:hAnsi="宋体"/>
          <w:bCs/>
          <w:sz w:val="24"/>
          <w:szCs w:val="24"/>
        </w:rPr>
      </w:pPr>
      <w:r>
        <w:rPr>
          <w:rFonts w:ascii="宋体" w:hAnsi="宋体" w:hint="eastAsia"/>
          <w:bCs/>
          <w:sz w:val="24"/>
          <w:szCs w:val="24"/>
        </w:rPr>
        <w:lastRenderedPageBreak/>
        <w:t>撰写实例讲解</w:t>
      </w:r>
    </w:p>
    <w:p w:rsidR="006262CA" w:rsidRDefault="00AD7B87" w:rsidP="00377692">
      <w:pPr>
        <w:adjustRightInd w:val="0"/>
        <w:snapToGrid w:val="0"/>
        <w:spacing w:beforeLines="50" w:afterLines="50" w:line="240" w:lineRule="auto"/>
        <w:outlineLvl w:val="0"/>
        <w:rPr>
          <w:rFonts w:ascii="黑体" w:eastAsia="黑体"/>
          <w:b/>
          <w:bCs/>
          <w:sz w:val="24"/>
        </w:rPr>
      </w:pPr>
      <w:bookmarkStart w:id="534" w:name="_Toc11610750"/>
      <w:bookmarkStart w:id="535" w:name="_Toc11611081"/>
      <w:bookmarkStart w:id="536" w:name="_Toc11611416"/>
      <w:bookmarkStart w:id="537" w:name="_Toc11611625"/>
      <w:bookmarkStart w:id="538" w:name="_Toc11612449"/>
      <w:bookmarkStart w:id="539" w:name="_Toc11615567"/>
      <w:r>
        <w:rPr>
          <w:rFonts w:ascii="黑体" w:eastAsia="黑体" w:hint="eastAsia"/>
          <w:b/>
          <w:bCs/>
          <w:sz w:val="24"/>
        </w:rPr>
        <w:t>四、教材与主要参考资料</w:t>
      </w:r>
      <w:bookmarkEnd w:id="534"/>
      <w:bookmarkEnd w:id="535"/>
      <w:bookmarkEnd w:id="536"/>
      <w:bookmarkEnd w:id="537"/>
      <w:bookmarkEnd w:id="538"/>
      <w:bookmarkEnd w:id="539"/>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刘</w:t>
      </w:r>
      <w:r>
        <w:rPr>
          <w:rFonts w:ascii="宋体" w:hAnsi="宋体" w:cs="宋体"/>
          <w:color w:val="000000"/>
          <w:sz w:val="24"/>
        </w:rPr>
        <w:t>婧</w:t>
      </w:r>
      <w:r>
        <w:rPr>
          <w:rFonts w:ascii="宋体" w:hAnsi="宋体" w:cs="宋体"/>
          <w:color w:val="000000"/>
          <w:spacing w:val="-13"/>
          <w:sz w:val="24"/>
        </w:rPr>
        <w:t>编</w:t>
      </w:r>
      <w:r>
        <w:rPr>
          <w:rFonts w:ascii="宋体" w:hAnsi="宋体" w:cs="宋体" w:hint="eastAsia"/>
          <w:color w:val="000000"/>
          <w:spacing w:val="-13"/>
          <w:sz w:val="24"/>
        </w:rPr>
        <w:t>《财务报表分析</w:t>
      </w:r>
      <w:r>
        <w:rPr>
          <w:rFonts w:ascii="宋体" w:hAnsi="宋体" w:cs="宋体"/>
          <w:color w:val="000000"/>
          <w:spacing w:val="-8"/>
          <w:sz w:val="24"/>
        </w:rPr>
        <w:t>》，</w:t>
      </w:r>
      <w:r>
        <w:rPr>
          <w:rFonts w:ascii="宋体" w:hAnsi="宋体" w:cs="宋体" w:hint="eastAsia"/>
          <w:color w:val="000000"/>
          <w:spacing w:val="-8"/>
          <w:sz w:val="24"/>
        </w:rPr>
        <w:t>清华大学</w:t>
      </w:r>
      <w:r>
        <w:rPr>
          <w:rFonts w:ascii="宋体" w:hAnsi="宋体" w:cs="宋体"/>
          <w:color w:val="000000"/>
          <w:sz w:val="24"/>
        </w:rPr>
        <w:t>出版社，</w:t>
      </w:r>
      <w:r>
        <w:rPr>
          <w:rFonts w:ascii="宋体" w:hAnsi="宋体" w:cs="宋体" w:hint="eastAsia"/>
          <w:color w:val="000000"/>
          <w:sz w:val="24"/>
        </w:rPr>
        <w:t>2017</w:t>
      </w:r>
      <w:r>
        <w:rPr>
          <w:rFonts w:ascii="宋体" w:hAnsi="宋体" w:cs="宋体"/>
          <w:color w:val="000000"/>
          <w:sz w:val="24"/>
        </w:rPr>
        <w:t>年</w:t>
      </w:r>
    </w:p>
    <w:p w:rsidR="006262CA" w:rsidRDefault="00AD7B87">
      <w:pPr>
        <w:spacing w:after="0" w:line="240" w:lineRule="auto"/>
        <w:ind w:firstLineChars="200" w:firstLine="480"/>
        <w:rPr>
          <w:rFonts w:ascii="宋体" w:hAnsi="宋体" w:cs="宋体"/>
          <w:color w:val="000000"/>
          <w:sz w:val="24"/>
        </w:rPr>
      </w:pPr>
      <w:r>
        <w:rPr>
          <w:rFonts w:ascii="宋体" w:hAnsi="宋体" w:cs="宋体" w:hint="eastAsia"/>
          <w:color w:val="000000"/>
          <w:sz w:val="24"/>
        </w:rPr>
        <w:t>张新民编</w:t>
      </w:r>
      <w:r>
        <w:rPr>
          <w:rFonts w:ascii="宋体" w:hAnsi="宋体" w:cs="宋体" w:hint="eastAsia"/>
          <w:color w:val="000000"/>
          <w:spacing w:val="-13"/>
          <w:sz w:val="24"/>
        </w:rPr>
        <w:t>《财务报表分析（第四版）</w:t>
      </w:r>
      <w:r>
        <w:rPr>
          <w:rFonts w:ascii="宋体" w:hAnsi="宋体" w:cs="宋体"/>
          <w:color w:val="000000"/>
          <w:spacing w:val="-8"/>
          <w:sz w:val="24"/>
        </w:rPr>
        <w:t>》</w:t>
      </w:r>
      <w:r>
        <w:rPr>
          <w:rFonts w:ascii="宋体" w:hAnsi="宋体" w:cs="宋体" w:hint="eastAsia"/>
          <w:color w:val="000000"/>
          <w:spacing w:val="-8"/>
          <w:sz w:val="24"/>
        </w:rPr>
        <w:t>，</w:t>
      </w:r>
      <w:r>
        <w:rPr>
          <w:rFonts w:ascii="宋体" w:hAnsi="宋体" w:cs="宋体"/>
          <w:color w:val="000000"/>
          <w:spacing w:val="-8"/>
          <w:sz w:val="24"/>
        </w:rPr>
        <w:t>中国人民大学出版社出版</w:t>
      </w:r>
      <w:r>
        <w:rPr>
          <w:rFonts w:ascii="宋体" w:hAnsi="宋体" w:cs="宋体" w:hint="eastAsia"/>
          <w:color w:val="000000"/>
          <w:spacing w:val="-8"/>
          <w:sz w:val="24"/>
        </w:rPr>
        <w:t>，</w:t>
      </w:r>
      <w:r>
        <w:rPr>
          <w:rFonts w:ascii="宋体" w:hAnsi="宋体" w:cs="宋体" w:hint="eastAsia"/>
          <w:color w:val="000000"/>
          <w:spacing w:val="-8"/>
          <w:sz w:val="24"/>
        </w:rPr>
        <w:t>2017</w:t>
      </w:r>
      <w:r>
        <w:rPr>
          <w:rFonts w:ascii="宋体" w:hAnsi="宋体" w:cs="宋体" w:hint="eastAsia"/>
          <w:color w:val="000000"/>
          <w:spacing w:val="-8"/>
          <w:sz w:val="24"/>
        </w:rPr>
        <w:t>年</w:t>
      </w:r>
    </w:p>
    <w:p w:rsidR="006262CA" w:rsidRDefault="00AD7B87">
      <w:pPr>
        <w:tabs>
          <w:tab w:val="left" w:pos="3300"/>
        </w:tabs>
        <w:spacing w:after="0" w:line="240" w:lineRule="auto"/>
        <w:ind w:firstLineChars="200" w:firstLine="480"/>
        <w:jc w:val="both"/>
        <w:rPr>
          <w:rFonts w:ascii="宋体" w:hAnsi="宋体" w:cs="宋体"/>
          <w:color w:val="000000"/>
          <w:sz w:val="24"/>
        </w:rPr>
      </w:pPr>
      <w:r>
        <w:rPr>
          <w:rFonts w:ascii="宋体" w:hAnsi="宋体" w:cs="宋体" w:hint="eastAsia"/>
          <w:color w:val="000000"/>
          <w:sz w:val="24"/>
        </w:rPr>
        <w:t>李</w:t>
      </w:r>
      <w:proofErr w:type="gramStart"/>
      <w:r>
        <w:rPr>
          <w:rFonts w:ascii="宋体" w:hAnsi="宋体" w:cs="宋体" w:hint="eastAsia"/>
          <w:color w:val="000000"/>
          <w:sz w:val="24"/>
        </w:rPr>
        <w:t>学春</w:t>
      </w:r>
      <w:r>
        <w:rPr>
          <w:rFonts w:ascii="宋体" w:hAnsi="宋体" w:cs="宋体"/>
          <w:color w:val="000000"/>
          <w:sz w:val="24"/>
        </w:rPr>
        <w:t>编</w:t>
      </w:r>
      <w:r>
        <w:rPr>
          <w:rFonts w:ascii="宋体" w:hAnsi="宋体" w:cs="宋体" w:hint="eastAsia"/>
          <w:color w:val="000000"/>
          <w:sz w:val="24"/>
        </w:rPr>
        <w:t>《财务报表分析</w:t>
      </w:r>
      <w:r>
        <w:rPr>
          <w:rFonts w:ascii="宋体" w:hAnsi="宋体" w:cs="宋体"/>
          <w:color w:val="000000"/>
          <w:sz w:val="24"/>
        </w:rPr>
        <w:t>》</w:t>
      </w:r>
      <w:proofErr w:type="gramEnd"/>
      <w:r>
        <w:rPr>
          <w:rFonts w:ascii="宋体" w:hAnsi="宋体" w:cs="宋体" w:hint="eastAsia"/>
          <w:color w:val="000000"/>
          <w:sz w:val="24"/>
        </w:rPr>
        <w:t>，上海交通大学出版社，</w:t>
      </w:r>
      <w:r>
        <w:rPr>
          <w:rFonts w:ascii="宋体" w:hAnsi="宋体" w:cs="宋体" w:hint="eastAsia"/>
          <w:color w:val="000000"/>
          <w:sz w:val="24"/>
        </w:rPr>
        <w:t>2015</w:t>
      </w:r>
      <w:r>
        <w:rPr>
          <w:rFonts w:ascii="宋体" w:hAnsi="宋体" w:cs="宋体" w:hint="eastAsia"/>
          <w:color w:val="000000"/>
          <w:sz w:val="24"/>
        </w:rPr>
        <w:t>年</w:t>
      </w:r>
    </w:p>
    <w:p w:rsidR="006262CA" w:rsidRDefault="00AD7B87" w:rsidP="00377692">
      <w:pPr>
        <w:adjustRightInd w:val="0"/>
        <w:snapToGrid w:val="0"/>
        <w:spacing w:beforeLines="50" w:afterLines="50" w:line="240" w:lineRule="auto"/>
        <w:outlineLvl w:val="0"/>
        <w:rPr>
          <w:rFonts w:ascii="黑体" w:eastAsia="黑体"/>
          <w:b/>
          <w:bCs/>
          <w:sz w:val="24"/>
        </w:rPr>
      </w:pPr>
      <w:bookmarkStart w:id="540" w:name="_Toc11610751"/>
      <w:bookmarkStart w:id="541" w:name="_Toc11611082"/>
      <w:bookmarkStart w:id="542" w:name="_Toc11611417"/>
      <w:bookmarkStart w:id="543" w:name="_Toc11611626"/>
      <w:bookmarkStart w:id="544" w:name="_Toc11612450"/>
      <w:bookmarkStart w:id="545" w:name="_Toc11615568"/>
      <w:r>
        <w:rPr>
          <w:rFonts w:ascii="黑体" w:eastAsia="黑体" w:hint="eastAsia"/>
          <w:b/>
          <w:bCs/>
          <w:sz w:val="24"/>
        </w:rPr>
        <w:t>五、考试参考题型及分值</w:t>
      </w:r>
      <w:bookmarkEnd w:id="540"/>
      <w:bookmarkEnd w:id="541"/>
      <w:bookmarkEnd w:id="542"/>
      <w:bookmarkEnd w:id="543"/>
      <w:bookmarkEnd w:id="544"/>
      <w:bookmarkEnd w:id="545"/>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8"/>
        <w:gridCol w:w="3095"/>
        <w:gridCol w:w="2237"/>
      </w:tblGrid>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考试题型</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分值</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题量</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名词解释</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6</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3</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单选题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24</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12</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多选</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20</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判断题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szCs w:val="21"/>
              </w:rPr>
              <w:t>计算</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32</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4</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分析</w:t>
            </w:r>
            <w:r>
              <w:rPr>
                <w:rFonts w:ascii="宋体" w:hAnsi="宋体"/>
                <w:szCs w:val="21"/>
              </w:rPr>
              <w:t>题</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8</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w:t>
            </w:r>
          </w:p>
        </w:tc>
      </w:tr>
      <w:tr w:rsidR="006262CA">
        <w:tc>
          <w:tcPr>
            <w:tcW w:w="2938"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合计</w:t>
            </w:r>
          </w:p>
        </w:tc>
        <w:tc>
          <w:tcPr>
            <w:tcW w:w="3095"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100</w:t>
            </w:r>
          </w:p>
        </w:tc>
        <w:tc>
          <w:tcPr>
            <w:tcW w:w="2237" w:type="dxa"/>
          </w:tcPr>
          <w:p w:rsidR="006262CA" w:rsidRDefault="00AD7B87">
            <w:pPr>
              <w:adjustRightInd w:val="0"/>
              <w:snapToGrid w:val="0"/>
              <w:spacing w:after="0" w:line="240" w:lineRule="auto"/>
              <w:jc w:val="center"/>
              <w:rPr>
                <w:rFonts w:ascii="宋体" w:hAnsi="宋体"/>
                <w:szCs w:val="21"/>
              </w:rPr>
            </w:pPr>
            <w:r>
              <w:rPr>
                <w:rFonts w:ascii="宋体" w:hAnsi="宋体" w:hint="eastAsia"/>
                <w:szCs w:val="21"/>
              </w:rPr>
              <w:t>19</w:t>
            </w:r>
          </w:p>
        </w:tc>
      </w:tr>
    </w:tbl>
    <w:p w:rsidR="006262CA" w:rsidRDefault="006262CA">
      <w:pPr>
        <w:widowControl/>
        <w:shd w:val="clear" w:color="auto" w:fill="FFFFFF"/>
        <w:adjustRightInd w:val="0"/>
        <w:snapToGrid w:val="0"/>
        <w:spacing w:before="100" w:beforeAutospacing="1" w:line="300" w:lineRule="exact"/>
        <w:ind w:firstLine="4440"/>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编写人（课程负责人）：王</w:t>
      </w:r>
      <w:r>
        <w:rPr>
          <w:rFonts w:ascii="宋体" w:hAnsi="宋体" w:cs="宋体" w:hint="eastAsia"/>
          <w:bCs/>
          <w:color w:val="000000"/>
          <w:kern w:val="0"/>
          <w:sz w:val="24"/>
        </w:rPr>
        <w:t xml:space="preserve"> </w:t>
      </w:r>
      <w:r>
        <w:rPr>
          <w:rFonts w:ascii="宋体" w:hAnsi="宋体" w:cs="宋体" w:hint="eastAsia"/>
          <w:bCs/>
          <w:color w:val="000000"/>
          <w:kern w:val="0"/>
          <w:sz w:val="24"/>
        </w:rPr>
        <w:t>敏</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jc w:val="right"/>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jc w:val="right"/>
        <w:rPr>
          <w:rFonts w:ascii="宋体" w:hAnsi="宋体" w:cs="宋体"/>
          <w:sz w:val="24"/>
        </w:rPr>
      </w:pPr>
      <w:r>
        <w:rPr>
          <w:rFonts w:ascii="宋体" w:hAnsi="宋体" w:cs="宋体" w:hint="eastAsia"/>
          <w:sz w:val="24"/>
        </w:rPr>
        <w:t xml:space="preserve">                                     </w:t>
      </w:r>
      <w:r>
        <w:rPr>
          <w:rFonts w:ascii="宋体" w:hAnsi="宋体" w:cs="宋体" w:hint="eastAsia"/>
          <w:sz w:val="24"/>
        </w:rPr>
        <w:t>时间：</w:t>
      </w:r>
      <w:r>
        <w:rPr>
          <w:rFonts w:ascii="宋体" w:hAnsi="宋体" w:cs="宋体" w:hint="eastAsia"/>
          <w:sz w:val="24"/>
        </w:rPr>
        <w:t xml:space="preserve"> 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pPr>
      <w:bookmarkStart w:id="546" w:name="_Toc11615569"/>
      <w:bookmarkStart w:id="547" w:name="_Toc11612451"/>
      <w:bookmarkStart w:id="548" w:name="_Toc11611627"/>
      <w:bookmarkStart w:id="549" w:name="_Toc11611083"/>
      <w:bookmarkStart w:id="550" w:name="_Toc11610752"/>
      <w:r>
        <w:rPr>
          <w:rFonts w:hint="eastAsia"/>
        </w:rPr>
        <w:lastRenderedPageBreak/>
        <w:t>《审计学》课程教学大纲</w:t>
      </w:r>
      <w:bookmarkEnd w:id="546"/>
      <w:bookmarkEnd w:id="547"/>
      <w:bookmarkEnd w:id="548"/>
      <w:bookmarkEnd w:id="549"/>
      <w:bookmarkEnd w:id="550"/>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课程编号：</w:t>
      </w:r>
      <w:r>
        <w:rPr>
          <w:rFonts w:ascii="黑体" w:eastAsia="黑体" w:hAnsi="黑体"/>
          <w:sz w:val="24"/>
          <w:szCs w:val="24"/>
        </w:rPr>
        <w:t>J414117</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课程名称：审计学</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英文名称：</w:t>
      </w:r>
      <w:r>
        <w:rPr>
          <w:rFonts w:ascii="黑体" w:eastAsia="黑体" w:hAnsi="黑体" w:hint="eastAsia"/>
          <w:sz w:val="24"/>
          <w:szCs w:val="24"/>
        </w:rPr>
        <w:t>Aud</w:t>
      </w:r>
      <w:r>
        <w:rPr>
          <w:rFonts w:ascii="黑体" w:eastAsia="黑体" w:hAnsi="黑体"/>
          <w:sz w:val="24"/>
          <w:szCs w:val="24"/>
        </w:rPr>
        <w:t xml:space="preserve">iting </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总</w:t>
      </w:r>
      <w:r>
        <w:rPr>
          <w:rFonts w:ascii="黑体" w:eastAsia="黑体" w:hAnsi="黑体" w:hint="eastAsia"/>
          <w:sz w:val="24"/>
          <w:szCs w:val="24"/>
        </w:rPr>
        <w:t xml:space="preserve"> </w:t>
      </w:r>
      <w:r>
        <w:rPr>
          <w:rFonts w:ascii="黑体" w:eastAsia="黑体" w:hAnsi="黑体" w:hint="eastAsia"/>
          <w:sz w:val="24"/>
          <w:szCs w:val="24"/>
        </w:rPr>
        <w:t>学</w:t>
      </w:r>
      <w:r>
        <w:rPr>
          <w:rFonts w:ascii="黑体" w:eastAsia="黑体" w:hAnsi="黑体" w:hint="eastAsia"/>
          <w:sz w:val="24"/>
          <w:szCs w:val="24"/>
        </w:rPr>
        <w:t xml:space="preserve"> </w:t>
      </w:r>
      <w:r>
        <w:rPr>
          <w:rFonts w:ascii="黑体" w:eastAsia="黑体" w:hAnsi="黑体" w:hint="eastAsia"/>
          <w:sz w:val="24"/>
          <w:szCs w:val="24"/>
        </w:rPr>
        <w:t>时：</w:t>
      </w: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 xml:space="preserve"> </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学</w:t>
      </w:r>
      <w:r>
        <w:rPr>
          <w:rFonts w:ascii="黑体" w:eastAsia="黑体" w:hAnsi="黑体" w:hint="eastAsia"/>
          <w:sz w:val="24"/>
          <w:szCs w:val="24"/>
        </w:rPr>
        <w:t xml:space="preserve">    </w:t>
      </w:r>
      <w:r>
        <w:rPr>
          <w:rFonts w:ascii="黑体" w:eastAsia="黑体" w:hAnsi="黑体" w:hint="eastAsia"/>
          <w:sz w:val="24"/>
          <w:szCs w:val="24"/>
        </w:rPr>
        <w:t>分：</w:t>
      </w:r>
      <w:r>
        <w:rPr>
          <w:rFonts w:ascii="黑体" w:eastAsia="黑体" w:hAnsi="黑体" w:hint="eastAsia"/>
          <w:sz w:val="24"/>
          <w:szCs w:val="24"/>
        </w:rPr>
        <w:t>4</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开课学期：</w:t>
      </w:r>
      <w:r>
        <w:rPr>
          <w:rFonts w:ascii="黑体" w:eastAsia="黑体" w:hAnsi="黑体" w:hint="eastAsia"/>
          <w:sz w:val="24"/>
          <w:szCs w:val="24"/>
        </w:rPr>
        <w:t>7</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课程类型：专业课</w:t>
      </w:r>
    </w:p>
    <w:p w:rsidR="006262CA" w:rsidRDefault="00AD7B87">
      <w:pPr>
        <w:spacing w:after="0" w:line="360" w:lineRule="auto"/>
        <w:ind w:left="550"/>
        <w:jc w:val="both"/>
        <w:rPr>
          <w:rFonts w:ascii="黑体" w:eastAsia="黑体" w:hAnsi="黑体"/>
          <w:sz w:val="24"/>
          <w:szCs w:val="24"/>
        </w:rPr>
      </w:pPr>
      <w:r>
        <w:rPr>
          <w:rFonts w:ascii="黑体" w:eastAsia="黑体" w:hAnsi="黑体" w:hint="eastAsia"/>
          <w:sz w:val="24"/>
          <w:szCs w:val="24"/>
        </w:rPr>
        <w:t>适用范围：会计学</w:t>
      </w:r>
    </w:p>
    <w:p w:rsidR="006262CA" w:rsidRDefault="00AD7B87" w:rsidP="00377692">
      <w:pPr>
        <w:spacing w:beforeLines="50" w:afterLines="50" w:line="240" w:lineRule="auto"/>
        <w:ind w:firstLine="550"/>
        <w:jc w:val="both"/>
        <w:rPr>
          <w:rFonts w:ascii="黑体" w:eastAsia="黑体" w:hAnsi="黑体"/>
          <w:b/>
          <w:sz w:val="24"/>
          <w:szCs w:val="24"/>
        </w:rPr>
      </w:pPr>
      <w:r>
        <w:rPr>
          <w:rFonts w:ascii="黑体" w:eastAsia="黑体" w:hAnsi="黑体" w:hint="eastAsia"/>
          <w:b/>
          <w:sz w:val="24"/>
          <w:szCs w:val="24"/>
        </w:rPr>
        <w:t>一、课程介绍</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学》是一门阐述企、事业单位内部审计的基本理论和基本方法的学科，既是财务会计专业学生必须掌握的一门专业主干课程，也是获取注册会计师及审计专业职业资格必考课程。它作为一门技术，具有很强的理论性、实践性和技术性。</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学》课程以管理学为基础，融合经济学、法学等相关领域，通过讲授包括审计人员的职业道德与法律责任、审计方法、审计证据与审计工作底稿、审计程序和审计签约、审计计划、审计重要性和审计风险、内部控制制度及评审、各业务循环审计、审计报告等内容，帮助学生掌握</w:t>
      </w:r>
      <w:proofErr w:type="gramStart"/>
      <w:r>
        <w:rPr>
          <w:rFonts w:ascii="宋体" w:hAnsi="Courier New" w:hint="eastAsia"/>
          <w:sz w:val="24"/>
          <w:szCs w:val="20"/>
        </w:rPr>
        <w:t>审计学</w:t>
      </w:r>
      <w:proofErr w:type="gramEnd"/>
      <w:r>
        <w:rPr>
          <w:rFonts w:ascii="宋体" w:hAnsi="Courier New" w:hint="eastAsia"/>
          <w:sz w:val="24"/>
          <w:szCs w:val="20"/>
        </w:rPr>
        <w:t>的相关理论、审计的程序和方法，熟练利用审计</w:t>
      </w:r>
      <w:r>
        <w:rPr>
          <w:rFonts w:ascii="宋体" w:hAnsi="Courier New" w:hint="eastAsia"/>
          <w:sz w:val="24"/>
          <w:szCs w:val="20"/>
        </w:rPr>
        <w:t>技术对社会和企业经济行为进行分析，为今后进一步学习和从事审计及相关工作打下良好的基础。</w:t>
      </w:r>
    </w:p>
    <w:p w:rsidR="006262CA" w:rsidRDefault="00AD7B87" w:rsidP="00377692">
      <w:pPr>
        <w:spacing w:beforeLines="50" w:afterLines="50" w:line="240" w:lineRule="auto"/>
        <w:ind w:firstLine="550"/>
        <w:jc w:val="both"/>
        <w:rPr>
          <w:rFonts w:ascii="黑体" w:eastAsia="黑体" w:hAnsi="黑体"/>
          <w:b/>
          <w:sz w:val="24"/>
          <w:szCs w:val="24"/>
        </w:rPr>
      </w:pPr>
      <w:r>
        <w:rPr>
          <w:rFonts w:ascii="黑体" w:eastAsia="黑体" w:hAnsi="黑体" w:hint="eastAsia"/>
          <w:b/>
          <w:sz w:val="24"/>
          <w:szCs w:val="24"/>
        </w:rPr>
        <w:t>二、课程教学目标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审计知识体系的架构。提升学生自学能力，帮助学生穿透重点知识点构建审计学科知识体系；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审计职业素养的培养。培养学生在具体审计环境下，恰当地应用审计技术，形成适当的审计职业判断，恪守审计职业道德，遵守相关的法律规范。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审计逻辑思维能力的培养。培养学生利用审计中的逻辑分析框架，从商业环境中识别和应对风险，形成审计思维方式，提高审计判断能力。同时提升学生对于企业经济风险的敏感度，提升学生管理风险的能</w:t>
      </w:r>
      <w:r>
        <w:rPr>
          <w:rFonts w:ascii="宋体" w:hAnsi="Courier New" w:hint="eastAsia"/>
          <w:sz w:val="24"/>
          <w:szCs w:val="20"/>
        </w:rPr>
        <w:t>力和效率。</w:t>
      </w:r>
    </w:p>
    <w:p w:rsidR="006262CA" w:rsidRDefault="00AD7B87" w:rsidP="00377692">
      <w:pPr>
        <w:spacing w:beforeLines="50" w:afterLines="50" w:line="240" w:lineRule="auto"/>
        <w:ind w:firstLine="550"/>
        <w:jc w:val="both"/>
        <w:rPr>
          <w:rFonts w:ascii="黑体" w:eastAsia="黑体" w:hAnsi="黑体"/>
          <w:b/>
          <w:sz w:val="24"/>
          <w:szCs w:val="24"/>
        </w:rPr>
      </w:pPr>
      <w:r>
        <w:rPr>
          <w:rFonts w:ascii="黑体" w:eastAsia="黑体" w:hAnsi="黑体" w:hint="eastAsia"/>
          <w:b/>
          <w:sz w:val="24"/>
          <w:szCs w:val="24"/>
        </w:rPr>
        <w:t>三、教学内容</w:t>
      </w:r>
      <w:r>
        <w:rPr>
          <w:rFonts w:ascii="黑体" w:eastAsia="黑体" w:hAnsi="黑体"/>
          <w:b/>
          <w:sz w:val="24"/>
          <w:szCs w:val="24"/>
        </w:rPr>
        <w:tab/>
      </w:r>
      <w:r>
        <w:rPr>
          <w:rFonts w:ascii="黑体" w:eastAsia="黑体" w:hAnsi="黑体" w:hint="eastAsia"/>
          <w:b/>
          <w:sz w:val="24"/>
          <w:szCs w:val="24"/>
        </w:rPr>
        <w:t>及主要教学方法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（一）第</w:t>
      </w:r>
      <w:r>
        <w:rPr>
          <w:rFonts w:ascii="宋体" w:hAnsi="Courier New" w:hint="eastAsia"/>
          <w:sz w:val="24"/>
          <w:szCs w:val="20"/>
        </w:rPr>
        <w:t>1</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总论</w:t>
      </w:r>
    </w:p>
    <w:p w:rsidR="006262CA" w:rsidRDefault="00AD7B87">
      <w:pPr>
        <w:spacing w:after="0" w:line="240" w:lineRule="auto"/>
        <w:ind w:firstLineChars="200" w:firstLine="480"/>
        <w:jc w:val="both"/>
        <w:rPr>
          <w:rFonts w:ascii="宋体" w:hAnsi="Courier New"/>
          <w:sz w:val="24"/>
          <w:szCs w:val="20"/>
        </w:rPr>
      </w:pPr>
      <w:r>
        <w:rPr>
          <w:rFonts w:ascii="宋体" w:hAnsi="Courier New"/>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sz w:val="24"/>
          <w:szCs w:val="20"/>
        </w:rPr>
        <w:t>2</w:t>
      </w:r>
      <w:r>
        <w:rPr>
          <w:rFonts w:ascii="宋体" w:hAnsi="Courier New" w:hint="eastAsia"/>
          <w:sz w:val="24"/>
          <w:szCs w:val="20"/>
        </w:rPr>
        <w:t>、重点难点：审计对象、职能和分类、注册会计师审计的概念、注册会计师的业务范围。</w:t>
      </w:r>
    </w:p>
    <w:p w:rsidR="006262CA" w:rsidRDefault="00AD7B87">
      <w:pPr>
        <w:spacing w:after="0" w:line="240" w:lineRule="auto"/>
        <w:ind w:firstLineChars="200" w:firstLine="480"/>
        <w:jc w:val="both"/>
        <w:rPr>
          <w:rFonts w:ascii="宋体" w:hAnsi="Courier New"/>
          <w:sz w:val="24"/>
          <w:szCs w:val="20"/>
        </w:rPr>
      </w:pPr>
      <w:r>
        <w:rPr>
          <w:rFonts w:ascii="宋体" w:hAnsi="Courier New"/>
          <w:sz w:val="24"/>
          <w:szCs w:val="20"/>
        </w:rPr>
        <w:t>3</w:t>
      </w:r>
      <w:r>
        <w:rPr>
          <w:rFonts w:ascii="宋体" w:hAnsi="Courier New" w:hint="eastAsia"/>
          <w:sz w:val="24"/>
          <w:szCs w:val="20"/>
        </w:rPr>
        <w:t>、教学内容：审计的产生和发展、审计的概念、审计的对象、审计职能、审计作用、审计任务、我国审计机构、外国审计机构的隶属关系和特点、国际审</w:t>
      </w:r>
      <w:r>
        <w:rPr>
          <w:rFonts w:ascii="宋体" w:hAnsi="Courier New" w:hint="eastAsia"/>
          <w:sz w:val="24"/>
          <w:szCs w:val="20"/>
        </w:rPr>
        <w:lastRenderedPageBreak/>
        <w:t>计组织、审计分类。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ab/>
      </w:r>
      <w:r>
        <w:rPr>
          <w:rFonts w:ascii="宋体" w:hAnsi="Courier New" w:hint="eastAsia"/>
          <w:sz w:val="24"/>
          <w:szCs w:val="20"/>
        </w:rPr>
        <w:t>审计的产生与发展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sz w:val="24"/>
          <w:szCs w:val="20"/>
        </w:rPr>
        <w:t>1</w:t>
      </w:r>
      <w:r>
        <w:rPr>
          <w:rFonts w:ascii="宋体" w:hAnsi="Courier New" w:hint="eastAsia"/>
          <w:sz w:val="24"/>
          <w:szCs w:val="20"/>
        </w:rPr>
        <w:t>）审计的起源与发展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审计的概念及本质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审计的基本假设</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ab/>
      </w:r>
      <w:r>
        <w:rPr>
          <w:rFonts w:ascii="宋体" w:hAnsi="Courier New" w:hint="eastAsia"/>
          <w:sz w:val="24"/>
          <w:szCs w:val="20"/>
        </w:rPr>
        <w:t>审计的概念框架</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）审计的含义</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2</w:t>
      </w:r>
      <w:r>
        <w:rPr>
          <w:rFonts w:ascii="宋体" w:hAnsi="Courier New" w:hint="eastAsia"/>
          <w:sz w:val="24"/>
          <w:szCs w:val="20"/>
        </w:rPr>
        <w:t>）审计的特点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3</w:t>
      </w:r>
      <w:r>
        <w:rPr>
          <w:rFonts w:ascii="宋体" w:hAnsi="Courier New" w:hint="eastAsia"/>
          <w:sz w:val="24"/>
          <w:szCs w:val="20"/>
        </w:rPr>
        <w:t>）审计的对象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4</w:t>
      </w:r>
      <w:r>
        <w:rPr>
          <w:rFonts w:ascii="宋体" w:hAnsi="Courier New" w:hint="eastAsia"/>
          <w:sz w:val="24"/>
          <w:szCs w:val="20"/>
        </w:rPr>
        <w:t>）审计的职能和作用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审计的分类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）审计的基本分类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2</w:t>
      </w:r>
      <w:r>
        <w:rPr>
          <w:rFonts w:ascii="宋体" w:hAnsi="Courier New" w:hint="eastAsia"/>
          <w:sz w:val="24"/>
          <w:szCs w:val="20"/>
        </w:rPr>
        <w:t>）审计的其他分类</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（二）第</w:t>
      </w:r>
      <w:r>
        <w:rPr>
          <w:rFonts w:ascii="宋体" w:hAnsi="Courier New" w:hint="eastAsia"/>
          <w:sz w:val="24"/>
          <w:szCs w:val="20"/>
        </w:rPr>
        <w:t>2</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审计组织与审计人员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、重点难点：民间审计组织及其审计人员。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国家审计机关及其审计人员、内部审计机构及审计人员、民间审计组织及审计人员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ab/>
      </w:r>
      <w:r>
        <w:rPr>
          <w:rFonts w:ascii="宋体" w:hAnsi="Courier New" w:hint="eastAsia"/>
          <w:sz w:val="24"/>
          <w:szCs w:val="20"/>
        </w:rPr>
        <w:t>政府审计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政府审计组织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政府审计人员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ab/>
      </w:r>
      <w:r>
        <w:rPr>
          <w:rFonts w:ascii="宋体" w:hAnsi="Courier New" w:hint="eastAsia"/>
          <w:sz w:val="24"/>
          <w:szCs w:val="20"/>
        </w:rPr>
        <w:t>内部审计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内部审计组织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内部审计人员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注册会计师审计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注册会计师审计组织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注册会计师审计人员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（三）第</w:t>
      </w:r>
      <w:r>
        <w:rPr>
          <w:rFonts w:ascii="宋体" w:hAnsi="Courier New" w:hint="eastAsia"/>
          <w:sz w:val="24"/>
          <w:szCs w:val="20"/>
        </w:rPr>
        <w:t>3</w:t>
      </w:r>
      <w:r>
        <w:rPr>
          <w:rFonts w:ascii="宋体" w:hAnsi="Courier New" w:hint="eastAsia"/>
          <w:sz w:val="24"/>
          <w:szCs w:val="20"/>
        </w:rPr>
        <w:t>章</w:t>
      </w:r>
      <w:r>
        <w:rPr>
          <w:rFonts w:ascii="宋体" w:hAnsi="Courier New" w:hint="eastAsia"/>
          <w:sz w:val="24"/>
          <w:szCs w:val="20"/>
        </w:rPr>
        <w:t xml:space="preserve"> </w:t>
      </w:r>
      <w:r>
        <w:rPr>
          <w:rFonts w:ascii="宋体" w:hAnsi="Courier New"/>
          <w:sz w:val="24"/>
          <w:szCs w:val="20"/>
        </w:rPr>
        <w:t xml:space="preserve">  </w:t>
      </w:r>
      <w:r>
        <w:rPr>
          <w:rFonts w:ascii="宋体" w:hAnsi="Courier New" w:hint="eastAsia"/>
          <w:sz w:val="24"/>
          <w:szCs w:val="20"/>
        </w:rPr>
        <w:t>审计职业规范与注册会计师的法律责任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、重点难点：注册会计师职业道德规范。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、教学内容：注册会计师</w:t>
      </w:r>
      <w:proofErr w:type="gramStart"/>
      <w:r>
        <w:rPr>
          <w:rFonts w:ascii="宋体" w:hAnsi="Courier New" w:hint="eastAsia"/>
          <w:sz w:val="24"/>
          <w:szCs w:val="20"/>
        </w:rPr>
        <w:t>鉴证</w:t>
      </w:r>
      <w:proofErr w:type="gramEnd"/>
      <w:r>
        <w:rPr>
          <w:rFonts w:ascii="宋体" w:hAnsi="Courier New" w:hint="eastAsia"/>
          <w:sz w:val="24"/>
          <w:szCs w:val="20"/>
        </w:rPr>
        <w:t>业务基本准则、会计师事务所质量控制准则、注册会计师职业道德守则。</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ab/>
      </w:r>
      <w:r>
        <w:rPr>
          <w:rFonts w:ascii="宋体" w:hAnsi="Courier New" w:hint="eastAsia"/>
          <w:sz w:val="24"/>
          <w:szCs w:val="20"/>
        </w:rPr>
        <w:t>审计职业规范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政府审计职业规范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内部审计职业规范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注册会计师职业规范</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ab/>
      </w:r>
      <w:r>
        <w:rPr>
          <w:rFonts w:ascii="宋体" w:hAnsi="Courier New" w:hint="eastAsia"/>
          <w:sz w:val="24"/>
          <w:szCs w:val="20"/>
        </w:rPr>
        <w:t>注册会计师的法律责任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注册会计师法律责任的成因</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注册会计师的法律责任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我国的相关司法解释</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proofErr w:type="gramStart"/>
      <w:r>
        <w:rPr>
          <w:rFonts w:ascii="宋体" w:hAnsi="Courier New" w:hint="eastAsia"/>
          <w:sz w:val="24"/>
          <w:szCs w:val="20"/>
        </w:rPr>
        <w:t>鉴证</w:t>
      </w:r>
      <w:proofErr w:type="gramEnd"/>
      <w:r>
        <w:rPr>
          <w:rFonts w:ascii="宋体" w:hAnsi="Courier New" w:hint="eastAsia"/>
          <w:sz w:val="24"/>
          <w:szCs w:val="20"/>
        </w:rPr>
        <w:t>业务</w:t>
      </w:r>
    </w:p>
    <w:p w:rsidR="006262CA" w:rsidRDefault="00AD7B87">
      <w:pPr>
        <w:spacing w:after="0" w:line="240" w:lineRule="auto"/>
        <w:ind w:firstLineChars="200" w:firstLine="480"/>
        <w:jc w:val="both"/>
        <w:rPr>
          <w:rFonts w:ascii="宋体" w:hAnsi="Courier New"/>
          <w:sz w:val="24"/>
          <w:szCs w:val="20"/>
        </w:rPr>
      </w:pPr>
      <w:proofErr w:type="gramStart"/>
      <w:r>
        <w:rPr>
          <w:rFonts w:ascii="宋体" w:hAnsi="Courier New" w:hint="eastAsia"/>
          <w:sz w:val="24"/>
          <w:szCs w:val="20"/>
        </w:rPr>
        <w:t>鉴证</w:t>
      </w:r>
      <w:proofErr w:type="gramEnd"/>
      <w:r>
        <w:rPr>
          <w:rFonts w:ascii="宋体" w:hAnsi="Courier New" w:hint="eastAsia"/>
          <w:sz w:val="24"/>
          <w:szCs w:val="20"/>
        </w:rPr>
        <w:t>业务的定义</w:t>
      </w:r>
    </w:p>
    <w:p w:rsidR="006262CA" w:rsidRDefault="00AD7B87">
      <w:pPr>
        <w:spacing w:after="0" w:line="240" w:lineRule="auto"/>
        <w:ind w:firstLineChars="200" w:firstLine="480"/>
        <w:jc w:val="both"/>
        <w:rPr>
          <w:rFonts w:ascii="宋体" w:hAnsi="Courier New"/>
          <w:sz w:val="24"/>
          <w:szCs w:val="20"/>
        </w:rPr>
      </w:pPr>
      <w:proofErr w:type="gramStart"/>
      <w:r>
        <w:rPr>
          <w:rFonts w:ascii="宋体" w:hAnsi="Courier New" w:hint="eastAsia"/>
          <w:sz w:val="24"/>
          <w:szCs w:val="20"/>
        </w:rPr>
        <w:lastRenderedPageBreak/>
        <w:t>鉴证</w:t>
      </w:r>
      <w:proofErr w:type="gramEnd"/>
      <w:r>
        <w:rPr>
          <w:rFonts w:ascii="宋体" w:hAnsi="Courier New" w:hint="eastAsia"/>
          <w:sz w:val="24"/>
          <w:szCs w:val="20"/>
        </w:rPr>
        <w:t>对象信息的定义</w:t>
      </w:r>
    </w:p>
    <w:p w:rsidR="006262CA" w:rsidRDefault="00AD7B87">
      <w:pPr>
        <w:spacing w:after="0" w:line="240" w:lineRule="auto"/>
        <w:ind w:firstLineChars="200" w:firstLine="480"/>
        <w:jc w:val="both"/>
        <w:rPr>
          <w:rFonts w:ascii="宋体" w:hAnsi="Courier New"/>
          <w:sz w:val="24"/>
          <w:szCs w:val="20"/>
        </w:rPr>
      </w:pPr>
      <w:proofErr w:type="gramStart"/>
      <w:r>
        <w:rPr>
          <w:rFonts w:ascii="宋体" w:hAnsi="Courier New" w:hint="eastAsia"/>
          <w:sz w:val="24"/>
          <w:szCs w:val="20"/>
        </w:rPr>
        <w:t>鉴证</w:t>
      </w:r>
      <w:proofErr w:type="gramEnd"/>
      <w:r>
        <w:rPr>
          <w:rFonts w:ascii="宋体" w:hAnsi="Courier New" w:hint="eastAsia"/>
          <w:sz w:val="24"/>
          <w:szCs w:val="20"/>
        </w:rPr>
        <w:t>有业务与相关服务的区别</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基于责任方认定的业务和直接报告业务</w:t>
      </w:r>
    </w:p>
    <w:p w:rsidR="006262CA" w:rsidRDefault="00AD7B87">
      <w:pPr>
        <w:spacing w:after="0" w:line="240" w:lineRule="auto"/>
        <w:ind w:firstLineChars="200" w:firstLine="480"/>
        <w:jc w:val="both"/>
        <w:rPr>
          <w:rFonts w:ascii="宋体" w:hAnsi="Courier New"/>
          <w:sz w:val="24"/>
          <w:szCs w:val="20"/>
        </w:rPr>
      </w:pPr>
      <w:proofErr w:type="gramStart"/>
      <w:r>
        <w:rPr>
          <w:rFonts w:ascii="宋体" w:hAnsi="Courier New" w:hint="eastAsia"/>
          <w:sz w:val="24"/>
          <w:szCs w:val="20"/>
        </w:rPr>
        <w:t>鉴证</w:t>
      </w:r>
      <w:proofErr w:type="gramEnd"/>
      <w:r>
        <w:rPr>
          <w:rFonts w:ascii="宋体" w:hAnsi="Courier New" w:hint="eastAsia"/>
          <w:sz w:val="24"/>
          <w:szCs w:val="20"/>
        </w:rPr>
        <w:t>业务的目标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合理保证的</w:t>
      </w:r>
      <w:proofErr w:type="gramStart"/>
      <w:r>
        <w:rPr>
          <w:rFonts w:ascii="宋体" w:hAnsi="Courier New" w:hint="eastAsia"/>
          <w:sz w:val="24"/>
          <w:szCs w:val="20"/>
        </w:rPr>
        <w:t>鉴证</w:t>
      </w:r>
      <w:proofErr w:type="gramEnd"/>
      <w:r>
        <w:rPr>
          <w:rFonts w:ascii="宋体" w:hAnsi="Courier New" w:hint="eastAsia"/>
          <w:sz w:val="24"/>
          <w:szCs w:val="20"/>
        </w:rPr>
        <w:t>业务与有限保证的</w:t>
      </w:r>
      <w:proofErr w:type="gramStart"/>
      <w:r>
        <w:rPr>
          <w:rFonts w:ascii="宋体" w:hAnsi="Courier New" w:hint="eastAsia"/>
          <w:sz w:val="24"/>
          <w:szCs w:val="20"/>
        </w:rPr>
        <w:t>鉴证</w:t>
      </w:r>
      <w:proofErr w:type="gramEnd"/>
      <w:r>
        <w:rPr>
          <w:rFonts w:ascii="宋体" w:hAnsi="Courier New" w:hint="eastAsia"/>
          <w:sz w:val="24"/>
          <w:szCs w:val="20"/>
        </w:rPr>
        <w:t>业务的区别</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（四）第</w:t>
      </w:r>
      <w:r>
        <w:rPr>
          <w:rFonts w:ascii="宋体" w:hAnsi="Courier New" w:hint="eastAsia"/>
          <w:sz w:val="24"/>
          <w:szCs w:val="20"/>
        </w:rPr>
        <w:t>4</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审计过程与审计目标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、重点难点：注册会计师审计的目标。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、教学内容：注册会计师审计的目标、审计证据和审计工作底稿。</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审计过程概述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计划审计工作</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实施风险评估程序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实质控制测试和实质性程序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完成审计工作和编制审计报告</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业务承接</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接受客户委托</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审计业务约定书</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客户的接受与保持</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商定业务约定条款</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确定审计的前提条件</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签订业务约定书</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审计目标与审计计划</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审计计划</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（五）第</w:t>
      </w:r>
      <w:r>
        <w:rPr>
          <w:rFonts w:ascii="宋体" w:hAnsi="Courier New" w:hint="eastAsia"/>
          <w:sz w:val="24"/>
          <w:szCs w:val="20"/>
        </w:rPr>
        <w:t>5</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审计重要性与审计风险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、重点难点：审计重要性和审计风险。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、教学内容：审计重要性判断和审计风险分类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审计重要性</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审计重要性的含义</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审计重要性的确定</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审计重要性与审计风险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评价错报的影响</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审计风险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审计风险的组成要素</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审计风险各要素之间的关系</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（六）第</w:t>
      </w:r>
      <w:r>
        <w:rPr>
          <w:rFonts w:ascii="宋体" w:hAnsi="Courier New" w:hint="eastAsia"/>
          <w:sz w:val="24"/>
          <w:szCs w:val="20"/>
        </w:rPr>
        <w:t>6</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审计证据与审计工作底稿</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、重点难点：审计证据涵义和作用、审计证据的分类、审计证据的特点、质量和数量要求、审计证据收集、鉴定和综合。</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、教学内容：审计证据和审计工作底稿。</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lastRenderedPageBreak/>
        <w:t>第一节</w:t>
      </w:r>
      <w:r>
        <w:rPr>
          <w:rFonts w:ascii="宋体" w:hAnsi="Courier New" w:hint="eastAsia"/>
          <w:sz w:val="24"/>
          <w:szCs w:val="20"/>
        </w:rPr>
        <w:t xml:space="preserve">  </w:t>
      </w:r>
      <w:r>
        <w:rPr>
          <w:rFonts w:ascii="宋体" w:hAnsi="Courier New" w:hint="eastAsia"/>
          <w:sz w:val="24"/>
          <w:szCs w:val="20"/>
        </w:rPr>
        <w:t>审计证据</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审计证据的含义</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审计证据的分类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审计证据的特性</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获取审计证据的程序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审计工作底稿</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审计工作底稿的含义、性质及控制要求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审计工作底稿的格式及基本内容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审计工作底稿的归档</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（七）第</w:t>
      </w:r>
      <w:r>
        <w:rPr>
          <w:rFonts w:ascii="宋体" w:hAnsi="Courier New" w:hint="eastAsia"/>
          <w:sz w:val="24"/>
          <w:szCs w:val="20"/>
        </w:rPr>
        <w:t>7</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审计风险评估与应对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、重点难点：被审计单位内部控制并进行控制风险评估、控制测试和实质性程序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、教学内容：风险评估与应对概述、了解被审计单位及其环境、了解被审计单位的内部控制、针对评估的重大错报风险实施的程序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审计风险评估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审计风险评估的总体要求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审计风险评估程序和信息来源</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了解被审计单位及其环境</w:t>
      </w:r>
    </w:p>
    <w:p w:rsidR="006262CA" w:rsidRDefault="00AD7B87">
      <w:pPr>
        <w:spacing w:after="0" w:line="240" w:lineRule="auto"/>
        <w:ind w:firstLineChars="200" w:firstLine="480"/>
        <w:jc w:val="both"/>
        <w:rPr>
          <w:rFonts w:ascii="宋体" w:hAnsi="Courier New"/>
          <w:sz w:val="24"/>
          <w:szCs w:val="20"/>
        </w:rPr>
      </w:pPr>
      <w:proofErr w:type="gramStart"/>
      <w:r>
        <w:rPr>
          <w:rFonts w:ascii="宋体" w:hAnsi="Courier New" w:hint="eastAsia"/>
          <w:sz w:val="24"/>
          <w:szCs w:val="20"/>
        </w:rPr>
        <w:t>评估重</w:t>
      </w:r>
      <w:proofErr w:type="gramEnd"/>
      <w:r>
        <w:rPr>
          <w:rFonts w:ascii="宋体" w:hAnsi="Courier New" w:hint="eastAsia"/>
          <w:sz w:val="24"/>
          <w:szCs w:val="20"/>
        </w:rPr>
        <w:t>大错报风险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需要特别考虑的重大错报风险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仅通过实质性程序无法应对的重大错报风险</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审计风险应对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针对财务报表层次重大错报风险的总体应对措施</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针对认定层次重大错报风险的进一步审计程序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实质性程序</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八）第</w:t>
      </w:r>
      <w:r>
        <w:rPr>
          <w:rFonts w:ascii="宋体" w:hAnsi="Courier New" w:hint="eastAsia"/>
          <w:sz w:val="24"/>
          <w:szCs w:val="20"/>
        </w:rPr>
        <w:t>8</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审计抽样</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、重点难点：属性抽样、变量抽样。</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、教学内容：审计抽样概述、抽样技术的运用。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审计抽样概述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审计抽样的概念与种类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采用审计抽样的适用情形</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审计抽样的基本步骤</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样本的设计、选取与评价</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样本的设计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样本的选取</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评价样本结果</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（九）第</w:t>
      </w:r>
      <w:r>
        <w:rPr>
          <w:rFonts w:ascii="宋体" w:hAnsi="Courier New" w:hint="eastAsia"/>
          <w:sz w:val="24"/>
          <w:szCs w:val="20"/>
        </w:rPr>
        <w:t>9</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销售与收款循环审计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lastRenderedPageBreak/>
        <w:t>2</w:t>
      </w:r>
      <w:r>
        <w:rPr>
          <w:rFonts w:ascii="宋体" w:hAnsi="Courier New" w:hint="eastAsia"/>
          <w:sz w:val="24"/>
          <w:szCs w:val="20"/>
        </w:rPr>
        <w:t>、重点难点：销售与收款循环控制要点及控制测试。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、教学内容：销售与收款循环业务特性、控制测试和交易的实质性程序、营业收入、应收账款、坏账准备、其他相关账户的审计。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销售与收款循环业务特性</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主要业务活动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主要凭证与会计记录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销售与收款循环的内部控制和控制测试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销售与收款循环的内部控制和控制测试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销售与收款循环的控制测试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销售与收款循环的实质性程序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）营业收入审计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营业收入的审计目标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营业收入的实质性程序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sz w:val="24"/>
          <w:szCs w:val="20"/>
        </w:rPr>
        <w:t>2</w:t>
      </w:r>
      <w:r>
        <w:rPr>
          <w:rFonts w:ascii="宋体" w:hAnsi="Courier New" w:hint="eastAsia"/>
          <w:sz w:val="24"/>
          <w:szCs w:val="20"/>
        </w:rPr>
        <w:t>）应收账款审计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应收账款的审计目标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应收账款的实质性程序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sz w:val="24"/>
          <w:szCs w:val="20"/>
        </w:rPr>
        <w:t>3</w:t>
      </w:r>
      <w:r>
        <w:rPr>
          <w:rFonts w:ascii="宋体" w:hAnsi="Courier New" w:hint="eastAsia"/>
          <w:sz w:val="24"/>
          <w:szCs w:val="20"/>
        </w:rPr>
        <w:t>）坏账准备审计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坏账准备的审计目标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坏账准备的实质性程序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sz w:val="24"/>
          <w:szCs w:val="20"/>
        </w:rPr>
        <w:t>4</w:t>
      </w:r>
      <w:r>
        <w:rPr>
          <w:rFonts w:ascii="宋体" w:hAnsi="Courier New" w:hint="eastAsia"/>
          <w:sz w:val="24"/>
          <w:szCs w:val="20"/>
        </w:rPr>
        <w:t>）其他相关账户的审计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应收票据审计、预收账款审计、长期应收款审计、应交税费审计、营业税金及附加审计、销售费用审计</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（十）第</w:t>
      </w:r>
      <w:r>
        <w:rPr>
          <w:rFonts w:ascii="宋体" w:hAnsi="Courier New" w:hint="eastAsia"/>
          <w:sz w:val="24"/>
          <w:szCs w:val="20"/>
        </w:rPr>
        <w:t>10</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采购与付款循环审计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、重点难点：采购与付款循环控制要点及控制测试。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、教学内容：采购与付款循环业务特性、控制测试</w:t>
      </w:r>
      <w:proofErr w:type="gramStart"/>
      <w:r>
        <w:rPr>
          <w:rFonts w:ascii="宋体" w:hAnsi="Courier New" w:hint="eastAsia"/>
          <w:sz w:val="24"/>
          <w:szCs w:val="20"/>
        </w:rPr>
        <w:t>盒交易</w:t>
      </w:r>
      <w:proofErr w:type="gramEnd"/>
      <w:r>
        <w:rPr>
          <w:rFonts w:ascii="宋体" w:hAnsi="Courier New" w:hint="eastAsia"/>
          <w:sz w:val="24"/>
          <w:szCs w:val="20"/>
        </w:rPr>
        <w:t>的实质性程序、应付账款、固定资产和累计折旧、其他相关账户的审计。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采购与付款循环概述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主要业务活动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主要凭证与会计记录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采购与付款循环的内部控制及其测试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采购与付款循环的内部控制和控制测试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采购与付款循环的控制测试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采购与付款循环的实质性程序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应付账款审计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固定资产和累计折旧的审计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其他相关账户审计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预付账款审计、在建工程审计、工程物资审计、固定资产清理审计、无形资产审计、长期待摊费用审计、应付票据审计、长期应付款审计、管理费用审计</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（十一）第</w:t>
      </w:r>
      <w:r>
        <w:rPr>
          <w:rFonts w:ascii="宋体" w:hAnsi="Courier New" w:hint="eastAsia"/>
          <w:sz w:val="24"/>
          <w:szCs w:val="20"/>
        </w:rPr>
        <w:t>11</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生产与存货循环审计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、重点难点：生产与存货循环控制要点及控制测试。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lastRenderedPageBreak/>
        <w:t>3</w:t>
      </w:r>
      <w:r>
        <w:rPr>
          <w:rFonts w:ascii="宋体" w:hAnsi="Courier New" w:hint="eastAsia"/>
          <w:sz w:val="24"/>
          <w:szCs w:val="20"/>
        </w:rPr>
        <w:t>、教学内容：生产与存货循环业务特性、控制测试和交易的实质性程序、存</w:t>
      </w:r>
      <w:r>
        <w:rPr>
          <w:rFonts w:ascii="宋体" w:hAnsi="Courier New" w:hint="eastAsia"/>
          <w:sz w:val="24"/>
          <w:szCs w:val="20"/>
        </w:rPr>
        <w:t>货成本的审计、分析性程序、存货</w:t>
      </w:r>
      <w:proofErr w:type="gramStart"/>
      <w:r>
        <w:rPr>
          <w:rFonts w:ascii="宋体" w:hAnsi="Courier New" w:hint="eastAsia"/>
          <w:sz w:val="24"/>
          <w:szCs w:val="20"/>
        </w:rPr>
        <w:t>的监盘与</w:t>
      </w:r>
      <w:proofErr w:type="gramEnd"/>
      <w:r>
        <w:rPr>
          <w:rFonts w:ascii="宋体" w:hAnsi="Courier New" w:hint="eastAsia"/>
          <w:sz w:val="24"/>
          <w:szCs w:val="20"/>
        </w:rPr>
        <w:t>截止测试、应付职工薪酬和其他相关账户的审计。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生产与存货循环审计的概述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主要业务活动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主要凭证与会计记录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生产与存货循环审计的内部控制及其测试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生产与存货循环的内部控制和控制测试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生产与存货循环的控制测试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生产与存货循环审计的实质性程序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）存货成本的审计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存货的监盘、存货截止测试、存货计价测试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2</w:t>
      </w:r>
      <w:r>
        <w:rPr>
          <w:rFonts w:ascii="宋体" w:hAnsi="Courier New" w:hint="eastAsia"/>
          <w:sz w:val="24"/>
          <w:szCs w:val="20"/>
        </w:rPr>
        <w:t>）生产成本审计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3</w:t>
      </w:r>
      <w:r>
        <w:rPr>
          <w:rFonts w:ascii="宋体" w:hAnsi="Courier New" w:hint="eastAsia"/>
          <w:sz w:val="24"/>
          <w:szCs w:val="20"/>
        </w:rPr>
        <w:t>）主营业务成本审计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4</w:t>
      </w:r>
      <w:r>
        <w:rPr>
          <w:rFonts w:ascii="宋体" w:hAnsi="Courier New" w:hint="eastAsia"/>
          <w:sz w:val="24"/>
          <w:szCs w:val="20"/>
        </w:rPr>
        <w:t>）应付职工薪酬的审计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5</w:t>
      </w:r>
      <w:r>
        <w:rPr>
          <w:rFonts w:ascii="宋体" w:hAnsi="Courier New" w:hint="eastAsia"/>
          <w:sz w:val="24"/>
          <w:szCs w:val="20"/>
        </w:rPr>
        <w:t>）其他相关账户的审计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材料采购的审计、原材料的审计、周转材料的审计、材料成本差异的审计、库存商品的审计、委托加工物资的审计、委托代销商品的审计、受托代销商品的审计、商品进销差价的审计、发出商品的审计、存货跌价准备的审计、受托代销商品款的审计</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（十二）第</w:t>
      </w:r>
      <w:r>
        <w:rPr>
          <w:rFonts w:ascii="宋体" w:hAnsi="Courier New" w:hint="eastAsia"/>
          <w:sz w:val="24"/>
          <w:szCs w:val="20"/>
        </w:rPr>
        <w:t>12</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筹资与投资循环审计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、重点难点：筹资与投资循环控制要点及控制测试。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、教学内容：筹资与投资循环业务特性、控制测试和交易的实质性程序、借款、所有者权益、投资的审计和其他相关账户的审计。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筹资与投资循</w:t>
      </w:r>
      <w:r>
        <w:rPr>
          <w:rFonts w:ascii="宋体" w:hAnsi="Courier New" w:hint="eastAsia"/>
          <w:sz w:val="24"/>
          <w:szCs w:val="20"/>
        </w:rPr>
        <w:t>环概述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主要业务活动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主要凭证与会计记录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筹资与投资循环的内部控制及其测试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筹资与投资循环的内部控制和控制测试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筹资与投资循环的控制测试</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筹资与投资循环的实质性程序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借款的审计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审计目标</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所有者权益的审计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投资的审计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其他相关账户的审计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应收、应付项目的审计、财务费用的审计</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（十三）第</w:t>
      </w:r>
      <w:r>
        <w:rPr>
          <w:rFonts w:ascii="宋体" w:hAnsi="Courier New" w:hint="eastAsia"/>
          <w:sz w:val="24"/>
          <w:szCs w:val="20"/>
        </w:rPr>
        <w:t>13</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货币资金审计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、重点难点：货币资金循环控制要点及控制测试。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lastRenderedPageBreak/>
        <w:t>3</w:t>
      </w:r>
      <w:r>
        <w:rPr>
          <w:rFonts w:ascii="宋体" w:hAnsi="Courier New" w:hint="eastAsia"/>
          <w:sz w:val="24"/>
          <w:szCs w:val="20"/>
        </w:rPr>
        <w:t>、教学内容：货币资金循环业务特性、控制测试和交易的实质性程序、库存现金、银行存款、其他货币资金的审计。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货币资金与业务循环</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主要业务活动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主要凭证与会计记录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货币资金的内部控制及其测试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货币资金的内部控制要点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货币资金的内部控制测试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货币资金的实质性程序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库存现金的实质性程序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银行存款的实质性程序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其他货币资金的审计</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（十四）第</w:t>
      </w:r>
      <w:r>
        <w:rPr>
          <w:rFonts w:ascii="宋体" w:hAnsi="Courier New" w:hint="eastAsia"/>
          <w:sz w:val="24"/>
          <w:szCs w:val="20"/>
        </w:rPr>
        <w:t>14</w:t>
      </w:r>
      <w:r>
        <w:rPr>
          <w:rFonts w:ascii="宋体" w:hAnsi="Courier New" w:hint="eastAsia"/>
          <w:sz w:val="24"/>
          <w:szCs w:val="20"/>
        </w:rPr>
        <w:t>章</w:t>
      </w:r>
      <w:r>
        <w:rPr>
          <w:rFonts w:ascii="宋体" w:hAnsi="Courier New" w:hint="eastAsia"/>
          <w:sz w:val="24"/>
          <w:szCs w:val="20"/>
        </w:rPr>
        <w:t xml:space="preserve">  </w:t>
      </w:r>
      <w:r>
        <w:rPr>
          <w:rFonts w:ascii="宋体" w:hAnsi="Courier New" w:hint="eastAsia"/>
          <w:sz w:val="24"/>
          <w:szCs w:val="20"/>
        </w:rPr>
        <w:t>终结审计与审计报告</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、教学方法：讲授法结合实例进行讲解，并运用多媒体课件演示</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、重点难点：审计报告的作用、种类及结构、审计报告的意见类型及其</w:t>
      </w:r>
      <w:r>
        <w:rPr>
          <w:rFonts w:ascii="宋体" w:hAnsi="Courier New" w:hint="eastAsia"/>
          <w:sz w:val="24"/>
          <w:szCs w:val="20"/>
        </w:rPr>
        <w:t>选择；</w:t>
      </w:r>
      <w:r>
        <w:rPr>
          <w:rFonts w:ascii="宋体" w:hAnsi="Courier New" w:hint="eastAsia"/>
          <w:sz w:val="24"/>
          <w:szCs w:val="20"/>
        </w:rPr>
        <w:t xml:space="preserve">  </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、教学内容：审计报告概述、审计报告的基本类型、编制审计报告的步骤和要求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第一节</w:t>
      </w:r>
      <w:r>
        <w:rPr>
          <w:rFonts w:ascii="宋体" w:hAnsi="Courier New" w:hint="eastAsia"/>
          <w:sz w:val="24"/>
          <w:szCs w:val="20"/>
        </w:rPr>
        <w:t xml:space="preserve"> </w:t>
      </w:r>
      <w:r>
        <w:rPr>
          <w:rFonts w:ascii="宋体" w:hAnsi="Courier New" w:hint="eastAsia"/>
          <w:sz w:val="24"/>
          <w:szCs w:val="20"/>
        </w:rPr>
        <w:t>审计报告编制前的工作</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审计差异的汇总与评价</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获取管理层声明书</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获取律师声明书</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完成审计工作底稿的复核</w:t>
      </w:r>
    </w:p>
    <w:p w:rsidR="006262CA" w:rsidRDefault="006262CA">
      <w:pPr>
        <w:spacing w:after="0" w:line="240" w:lineRule="auto"/>
        <w:ind w:firstLineChars="200" w:firstLine="480"/>
        <w:jc w:val="both"/>
        <w:rPr>
          <w:rFonts w:ascii="宋体" w:hAnsi="Courier New"/>
          <w:sz w:val="24"/>
          <w:szCs w:val="20"/>
        </w:rPr>
      </w:pP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第二节</w:t>
      </w:r>
      <w:r>
        <w:rPr>
          <w:rFonts w:ascii="宋体" w:hAnsi="Courier New" w:hint="eastAsia"/>
          <w:sz w:val="24"/>
          <w:szCs w:val="20"/>
        </w:rPr>
        <w:t xml:space="preserve">  </w:t>
      </w:r>
      <w:r>
        <w:rPr>
          <w:rFonts w:ascii="宋体" w:hAnsi="Courier New" w:hint="eastAsia"/>
          <w:sz w:val="24"/>
          <w:szCs w:val="20"/>
        </w:rPr>
        <w:t>审计报告概述</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审计报告的含义</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审计报告的作用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审计报告与已审计财务报表的关系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审计报告的种类</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审计报告的基本内容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审计报告的编制</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第三节</w:t>
      </w:r>
      <w:r>
        <w:rPr>
          <w:rFonts w:ascii="宋体" w:hAnsi="Courier New" w:hint="eastAsia"/>
          <w:sz w:val="24"/>
          <w:szCs w:val="20"/>
        </w:rPr>
        <w:t xml:space="preserve">  </w:t>
      </w:r>
      <w:r>
        <w:rPr>
          <w:rFonts w:ascii="宋体" w:hAnsi="Courier New" w:hint="eastAsia"/>
          <w:sz w:val="24"/>
          <w:szCs w:val="20"/>
        </w:rPr>
        <w:t>审计报告的类型</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标准审计报告</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非标准审计报告</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重大错报的性质</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无法获取充分、适当的审计证据的情形</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因管理层施加限制导致无法获取充分、适当的审计证据的后果</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与否定意见或无法表示意见相关的其他情形</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非无保留意见审计报告的具体格式和内容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审计报告中的强调事项段</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审计报告中的其他事项段</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四、实践性教学环节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、实践教学学时：</w:t>
      </w:r>
      <w:r>
        <w:rPr>
          <w:rFonts w:ascii="宋体" w:hAnsi="Courier New" w:hint="eastAsia"/>
          <w:sz w:val="24"/>
          <w:szCs w:val="20"/>
        </w:rPr>
        <w:t>1</w:t>
      </w:r>
      <w:r>
        <w:rPr>
          <w:rFonts w:ascii="宋体" w:hAnsi="Courier New"/>
          <w:sz w:val="24"/>
          <w:szCs w:val="20"/>
        </w:rPr>
        <w:t>6</w:t>
      </w:r>
      <w:r>
        <w:rPr>
          <w:rFonts w:ascii="宋体" w:hAnsi="Courier New" w:hint="eastAsia"/>
          <w:sz w:val="24"/>
          <w:szCs w:val="20"/>
        </w:rPr>
        <w:t>学时</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lastRenderedPageBreak/>
        <w:t>2</w:t>
      </w:r>
      <w:r>
        <w:rPr>
          <w:rFonts w:ascii="宋体" w:hAnsi="Courier New" w:hint="eastAsia"/>
          <w:sz w:val="24"/>
          <w:szCs w:val="20"/>
        </w:rPr>
        <w:t>、实践教学名称：审计模拟案例实训</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、实践目的：</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模拟案例实训是我们完成审计专业基础课的学习之后，综合运用知识的重要的实践性教学环节，在实践教学体系中占有重要地位。通过审计相关程序和案例的模拟操作使自己在实践中验证，巩固和深化已学的专业理论知识，通过知识的运用加深对相关课程理论与方法的理解与掌握。加强对企业及其审计业务的了解，认识</w:t>
      </w:r>
      <w:r>
        <w:rPr>
          <w:rFonts w:ascii="宋体" w:hAnsi="Courier New" w:hint="eastAsia"/>
          <w:sz w:val="24"/>
          <w:szCs w:val="20"/>
        </w:rPr>
        <w:t>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rsidR="006262CA" w:rsidRDefault="00AD7B87">
      <w:pPr>
        <w:spacing w:after="0" w:line="240" w:lineRule="auto"/>
        <w:ind w:firstLineChars="200" w:firstLine="480"/>
        <w:jc w:val="both"/>
        <w:rPr>
          <w:rFonts w:ascii="宋体" w:hAnsi="Courier New"/>
          <w:sz w:val="24"/>
          <w:szCs w:val="20"/>
        </w:rPr>
      </w:pPr>
      <w:r>
        <w:rPr>
          <w:rFonts w:ascii="宋体" w:hAnsi="Courier New"/>
          <w:sz w:val="24"/>
          <w:szCs w:val="20"/>
        </w:rPr>
        <w:t>4</w:t>
      </w:r>
      <w:r>
        <w:rPr>
          <w:rFonts w:ascii="宋体" w:hAnsi="Courier New" w:hint="eastAsia"/>
          <w:sz w:val="24"/>
          <w:szCs w:val="20"/>
        </w:rPr>
        <w:t>、实践教学内容和过程</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实践内容包括：</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）销售与收款循环审计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2</w:t>
      </w:r>
      <w:r>
        <w:rPr>
          <w:rFonts w:ascii="宋体" w:hAnsi="Courier New" w:hint="eastAsia"/>
          <w:sz w:val="24"/>
          <w:szCs w:val="20"/>
        </w:rPr>
        <w:t>）采购与收款循环的审计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3</w:t>
      </w:r>
      <w:r>
        <w:rPr>
          <w:rFonts w:ascii="宋体" w:hAnsi="Courier New" w:hint="eastAsia"/>
          <w:sz w:val="24"/>
          <w:szCs w:val="20"/>
        </w:rPr>
        <w:t>）生产与存货循环的审计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4</w:t>
      </w:r>
      <w:r>
        <w:rPr>
          <w:rFonts w:ascii="宋体" w:hAnsi="Courier New" w:hint="eastAsia"/>
          <w:sz w:val="24"/>
          <w:szCs w:val="20"/>
        </w:rPr>
        <w:t>）货币资金的审计</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在</w:t>
      </w:r>
      <w:r>
        <w:rPr>
          <w:rFonts w:ascii="宋体" w:hAnsi="Courier New" w:hint="eastAsia"/>
          <w:sz w:val="24"/>
          <w:szCs w:val="20"/>
        </w:rPr>
        <w:t>1</w:t>
      </w:r>
      <w:r>
        <w:rPr>
          <w:rFonts w:ascii="宋体" w:hAnsi="Courier New"/>
          <w:sz w:val="24"/>
          <w:szCs w:val="20"/>
        </w:rPr>
        <w:t>6</w:t>
      </w:r>
      <w:r>
        <w:rPr>
          <w:rFonts w:ascii="宋体" w:hAnsi="Courier New" w:hint="eastAsia"/>
          <w:sz w:val="24"/>
          <w:szCs w:val="20"/>
        </w:rPr>
        <w:t>学时的实践教学里，学生首先需要和熟悉了解审计的主要程序即接受被审计单位的委托，签订业务约定书，编制审计总体策略和具体审计计划，运用检查记录或文件、检查有形资产，观察、询问、函证、重新计算、重新执行、分析程序等，收集审计证据，编制审计工作底稿。通过安排学生完成从销售与收款循环审计、采购与付款循环审计、到存货与仓库循环审计以及营业税金及附加审计流程来掌握整个审计操作过程。</w:t>
      </w:r>
      <w:r>
        <w:rPr>
          <w:rFonts w:ascii="宋体" w:hAnsi="Courier New" w:hint="eastAsia"/>
          <w:sz w:val="24"/>
          <w:szCs w:val="20"/>
        </w:rPr>
        <w:t xml:space="preserve"> </w:t>
      </w:r>
    </w:p>
    <w:p w:rsidR="006262CA" w:rsidRDefault="00AD7B87">
      <w:pPr>
        <w:spacing w:after="0" w:line="240" w:lineRule="auto"/>
        <w:ind w:firstLineChars="200" w:firstLine="480"/>
        <w:jc w:val="both"/>
        <w:rPr>
          <w:rFonts w:ascii="宋体" w:hAnsi="Courier New"/>
          <w:sz w:val="24"/>
          <w:szCs w:val="20"/>
        </w:rPr>
      </w:pPr>
      <w:r>
        <w:rPr>
          <w:rFonts w:ascii="宋体" w:hAnsi="Courier New"/>
          <w:sz w:val="24"/>
          <w:szCs w:val="20"/>
        </w:rPr>
        <w:t>5</w:t>
      </w:r>
      <w:r>
        <w:rPr>
          <w:rFonts w:ascii="宋体" w:hAnsi="Courier New" w:hint="eastAsia"/>
          <w:sz w:val="24"/>
          <w:szCs w:val="20"/>
        </w:rPr>
        <w:t>、实践要求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1</w:t>
      </w:r>
      <w:r>
        <w:rPr>
          <w:rFonts w:ascii="宋体" w:hAnsi="Courier New" w:hint="eastAsia"/>
          <w:sz w:val="24"/>
          <w:szCs w:val="20"/>
        </w:rPr>
        <w:t>）学生需认真阅读实践课程任务书，熟悉有关审计资料及其参考资料，熟悉各种审计相关法律法规，认证完成任务书规定的设计内容。</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w:t>
      </w:r>
      <w:r>
        <w:rPr>
          <w:rFonts w:ascii="宋体" w:hAnsi="Courier New" w:hint="eastAsia"/>
          <w:sz w:val="24"/>
          <w:szCs w:val="20"/>
        </w:rPr>
        <w:t>2</w:t>
      </w:r>
      <w:r>
        <w:rPr>
          <w:rFonts w:ascii="宋体" w:hAnsi="Courier New" w:hint="eastAsia"/>
          <w:sz w:val="24"/>
          <w:szCs w:val="20"/>
        </w:rPr>
        <w:t>）学生均应在教师指导下，在规定的时间内多里完成规定的内容和工作量。</w:t>
      </w:r>
    </w:p>
    <w:p w:rsidR="006262CA" w:rsidRDefault="00AD7B87" w:rsidP="00377692">
      <w:pPr>
        <w:spacing w:beforeLines="50" w:afterLines="50" w:line="240" w:lineRule="auto"/>
        <w:jc w:val="both"/>
        <w:rPr>
          <w:rFonts w:ascii="黑体" w:eastAsia="黑体" w:hAnsi="黑体"/>
          <w:b/>
          <w:sz w:val="24"/>
          <w:szCs w:val="24"/>
        </w:rPr>
      </w:pPr>
      <w:r>
        <w:rPr>
          <w:rFonts w:ascii="黑体" w:eastAsia="黑体" w:hAnsi="黑体" w:hint="eastAsia"/>
          <w:b/>
          <w:sz w:val="24"/>
          <w:szCs w:val="24"/>
        </w:rPr>
        <w:t>五、教学计划与课时分配</w:t>
      </w:r>
      <w:r>
        <w:rPr>
          <w:rFonts w:ascii="黑体" w:eastAsia="黑体" w:hAnsi="黑体"/>
          <w:b/>
          <w:sz w:val="24"/>
          <w:szCs w:val="24"/>
        </w:rPr>
        <w:tab/>
      </w:r>
    </w:p>
    <w:p w:rsidR="006262CA" w:rsidRDefault="00AD7B87">
      <w:pPr>
        <w:spacing w:after="0" w:line="240" w:lineRule="auto"/>
        <w:ind w:firstLineChars="200" w:firstLine="480"/>
        <w:jc w:val="both"/>
        <w:rPr>
          <w:rFonts w:ascii="宋体" w:hAnsi="Courier New"/>
          <w:sz w:val="24"/>
          <w:szCs w:val="24"/>
        </w:rPr>
      </w:pPr>
      <w:r>
        <w:rPr>
          <w:rFonts w:ascii="宋体" w:hAnsi="Courier New" w:hint="eastAsia"/>
          <w:sz w:val="24"/>
          <w:szCs w:val="24"/>
        </w:rPr>
        <w:t>本</w:t>
      </w:r>
      <w:r>
        <w:rPr>
          <w:rFonts w:ascii="宋体" w:hAnsi="Courier New" w:hint="eastAsia"/>
          <w:sz w:val="24"/>
          <w:szCs w:val="20"/>
        </w:rPr>
        <w:t>课程教学总共为</w:t>
      </w:r>
      <w:r>
        <w:rPr>
          <w:rFonts w:ascii="宋体" w:hAnsi="Courier New" w:hint="eastAsia"/>
          <w:sz w:val="24"/>
          <w:szCs w:val="20"/>
        </w:rPr>
        <w:t>64</w:t>
      </w:r>
      <w:r>
        <w:rPr>
          <w:rFonts w:ascii="宋体" w:hAnsi="Courier New" w:hint="eastAsia"/>
          <w:sz w:val="24"/>
          <w:szCs w:val="20"/>
        </w:rPr>
        <w:t>学时，其中理论课时</w:t>
      </w:r>
      <w:r>
        <w:rPr>
          <w:rFonts w:ascii="宋体" w:hAnsi="Courier New" w:hint="eastAsia"/>
          <w:sz w:val="24"/>
          <w:szCs w:val="20"/>
        </w:rPr>
        <w:t>48</w:t>
      </w:r>
      <w:r>
        <w:rPr>
          <w:rFonts w:ascii="宋体" w:hAnsi="Courier New" w:hint="eastAsia"/>
          <w:sz w:val="24"/>
          <w:szCs w:val="20"/>
        </w:rPr>
        <w:t>节，实验课</w:t>
      </w:r>
      <w:r>
        <w:rPr>
          <w:rFonts w:ascii="宋体" w:hAnsi="Courier New" w:hint="eastAsia"/>
          <w:sz w:val="24"/>
          <w:szCs w:val="20"/>
        </w:rPr>
        <w:t>16</w:t>
      </w:r>
      <w:r>
        <w:rPr>
          <w:rFonts w:ascii="宋体" w:hAnsi="Courier New" w:hint="eastAsia"/>
          <w:sz w:val="24"/>
          <w:szCs w:val="20"/>
        </w:rPr>
        <w:t>节；具体课时分配见下表：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2907"/>
        <w:gridCol w:w="1134"/>
        <w:gridCol w:w="1134"/>
        <w:gridCol w:w="1134"/>
        <w:gridCol w:w="812"/>
      </w:tblGrid>
      <w:tr w:rsidR="006262CA">
        <w:tc>
          <w:tcPr>
            <w:tcW w:w="1217" w:type="dxa"/>
            <w:tcBorders>
              <w:tl2br w:val="single" w:sz="4" w:space="0" w:color="auto"/>
            </w:tcBorders>
          </w:tcPr>
          <w:p w:rsidR="006262CA" w:rsidRDefault="00AD7B87">
            <w:pPr>
              <w:adjustRightInd w:val="0"/>
              <w:snapToGrid w:val="0"/>
              <w:spacing w:line="240" w:lineRule="auto"/>
              <w:ind w:firstLineChars="200" w:firstLine="480"/>
              <w:jc w:val="both"/>
              <w:rPr>
                <w:rFonts w:ascii="宋体" w:hAnsi="宋体" w:cs="黑体"/>
                <w:color w:val="000000"/>
                <w:sz w:val="24"/>
                <w:szCs w:val="24"/>
              </w:rPr>
            </w:pPr>
            <w:r>
              <w:rPr>
                <w:rFonts w:ascii="宋体" w:hAnsi="宋体" w:cs="黑体" w:hint="eastAsia"/>
                <w:color w:val="000000"/>
                <w:sz w:val="24"/>
                <w:szCs w:val="24"/>
              </w:rPr>
              <w:t>项目</w:t>
            </w:r>
          </w:p>
          <w:p w:rsidR="006262CA" w:rsidRDefault="00AD7B87">
            <w:pPr>
              <w:adjustRightInd w:val="0"/>
              <w:snapToGrid w:val="0"/>
              <w:spacing w:line="240" w:lineRule="auto"/>
              <w:rPr>
                <w:rFonts w:ascii="宋体" w:hAnsi="宋体" w:cs="黑体"/>
                <w:color w:val="000000"/>
                <w:sz w:val="24"/>
                <w:szCs w:val="24"/>
              </w:rPr>
            </w:pPr>
            <w:r>
              <w:rPr>
                <w:rFonts w:ascii="宋体" w:hAnsi="宋体" w:cs="黑体" w:hint="eastAsia"/>
                <w:color w:val="000000"/>
                <w:sz w:val="24"/>
                <w:szCs w:val="24"/>
              </w:rPr>
              <w:t>学时</w:t>
            </w:r>
          </w:p>
        </w:tc>
        <w:tc>
          <w:tcPr>
            <w:tcW w:w="2907" w:type="dxa"/>
            <w:vAlign w:val="center"/>
          </w:tcPr>
          <w:p w:rsidR="006262CA" w:rsidRDefault="00AD7B87">
            <w:pPr>
              <w:adjustRightInd w:val="0"/>
              <w:snapToGrid w:val="0"/>
              <w:spacing w:line="240" w:lineRule="auto"/>
              <w:jc w:val="center"/>
              <w:rPr>
                <w:rFonts w:ascii="宋体" w:hAnsi="宋体" w:cs="黑体"/>
                <w:color w:val="000000"/>
                <w:sz w:val="24"/>
                <w:szCs w:val="24"/>
              </w:rPr>
            </w:pPr>
            <w:r>
              <w:rPr>
                <w:rFonts w:ascii="宋体" w:hAnsi="宋体" w:cs="黑体" w:hint="eastAsia"/>
                <w:color w:val="000000"/>
                <w:sz w:val="24"/>
                <w:szCs w:val="24"/>
              </w:rPr>
              <w:t>章节名称</w:t>
            </w:r>
          </w:p>
        </w:tc>
        <w:tc>
          <w:tcPr>
            <w:tcW w:w="1134" w:type="dxa"/>
            <w:vAlign w:val="center"/>
          </w:tcPr>
          <w:p w:rsidR="006262CA" w:rsidRDefault="00AD7B87">
            <w:pPr>
              <w:adjustRightInd w:val="0"/>
              <w:snapToGrid w:val="0"/>
              <w:spacing w:line="240" w:lineRule="auto"/>
              <w:jc w:val="center"/>
              <w:rPr>
                <w:rFonts w:ascii="宋体" w:hAnsi="宋体" w:cs="黑体"/>
                <w:color w:val="000000"/>
                <w:sz w:val="24"/>
                <w:szCs w:val="24"/>
              </w:rPr>
            </w:pPr>
            <w:r>
              <w:rPr>
                <w:rFonts w:ascii="宋体" w:hAnsi="宋体" w:cs="黑体" w:hint="eastAsia"/>
                <w:color w:val="000000"/>
                <w:sz w:val="24"/>
                <w:szCs w:val="24"/>
              </w:rPr>
              <w:t>课内总学时</w:t>
            </w:r>
          </w:p>
        </w:tc>
        <w:tc>
          <w:tcPr>
            <w:tcW w:w="1134" w:type="dxa"/>
            <w:vAlign w:val="center"/>
          </w:tcPr>
          <w:p w:rsidR="006262CA" w:rsidRDefault="00AD7B87">
            <w:pPr>
              <w:adjustRightInd w:val="0"/>
              <w:snapToGrid w:val="0"/>
              <w:spacing w:line="240" w:lineRule="auto"/>
              <w:jc w:val="center"/>
              <w:rPr>
                <w:rFonts w:ascii="宋体" w:hAnsi="宋体" w:cs="黑体"/>
                <w:color w:val="000000"/>
                <w:sz w:val="24"/>
                <w:szCs w:val="24"/>
              </w:rPr>
            </w:pPr>
            <w:r>
              <w:rPr>
                <w:rFonts w:ascii="宋体" w:hAnsi="宋体" w:cs="黑体" w:hint="eastAsia"/>
                <w:color w:val="000000"/>
                <w:sz w:val="24"/>
                <w:szCs w:val="24"/>
              </w:rPr>
              <w:t>理论教学</w:t>
            </w:r>
          </w:p>
        </w:tc>
        <w:tc>
          <w:tcPr>
            <w:tcW w:w="1134" w:type="dxa"/>
            <w:vAlign w:val="center"/>
          </w:tcPr>
          <w:p w:rsidR="006262CA" w:rsidRDefault="00AD7B87">
            <w:pPr>
              <w:adjustRightInd w:val="0"/>
              <w:snapToGrid w:val="0"/>
              <w:spacing w:line="240" w:lineRule="auto"/>
              <w:jc w:val="center"/>
              <w:rPr>
                <w:rFonts w:ascii="宋体" w:hAnsi="宋体" w:cs="黑体"/>
                <w:color w:val="000000"/>
                <w:sz w:val="24"/>
                <w:szCs w:val="24"/>
              </w:rPr>
            </w:pPr>
            <w:r>
              <w:rPr>
                <w:rFonts w:ascii="宋体" w:hAnsi="宋体" w:cs="黑体" w:hint="eastAsia"/>
                <w:color w:val="000000"/>
                <w:sz w:val="24"/>
                <w:szCs w:val="24"/>
              </w:rPr>
              <w:t>实践教学</w:t>
            </w:r>
          </w:p>
        </w:tc>
        <w:tc>
          <w:tcPr>
            <w:tcW w:w="812" w:type="dxa"/>
            <w:vAlign w:val="center"/>
          </w:tcPr>
          <w:p w:rsidR="006262CA" w:rsidRDefault="00AD7B87">
            <w:pPr>
              <w:adjustRightInd w:val="0"/>
              <w:snapToGrid w:val="0"/>
              <w:spacing w:line="240" w:lineRule="auto"/>
              <w:jc w:val="center"/>
              <w:rPr>
                <w:rFonts w:ascii="宋体" w:hAnsi="宋体" w:cs="黑体"/>
                <w:color w:val="000000"/>
                <w:sz w:val="24"/>
                <w:szCs w:val="24"/>
              </w:rPr>
            </w:pPr>
            <w:r>
              <w:rPr>
                <w:rFonts w:ascii="宋体" w:hAnsi="宋体" w:cs="黑体" w:hint="eastAsia"/>
                <w:color w:val="000000"/>
                <w:sz w:val="24"/>
                <w:szCs w:val="24"/>
              </w:rPr>
              <w:t>备注</w:t>
            </w: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1</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总论</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2</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审计组织与审计人员</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3</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审计职业规范与注册会计师的法律责任</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4</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审计过程与审计目标</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5</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审计重要性与审计风险</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6</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审计证据与审计工作底稿</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7</w:t>
            </w:r>
            <w:r>
              <w:rPr>
                <w:rFonts w:ascii="宋体" w:hAnsi="宋体" w:cs="黑体" w:hint="eastAsia"/>
                <w:color w:val="000000"/>
                <w:sz w:val="24"/>
                <w:szCs w:val="24"/>
              </w:rPr>
              <w:t>章</w:t>
            </w:r>
          </w:p>
        </w:tc>
        <w:tc>
          <w:tcPr>
            <w:tcW w:w="2907" w:type="dxa"/>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审计风险评估与应对</w:t>
            </w:r>
          </w:p>
        </w:tc>
        <w:tc>
          <w:tcPr>
            <w:tcW w:w="1134" w:type="dxa"/>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6262CA">
            <w:pPr>
              <w:adjustRightInd w:val="0"/>
              <w:snapToGrid w:val="0"/>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8</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审计抽样</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6262CA">
            <w:pPr>
              <w:spacing w:after="0" w:line="240" w:lineRule="auto"/>
              <w:jc w:val="both"/>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9</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销售与收款循环审计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10</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6</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lastRenderedPageBreak/>
              <w:t>第</w:t>
            </w:r>
            <w:r>
              <w:rPr>
                <w:rFonts w:ascii="宋体" w:hAnsi="宋体" w:cs="黑体" w:hint="eastAsia"/>
                <w:color w:val="000000"/>
                <w:sz w:val="24"/>
                <w:szCs w:val="24"/>
              </w:rPr>
              <w:t>1</w:t>
            </w:r>
            <w:r>
              <w:rPr>
                <w:rFonts w:ascii="宋体" w:hAnsi="宋体" w:cs="黑体"/>
                <w:color w:val="000000"/>
                <w:sz w:val="24"/>
                <w:szCs w:val="24"/>
              </w:rPr>
              <w:t>0</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采购与付款循环审计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8</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1</w:t>
            </w:r>
            <w:r>
              <w:rPr>
                <w:rFonts w:ascii="宋体" w:hAnsi="宋体" w:cs="黑体"/>
                <w:color w:val="000000"/>
                <w:sz w:val="24"/>
                <w:szCs w:val="24"/>
              </w:rPr>
              <w:t>1</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生产与存货循环审计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8</w:t>
            </w:r>
          </w:p>
        </w:tc>
        <w:tc>
          <w:tcPr>
            <w:tcW w:w="1134" w:type="dxa"/>
          </w:tcPr>
          <w:p w:rsidR="006262CA" w:rsidRDefault="006262CA">
            <w:pPr>
              <w:spacing w:after="0" w:line="240" w:lineRule="auto"/>
              <w:jc w:val="center"/>
              <w:rPr>
                <w:rFonts w:ascii="宋体" w:hAnsi="宋体" w:cs="黑体"/>
                <w:color w:val="000000"/>
                <w:sz w:val="24"/>
                <w:szCs w:val="24"/>
              </w:rPr>
            </w:pP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1</w:t>
            </w:r>
            <w:r>
              <w:rPr>
                <w:rFonts w:ascii="宋体" w:hAnsi="宋体" w:cs="黑体"/>
                <w:color w:val="000000"/>
                <w:sz w:val="24"/>
                <w:szCs w:val="24"/>
              </w:rPr>
              <w:t>2</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筹资与投资循环审计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1</w:t>
            </w:r>
            <w:r>
              <w:rPr>
                <w:rFonts w:ascii="宋体" w:hAnsi="宋体" w:cs="黑体"/>
                <w:color w:val="000000"/>
                <w:sz w:val="24"/>
                <w:szCs w:val="24"/>
              </w:rPr>
              <w:t>3</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货币资金审计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2</w:t>
            </w: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AD7B87">
            <w:pPr>
              <w:adjustRightInd w:val="0"/>
              <w:snapToGrid w:val="0"/>
              <w:spacing w:after="0" w:line="240" w:lineRule="auto"/>
              <w:jc w:val="center"/>
              <w:rPr>
                <w:rFonts w:ascii="宋体" w:hAnsi="宋体" w:cs="黑体"/>
                <w:color w:val="000000"/>
                <w:sz w:val="24"/>
                <w:szCs w:val="24"/>
              </w:rPr>
            </w:pPr>
            <w:r>
              <w:rPr>
                <w:rFonts w:ascii="宋体" w:hAnsi="宋体" w:cs="黑体" w:hint="eastAsia"/>
                <w:color w:val="000000"/>
                <w:sz w:val="24"/>
                <w:szCs w:val="24"/>
              </w:rPr>
              <w:t>第</w:t>
            </w:r>
            <w:r>
              <w:rPr>
                <w:rFonts w:ascii="宋体" w:hAnsi="宋体" w:cs="黑体" w:hint="eastAsia"/>
                <w:color w:val="000000"/>
                <w:sz w:val="24"/>
                <w:szCs w:val="24"/>
              </w:rPr>
              <w:t>1</w:t>
            </w:r>
            <w:r>
              <w:rPr>
                <w:rFonts w:ascii="宋体" w:hAnsi="宋体" w:cs="黑体"/>
                <w:color w:val="000000"/>
                <w:sz w:val="24"/>
                <w:szCs w:val="24"/>
              </w:rPr>
              <w:t>4</w:t>
            </w:r>
            <w:r>
              <w:rPr>
                <w:rFonts w:ascii="宋体" w:hAnsi="宋体" w:cs="黑体" w:hint="eastAsia"/>
                <w:color w:val="000000"/>
                <w:sz w:val="24"/>
                <w:szCs w:val="24"/>
              </w:rPr>
              <w:t>章</w:t>
            </w: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终结审计与审计报告</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6</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color w:val="000000"/>
                <w:sz w:val="24"/>
                <w:szCs w:val="24"/>
              </w:rPr>
              <w:t>6</w:t>
            </w:r>
          </w:p>
        </w:tc>
        <w:tc>
          <w:tcPr>
            <w:tcW w:w="1134" w:type="dxa"/>
          </w:tcPr>
          <w:p w:rsidR="006262CA" w:rsidRDefault="006262CA">
            <w:pPr>
              <w:spacing w:after="0" w:line="240" w:lineRule="auto"/>
              <w:jc w:val="center"/>
              <w:rPr>
                <w:rFonts w:ascii="宋体" w:hAnsi="宋体" w:cs="黑体"/>
                <w:color w:val="000000"/>
                <w:sz w:val="24"/>
                <w:szCs w:val="24"/>
              </w:rPr>
            </w:pPr>
          </w:p>
        </w:tc>
        <w:tc>
          <w:tcPr>
            <w:tcW w:w="812" w:type="dxa"/>
            <w:vAlign w:val="center"/>
          </w:tcPr>
          <w:p w:rsidR="006262CA" w:rsidRDefault="006262CA">
            <w:pPr>
              <w:adjustRightInd w:val="0"/>
              <w:snapToGrid w:val="0"/>
              <w:spacing w:after="0" w:line="240" w:lineRule="auto"/>
              <w:jc w:val="both"/>
              <w:rPr>
                <w:rFonts w:ascii="宋体" w:hAnsi="宋体" w:cs="黑体"/>
                <w:color w:val="000000"/>
                <w:sz w:val="24"/>
                <w:szCs w:val="24"/>
              </w:rPr>
            </w:pPr>
          </w:p>
        </w:tc>
      </w:tr>
      <w:tr w:rsidR="006262CA">
        <w:tc>
          <w:tcPr>
            <w:tcW w:w="1217" w:type="dxa"/>
            <w:vAlign w:val="center"/>
          </w:tcPr>
          <w:p w:rsidR="006262CA" w:rsidRDefault="006262CA">
            <w:pPr>
              <w:adjustRightInd w:val="0"/>
              <w:snapToGrid w:val="0"/>
              <w:spacing w:after="0" w:line="240" w:lineRule="auto"/>
              <w:jc w:val="center"/>
              <w:rPr>
                <w:rFonts w:ascii="宋体" w:hAnsi="宋体" w:cs="黑体"/>
                <w:color w:val="000000"/>
                <w:sz w:val="24"/>
                <w:szCs w:val="24"/>
              </w:rPr>
            </w:pP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总复习</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2</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2</w:t>
            </w:r>
          </w:p>
        </w:tc>
        <w:tc>
          <w:tcPr>
            <w:tcW w:w="1134" w:type="dxa"/>
          </w:tcPr>
          <w:p w:rsidR="006262CA" w:rsidRDefault="006262CA">
            <w:pPr>
              <w:spacing w:after="0" w:line="240" w:lineRule="auto"/>
              <w:jc w:val="center"/>
              <w:rPr>
                <w:rFonts w:ascii="宋体" w:hAnsi="宋体" w:cs="黑体"/>
                <w:color w:val="000000"/>
                <w:sz w:val="24"/>
                <w:szCs w:val="24"/>
              </w:rPr>
            </w:pPr>
          </w:p>
        </w:tc>
        <w:tc>
          <w:tcPr>
            <w:tcW w:w="812" w:type="dxa"/>
          </w:tcPr>
          <w:p w:rsidR="006262CA" w:rsidRDefault="006262CA">
            <w:pPr>
              <w:spacing w:after="0" w:line="240" w:lineRule="auto"/>
              <w:jc w:val="both"/>
              <w:rPr>
                <w:rFonts w:ascii="宋体" w:hAnsi="宋体" w:cs="黑体"/>
                <w:color w:val="000000"/>
                <w:sz w:val="24"/>
                <w:szCs w:val="24"/>
              </w:rPr>
            </w:pPr>
          </w:p>
        </w:tc>
      </w:tr>
      <w:tr w:rsidR="006262CA">
        <w:tc>
          <w:tcPr>
            <w:tcW w:w="1217" w:type="dxa"/>
            <w:vAlign w:val="center"/>
          </w:tcPr>
          <w:p w:rsidR="006262CA" w:rsidRDefault="006262CA">
            <w:pPr>
              <w:adjustRightInd w:val="0"/>
              <w:snapToGrid w:val="0"/>
              <w:spacing w:after="0" w:line="240" w:lineRule="auto"/>
              <w:jc w:val="center"/>
              <w:rPr>
                <w:rFonts w:ascii="宋体" w:hAnsi="宋体" w:cs="黑体"/>
                <w:color w:val="000000"/>
                <w:sz w:val="24"/>
                <w:szCs w:val="24"/>
              </w:rPr>
            </w:pPr>
          </w:p>
        </w:tc>
        <w:tc>
          <w:tcPr>
            <w:tcW w:w="2907"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总</w:t>
            </w:r>
            <w:r>
              <w:rPr>
                <w:rFonts w:ascii="宋体" w:hAnsi="宋体" w:cs="黑体" w:hint="eastAsia"/>
                <w:color w:val="000000"/>
                <w:sz w:val="24"/>
                <w:szCs w:val="24"/>
              </w:rPr>
              <w:t xml:space="preserve">   </w:t>
            </w:r>
            <w:r>
              <w:rPr>
                <w:rFonts w:ascii="宋体" w:hAnsi="宋体" w:cs="黑体" w:hint="eastAsia"/>
                <w:color w:val="000000"/>
                <w:sz w:val="24"/>
                <w:szCs w:val="24"/>
              </w:rPr>
              <w:t>计</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64</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48</w:t>
            </w:r>
          </w:p>
        </w:tc>
        <w:tc>
          <w:tcPr>
            <w:tcW w:w="1134" w:type="dxa"/>
          </w:tcPr>
          <w:p w:rsidR="006262CA" w:rsidRDefault="00AD7B87">
            <w:pPr>
              <w:spacing w:after="0" w:line="240" w:lineRule="auto"/>
              <w:jc w:val="center"/>
              <w:rPr>
                <w:rFonts w:ascii="宋体" w:hAnsi="宋体" w:cs="黑体"/>
                <w:color w:val="000000"/>
                <w:sz w:val="24"/>
                <w:szCs w:val="24"/>
              </w:rPr>
            </w:pPr>
            <w:r>
              <w:rPr>
                <w:rFonts w:ascii="宋体" w:hAnsi="宋体" w:cs="黑体" w:hint="eastAsia"/>
                <w:color w:val="000000"/>
                <w:sz w:val="24"/>
                <w:szCs w:val="24"/>
              </w:rPr>
              <w:t>16</w:t>
            </w:r>
          </w:p>
        </w:tc>
        <w:tc>
          <w:tcPr>
            <w:tcW w:w="812" w:type="dxa"/>
          </w:tcPr>
          <w:p w:rsidR="006262CA" w:rsidRDefault="006262CA">
            <w:pPr>
              <w:spacing w:after="0" w:line="240" w:lineRule="auto"/>
              <w:jc w:val="center"/>
              <w:rPr>
                <w:rFonts w:ascii="宋体" w:hAnsi="宋体" w:cs="黑体"/>
                <w:color w:val="000000"/>
                <w:sz w:val="24"/>
                <w:szCs w:val="24"/>
              </w:rPr>
            </w:pPr>
          </w:p>
        </w:tc>
      </w:tr>
    </w:tbl>
    <w:p w:rsidR="006262CA" w:rsidRDefault="00AD7B87" w:rsidP="00377692">
      <w:pPr>
        <w:spacing w:beforeLines="50" w:afterLines="50" w:line="240" w:lineRule="auto"/>
        <w:jc w:val="both"/>
        <w:rPr>
          <w:rFonts w:ascii="黑体" w:eastAsia="黑体" w:hAnsi="黑体"/>
          <w:b/>
          <w:sz w:val="24"/>
          <w:szCs w:val="24"/>
        </w:rPr>
      </w:pPr>
      <w:r>
        <w:rPr>
          <w:rFonts w:ascii="黑体" w:eastAsia="黑体" w:hAnsi="黑体" w:hint="eastAsia"/>
          <w:b/>
          <w:sz w:val="24"/>
          <w:szCs w:val="24"/>
        </w:rPr>
        <w:t>六、考核要求与方式</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4"/>
        </w:rPr>
        <w:t>（</w:t>
      </w:r>
      <w:r>
        <w:rPr>
          <w:rFonts w:ascii="宋体" w:hAnsi="Courier New" w:hint="eastAsia"/>
          <w:sz w:val="24"/>
          <w:szCs w:val="20"/>
        </w:rPr>
        <w:t>一）考核要求</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根据学校的相关规定：</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平时成绩占总成绩的</w:t>
      </w:r>
      <w:r>
        <w:rPr>
          <w:rFonts w:ascii="宋体" w:hAnsi="Courier New"/>
          <w:sz w:val="24"/>
          <w:szCs w:val="20"/>
        </w:rPr>
        <w:t>20</w:t>
      </w:r>
      <w:r>
        <w:rPr>
          <w:rFonts w:ascii="宋体" w:hAnsi="Courier New" w:hint="eastAsia"/>
          <w:sz w:val="24"/>
          <w:szCs w:val="20"/>
        </w:rPr>
        <w:t>%</w:t>
      </w:r>
      <w:r>
        <w:rPr>
          <w:rFonts w:ascii="宋体" w:hAnsi="Courier New" w:hint="eastAsia"/>
          <w:sz w:val="24"/>
          <w:szCs w:val="20"/>
        </w:rPr>
        <w:t>：根据学生平时听课、完成作业、课堂讨论情况评定；实践成绩占总成绩的</w:t>
      </w:r>
      <w:r>
        <w:rPr>
          <w:rFonts w:ascii="宋体" w:hAnsi="Courier New"/>
          <w:sz w:val="24"/>
          <w:szCs w:val="20"/>
        </w:rPr>
        <w:t>20</w:t>
      </w:r>
      <w:r>
        <w:rPr>
          <w:rFonts w:ascii="宋体" w:hAnsi="Courier New" w:hint="eastAsia"/>
          <w:sz w:val="24"/>
          <w:szCs w:val="20"/>
        </w:rPr>
        <w:t>%</w:t>
      </w:r>
      <w:r>
        <w:rPr>
          <w:rFonts w:ascii="宋体" w:hAnsi="Courier New" w:hint="eastAsia"/>
          <w:sz w:val="24"/>
          <w:szCs w:val="20"/>
        </w:rPr>
        <w:t>：根据学生在实践考核环节的掌握情况和完成情况决定期末成绩占总成绩的</w:t>
      </w:r>
      <w:r>
        <w:rPr>
          <w:rFonts w:ascii="宋体" w:hAnsi="Courier New"/>
          <w:sz w:val="24"/>
          <w:szCs w:val="20"/>
        </w:rPr>
        <w:t>60</w:t>
      </w:r>
      <w:r>
        <w:rPr>
          <w:rFonts w:ascii="宋体" w:hAnsi="Courier New" w:hint="eastAsia"/>
          <w:sz w:val="24"/>
          <w:szCs w:val="20"/>
        </w:rPr>
        <w:t>%</w:t>
      </w:r>
      <w:r>
        <w:rPr>
          <w:rFonts w:ascii="宋体" w:hAnsi="Courier New" w:hint="eastAsia"/>
          <w:sz w:val="24"/>
          <w:szCs w:val="20"/>
        </w:rPr>
        <w:t>：根据学生期末闭卷考试得分计算。</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（二）考核方式：（考试）</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本课程考核采用闭卷考试的方式。</w:t>
      </w:r>
    </w:p>
    <w:p w:rsidR="006262CA" w:rsidRDefault="00AD7B87" w:rsidP="00377692">
      <w:pPr>
        <w:spacing w:beforeLines="50" w:afterLines="50" w:line="240" w:lineRule="auto"/>
        <w:ind w:firstLine="550"/>
        <w:jc w:val="both"/>
        <w:rPr>
          <w:rFonts w:ascii="黑体" w:eastAsia="黑体" w:hAnsi="黑体"/>
          <w:b/>
          <w:sz w:val="24"/>
          <w:szCs w:val="24"/>
        </w:rPr>
      </w:pPr>
      <w:r>
        <w:rPr>
          <w:rFonts w:ascii="黑体" w:eastAsia="黑体" w:hAnsi="黑体" w:hint="eastAsia"/>
          <w:b/>
          <w:sz w:val="24"/>
          <w:szCs w:val="24"/>
        </w:rPr>
        <w:t>七、推荐教材与主要参考书目</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（一）推荐使用教材</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、史元主编《审计学》，高等教育出版社，</w:t>
      </w:r>
      <w:r>
        <w:rPr>
          <w:rFonts w:ascii="宋体" w:hAnsi="Courier New"/>
          <w:sz w:val="24"/>
          <w:szCs w:val="20"/>
        </w:rPr>
        <w:t>2017</w:t>
      </w:r>
      <w:r>
        <w:rPr>
          <w:rFonts w:ascii="宋体" w:hAnsi="Courier New" w:hint="eastAsia"/>
          <w:sz w:val="24"/>
          <w:szCs w:val="20"/>
        </w:rPr>
        <w:t>年</w:t>
      </w:r>
      <w:r>
        <w:rPr>
          <w:rFonts w:ascii="宋体" w:hAnsi="Courier New"/>
          <w:sz w:val="24"/>
          <w:szCs w:val="20"/>
        </w:rPr>
        <w:t>8</w:t>
      </w:r>
      <w:r>
        <w:rPr>
          <w:rFonts w:ascii="宋体" w:hAnsi="Courier New" w:hint="eastAsia"/>
          <w:sz w:val="24"/>
          <w:szCs w:val="20"/>
        </w:rPr>
        <w:t>月第二版</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、杨明增、武恒光编《审计学》（第二版），清华大学出版社，</w:t>
      </w:r>
      <w:r>
        <w:rPr>
          <w:rFonts w:ascii="宋体" w:hAnsi="Courier New" w:hint="eastAsia"/>
          <w:sz w:val="24"/>
          <w:szCs w:val="20"/>
        </w:rPr>
        <w:t>2</w:t>
      </w:r>
      <w:r>
        <w:rPr>
          <w:rFonts w:ascii="宋体" w:hAnsi="Courier New"/>
          <w:sz w:val="24"/>
          <w:szCs w:val="20"/>
        </w:rPr>
        <w:t>018</w:t>
      </w:r>
      <w:r>
        <w:rPr>
          <w:rFonts w:ascii="宋体" w:hAnsi="Courier New" w:hint="eastAsia"/>
          <w:sz w:val="24"/>
          <w:szCs w:val="20"/>
        </w:rPr>
        <w:t>年</w:t>
      </w:r>
      <w:r>
        <w:rPr>
          <w:rFonts w:ascii="宋体" w:hAnsi="Courier New" w:hint="eastAsia"/>
          <w:sz w:val="24"/>
          <w:szCs w:val="20"/>
        </w:rPr>
        <w:t>5</w:t>
      </w:r>
      <w:r>
        <w:rPr>
          <w:rFonts w:ascii="宋体" w:hAnsi="Courier New" w:hint="eastAsia"/>
          <w:sz w:val="24"/>
          <w:szCs w:val="20"/>
        </w:rPr>
        <w:t>月</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（二）主要参考书目</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审计中文教材版本众多，只要您手中的教材对应更新了</w:t>
      </w:r>
      <w:r>
        <w:rPr>
          <w:rFonts w:ascii="宋体" w:hAnsi="Courier New" w:hint="eastAsia"/>
          <w:sz w:val="24"/>
          <w:szCs w:val="20"/>
        </w:rPr>
        <w:t>2016</w:t>
      </w:r>
      <w:r>
        <w:rPr>
          <w:rFonts w:ascii="宋体" w:hAnsi="Courier New" w:hint="eastAsia"/>
          <w:sz w:val="24"/>
          <w:szCs w:val="20"/>
        </w:rPr>
        <w:t>年修订后的审计准则，都可以作为参考教材。</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1</w:t>
      </w:r>
      <w:r>
        <w:rPr>
          <w:rFonts w:ascii="宋体" w:hAnsi="Courier New" w:hint="eastAsia"/>
          <w:sz w:val="24"/>
          <w:szCs w:val="20"/>
        </w:rPr>
        <w:t>、宋常</w:t>
      </w:r>
      <w:r>
        <w:rPr>
          <w:rFonts w:ascii="宋体" w:hAnsi="Courier New" w:hint="eastAsia"/>
          <w:sz w:val="24"/>
          <w:szCs w:val="20"/>
        </w:rPr>
        <w:t>.</w:t>
      </w:r>
      <w:r>
        <w:rPr>
          <w:rFonts w:ascii="宋体" w:hAnsi="Courier New" w:hint="eastAsia"/>
          <w:sz w:val="24"/>
          <w:szCs w:val="20"/>
        </w:rPr>
        <w:t>审计学（第</w:t>
      </w:r>
      <w:r>
        <w:rPr>
          <w:rFonts w:ascii="宋体" w:hAnsi="Courier New" w:hint="eastAsia"/>
          <w:sz w:val="24"/>
          <w:szCs w:val="20"/>
        </w:rPr>
        <w:t>8</w:t>
      </w:r>
      <w:r>
        <w:rPr>
          <w:rFonts w:ascii="宋体" w:hAnsi="Courier New" w:hint="eastAsia"/>
          <w:sz w:val="24"/>
          <w:szCs w:val="20"/>
        </w:rPr>
        <w:t>版）</w:t>
      </w:r>
      <w:r>
        <w:rPr>
          <w:rFonts w:ascii="宋体" w:hAnsi="Courier New" w:hint="eastAsia"/>
          <w:sz w:val="24"/>
          <w:szCs w:val="20"/>
        </w:rPr>
        <w:t>[M]</w:t>
      </w:r>
      <w:r>
        <w:rPr>
          <w:rFonts w:ascii="宋体" w:hAnsi="Courier New" w:hint="eastAsia"/>
          <w:sz w:val="24"/>
          <w:szCs w:val="20"/>
        </w:rPr>
        <w:t>．中国人民大学出版社，</w:t>
      </w:r>
      <w:r>
        <w:rPr>
          <w:rFonts w:ascii="宋体" w:hAnsi="Courier New" w:hint="eastAsia"/>
          <w:sz w:val="24"/>
          <w:szCs w:val="20"/>
        </w:rPr>
        <w:t>2018</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2</w:t>
      </w:r>
      <w:r>
        <w:rPr>
          <w:rFonts w:ascii="宋体" w:hAnsi="Courier New" w:hint="eastAsia"/>
          <w:sz w:val="24"/>
          <w:szCs w:val="20"/>
        </w:rPr>
        <w:t>、中国注册会计师协会，注册会计师全国统一考试辅导教材《审计》</w:t>
      </w:r>
      <w:r>
        <w:rPr>
          <w:rFonts w:ascii="宋体" w:hAnsi="Courier New" w:hint="eastAsia"/>
          <w:sz w:val="24"/>
          <w:szCs w:val="20"/>
        </w:rPr>
        <w:t xml:space="preserve"> ,</w:t>
      </w:r>
      <w:r>
        <w:rPr>
          <w:rFonts w:ascii="宋体" w:hAnsi="Courier New" w:hint="eastAsia"/>
          <w:sz w:val="24"/>
          <w:szCs w:val="20"/>
        </w:rPr>
        <w:t>中国财政经济出版社，</w:t>
      </w:r>
      <w:r>
        <w:rPr>
          <w:rFonts w:ascii="宋体" w:hAnsi="Courier New" w:hint="eastAsia"/>
          <w:sz w:val="24"/>
          <w:szCs w:val="20"/>
        </w:rPr>
        <w:t>2018</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3</w:t>
      </w:r>
      <w:r>
        <w:rPr>
          <w:rFonts w:ascii="宋体" w:hAnsi="Courier New" w:hint="eastAsia"/>
          <w:sz w:val="24"/>
          <w:szCs w:val="20"/>
        </w:rPr>
        <w:t>、李晓慧编著</w:t>
      </w:r>
      <w:r>
        <w:rPr>
          <w:rFonts w:ascii="宋体" w:hAnsi="Courier New" w:hint="eastAsia"/>
          <w:sz w:val="24"/>
          <w:szCs w:val="20"/>
        </w:rPr>
        <w:t>.</w:t>
      </w:r>
      <w:r>
        <w:rPr>
          <w:rFonts w:ascii="宋体" w:hAnsi="Courier New" w:hint="eastAsia"/>
          <w:sz w:val="24"/>
          <w:szCs w:val="20"/>
        </w:rPr>
        <w:t>审计</w:t>
      </w:r>
      <w:proofErr w:type="gramStart"/>
      <w:r>
        <w:rPr>
          <w:rFonts w:ascii="宋体" w:hAnsi="Courier New" w:hint="eastAsia"/>
          <w:sz w:val="24"/>
          <w:szCs w:val="20"/>
        </w:rPr>
        <w:t>实训与案例</w:t>
      </w:r>
      <w:proofErr w:type="gramEnd"/>
      <w:r>
        <w:rPr>
          <w:rFonts w:ascii="宋体" w:hAnsi="Courier New" w:hint="eastAsia"/>
          <w:sz w:val="24"/>
          <w:szCs w:val="20"/>
        </w:rPr>
        <w:t>(</w:t>
      </w:r>
      <w:r>
        <w:rPr>
          <w:rFonts w:ascii="宋体" w:hAnsi="Courier New" w:hint="eastAsia"/>
          <w:sz w:val="24"/>
          <w:szCs w:val="20"/>
        </w:rPr>
        <w:t>第</w:t>
      </w:r>
      <w:r>
        <w:rPr>
          <w:rFonts w:ascii="宋体" w:hAnsi="Courier New" w:hint="eastAsia"/>
          <w:sz w:val="24"/>
          <w:szCs w:val="20"/>
        </w:rPr>
        <w:t>2</w:t>
      </w:r>
      <w:r>
        <w:rPr>
          <w:rFonts w:ascii="宋体" w:hAnsi="Courier New" w:hint="eastAsia"/>
          <w:sz w:val="24"/>
          <w:szCs w:val="20"/>
        </w:rPr>
        <w:t>版）</w:t>
      </w:r>
      <w:r>
        <w:rPr>
          <w:rFonts w:ascii="宋体" w:hAnsi="Courier New" w:hint="eastAsia"/>
          <w:sz w:val="24"/>
          <w:szCs w:val="20"/>
        </w:rPr>
        <w:t>.</w:t>
      </w:r>
      <w:r>
        <w:rPr>
          <w:rFonts w:ascii="宋体" w:hAnsi="Courier New" w:hint="eastAsia"/>
          <w:sz w:val="24"/>
          <w:szCs w:val="20"/>
        </w:rPr>
        <w:t>中国人民大学出版社，</w:t>
      </w:r>
      <w:r>
        <w:rPr>
          <w:rFonts w:ascii="宋体" w:hAnsi="Courier New" w:hint="eastAsia"/>
          <w:sz w:val="24"/>
          <w:szCs w:val="20"/>
        </w:rPr>
        <w:t>2017.8</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4</w:t>
      </w:r>
      <w:r>
        <w:rPr>
          <w:rFonts w:ascii="宋体" w:hAnsi="Courier New" w:hint="eastAsia"/>
          <w:sz w:val="24"/>
          <w:szCs w:val="20"/>
        </w:rPr>
        <w:t>、（美）道格拉斯</w:t>
      </w:r>
      <w:r>
        <w:rPr>
          <w:rFonts w:ascii="宋体" w:hAnsi="Courier New"/>
          <w:sz w:val="24"/>
          <w:szCs w:val="20"/>
        </w:rPr>
        <w:t>.R.</w:t>
      </w:r>
      <w:r>
        <w:rPr>
          <w:rFonts w:ascii="宋体" w:hAnsi="Courier New" w:hint="eastAsia"/>
          <w:sz w:val="24"/>
          <w:szCs w:val="20"/>
        </w:rPr>
        <w:t>卡迈克尔，约翰</w:t>
      </w:r>
      <w:r>
        <w:rPr>
          <w:rFonts w:ascii="宋体" w:hAnsi="Courier New"/>
          <w:sz w:val="24"/>
          <w:szCs w:val="20"/>
        </w:rPr>
        <w:t>.J.</w:t>
      </w:r>
      <w:r>
        <w:rPr>
          <w:rFonts w:ascii="宋体" w:hAnsi="Courier New" w:hint="eastAsia"/>
          <w:sz w:val="24"/>
          <w:szCs w:val="20"/>
        </w:rPr>
        <w:t>威林翰，卡罗</w:t>
      </w:r>
      <w:r>
        <w:rPr>
          <w:rFonts w:ascii="宋体" w:hAnsi="Courier New"/>
          <w:sz w:val="24"/>
          <w:szCs w:val="20"/>
        </w:rPr>
        <w:t>.A.</w:t>
      </w:r>
      <w:r>
        <w:rPr>
          <w:rFonts w:ascii="宋体" w:hAnsi="Courier New" w:hint="eastAsia"/>
          <w:sz w:val="24"/>
          <w:szCs w:val="20"/>
        </w:rPr>
        <w:t>沙勒著；刘明辉，</w:t>
      </w:r>
      <w:proofErr w:type="gramStart"/>
      <w:r>
        <w:rPr>
          <w:rFonts w:ascii="宋体" w:hAnsi="Courier New" w:hint="eastAsia"/>
          <w:sz w:val="24"/>
          <w:szCs w:val="20"/>
        </w:rPr>
        <w:t>胡英坤主译</w:t>
      </w:r>
      <w:proofErr w:type="gramEnd"/>
      <w:r>
        <w:rPr>
          <w:rFonts w:ascii="宋体" w:hAnsi="Courier New"/>
          <w:sz w:val="24"/>
          <w:szCs w:val="20"/>
        </w:rPr>
        <w:t>.</w:t>
      </w:r>
      <w:r>
        <w:rPr>
          <w:rFonts w:ascii="宋体" w:hAnsi="Courier New" w:hint="eastAsia"/>
          <w:sz w:val="24"/>
          <w:szCs w:val="20"/>
        </w:rPr>
        <w:t>审计概念与方法</w:t>
      </w:r>
      <w:r>
        <w:rPr>
          <w:rFonts w:ascii="宋体" w:hAnsi="Courier New"/>
          <w:sz w:val="24"/>
          <w:szCs w:val="20"/>
        </w:rPr>
        <w:t>[M]</w:t>
      </w:r>
      <w:r>
        <w:rPr>
          <w:rFonts w:ascii="宋体" w:hAnsi="Courier New" w:hint="eastAsia"/>
          <w:sz w:val="24"/>
          <w:szCs w:val="20"/>
        </w:rPr>
        <w:t>．东北财经大学出版社，</w:t>
      </w:r>
      <w:r>
        <w:rPr>
          <w:rFonts w:ascii="宋体" w:hAnsi="Courier New"/>
          <w:sz w:val="24"/>
          <w:szCs w:val="20"/>
        </w:rPr>
        <w:t>1999.</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5</w:t>
      </w:r>
      <w:r>
        <w:rPr>
          <w:rFonts w:ascii="宋体" w:hAnsi="Courier New" w:hint="eastAsia"/>
          <w:sz w:val="24"/>
          <w:szCs w:val="20"/>
        </w:rPr>
        <w:t>、丁瑞玲、吴溪主编</w:t>
      </w:r>
      <w:r>
        <w:rPr>
          <w:rFonts w:ascii="宋体" w:hAnsi="Courier New" w:hint="eastAsia"/>
          <w:sz w:val="24"/>
          <w:szCs w:val="20"/>
        </w:rPr>
        <w:t>.</w:t>
      </w:r>
      <w:r>
        <w:rPr>
          <w:rFonts w:ascii="宋体" w:hAnsi="Courier New" w:hint="eastAsia"/>
          <w:sz w:val="24"/>
          <w:szCs w:val="20"/>
        </w:rPr>
        <w:t>审计学（第</w:t>
      </w:r>
      <w:r>
        <w:rPr>
          <w:rFonts w:ascii="宋体" w:hAnsi="Courier New" w:hint="eastAsia"/>
          <w:sz w:val="24"/>
          <w:szCs w:val="20"/>
        </w:rPr>
        <w:t>6</w:t>
      </w:r>
      <w:r>
        <w:rPr>
          <w:rFonts w:ascii="宋体" w:hAnsi="Courier New" w:hint="eastAsia"/>
          <w:sz w:val="24"/>
          <w:szCs w:val="20"/>
        </w:rPr>
        <w:t>版）</w:t>
      </w:r>
      <w:r>
        <w:rPr>
          <w:rFonts w:ascii="宋体" w:hAnsi="Courier New" w:hint="eastAsia"/>
          <w:sz w:val="24"/>
          <w:szCs w:val="20"/>
        </w:rPr>
        <w:t>.</w:t>
      </w:r>
      <w:r>
        <w:rPr>
          <w:rFonts w:ascii="宋体" w:hAnsi="Courier New" w:hint="eastAsia"/>
          <w:sz w:val="24"/>
          <w:szCs w:val="20"/>
        </w:rPr>
        <w:t>中国财经出版社，</w:t>
      </w:r>
      <w:r>
        <w:rPr>
          <w:rFonts w:ascii="宋体" w:hAnsi="Courier New" w:hint="eastAsia"/>
          <w:sz w:val="24"/>
          <w:szCs w:val="20"/>
        </w:rPr>
        <w:t>2018.7</w:t>
      </w:r>
    </w:p>
    <w:p w:rsidR="006262CA" w:rsidRDefault="00AD7B87">
      <w:pPr>
        <w:spacing w:after="0" w:line="240" w:lineRule="auto"/>
        <w:ind w:firstLineChars="200" w:firstLine="480"/>
        <w:jc w:val="both"/>
        <w:rPr>
          <w:rFonts w:ascii="宋体" w:hAnsi="Courier New"/>
          <w:sz w:val="24"/>
          <w:szCs w:val="20"/>
        </w:rPr>
      </w:pPr>
      <w:r>
        <w:rPr>
          <w:rFonts w:ascii="宋体" w:hAnsi="Courier New" w:hint="eastAsia"/>
          <w:sz w:val="24"/>
          <w:szCs w:val="20"/>
        </w:rPr>
        <w:t>6</w:t>
      </w:r>
      <w:r>
        <w:rPr>
          <w:rFonts w:ascii="宋体" w:hAnsi="Courier New" w:hint="eastAsia"/>
          <w:sz w:val="24"/>
          <w:szCs w:val="20"/>
        </w:rPr>
        <w:t>、中国注册会计师协会，注册会计师全国统一考试辅导教材</w:t>
      </w:r>
      <w:r>
        <w:rPr>
          <w:rFonts w:ascii="宋体" w:hAnsi="Courier New" w:hint="eastAsia"/>
          <w:sz w:val="24"/>
          <w:szCs w:val="20"/>
        </w:rPr>
        <w:t xml:space="preserve"> CPA </w:t>
      </w:r>
      <w:r>
        <w:rPr>
          <w:rFonts w:ascii="宋体" w:hAnsi="Courier New" w:hint="eastAsia"/>
          <w:sz w:val="24"/>
          <w:szCs w:val="20"/>
        </w:rPr>
        <w:t>审计</w:t>
      </w:r>
      <w:r>
        <w:rPr>
          <w:rFonts w:ascii="宋体" w:hAnsi="Courier New" w:hint="eastAsia"/>
          <w:sz w:val="24"/>
          <w:szCs w:val="20"/>
        </w:rPr>
        <w:t xml:space="preserve"> </w:t>
      </w:r>
      <w:r>
        <w:rPr>
          <w:rFonts w:ascii="宋体" w:hAnsi="Courier New" w:hint="eastAsia"/>
          <w:sz w:val="24"/>
          <w:szCs w:val="20"/>
        </w:rPr>
        <w:t>，中国财政经济出版社</w:t>
      </w: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bookmarkStart w:id="551" w:name="_Hlk11533712"/>
      <w:r>
        <w:rPr>
          <w:rFonts w:ascii="宋体" w:hAnsi="宋体" w:cs="宋体" w:hint="eastAsia"/>
          <w:bCs/>
          <w:color w:val="000000"/>
          <w:kern w:val="0"/>
          <w:sz w:val="24"/>
        </w:rPr>
        <w:t>编写人（课程负责人）：</w:t>
      </w:r>
      <w:proofErr w:type="gramStart"/>
      <w:r>
        <w:rPr>
          <w:rFonts w:ascii="宋体" w:hAnsi="宋体" w:cs="宋体" w:hint="eastAsia"/>
          <w:bCs/>
          <w:color w:val="000000"/>
          <w:kern w:val="0"/>
          <w:sz w:val="24"/>
        </w:rPr>
        <w:t>叶羽琼</w:t>
      </w:r>
      <w:proofErr w:type="gramEnd"/>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rFonts w:ascii="宋体" w:hAnsi="宋体" w:cs="宋体" w:hint="eastAsia"/>
          <w:sz w:val="24"/>
        </w:rPr>
        <w:t xml:space="preserve"> </w:t>
      </w:r>
    </w:p>
    <w:p w:rsidR="006262CA" w:rsidRDefault="00AD7B87">
      <w:pPr>
        <w:pStyle w:val="1"/>
      </w:pPr>
      <w:bookmarkStart w:id="552" w:name="_Toc11610753"/>
      <w:bookmarkStart w:id="553" w:name="_Toc11611084"/>
      <w:bookmarkStart w:id="554" w:name="_Toc11611628"/>
      <w:bookmarkStart w:id="555" w:name="_Toc11615570"/>
      <w:bookmarkStart w:id="556" w:name="_Toc11612452"/>
      <w:bookmarkEnd w:id="551"/>
      <w:r>
        <w:rPr>
          <w:rFonts w:hint="eastAsia"/>
        </w:rPr>
        <w:lastRenderedPageBreak/>
        <w:t>《审计学》课程考试大纲</w:t>
      </w:r>
      <w:bookmarkEnd w:id="552"/>
      <w:bookmarkEnd w:id="553"/>
      <w:bookmarkEnd w:id="554"/>
      <w:bookmarkEnd w:id="555"/>
      <w:bookmarkEnd w:id="556"/>
    </w:p>
    <w:p w:rsidR="006262CA" w:rsidRDefault="00AD7B87">
      <w:pPr>
        <w:snapToGrid w:val="0"/>
        <w:spacing w:after="0" w:line="360" w:lineRule="auto"/>
        <w:rPr>
          <w:rFonts w:ascii="黑体" w:eastAsia="黑体" w:hAnsi="黑体" w:cs="黑体"/>
          <w:color w:val="000000"/>
          <w:sz w:val="24"/>
        </w:rPr>
      </w:pPr>
      <w:r>
        <w:rPr>
          <w:rFonts w:ascii="黑体" w:eastAsia="黑体" w:hAnsi="黑体" w:cs="黑体" w:hint="eastAsia"/>
          <w:color w:val="000000"/>
          <w:sz w:val="24"/>
        </w:rPr>
        <w:t>课程编码：</w:t>
      </w:r>
      <w:r>
        <w:rPr>
          <w:rFonts w:ascii="黑体" w:eastAsia="黑体" w:hAnsi="黑体" w:cs="黑体"/>
          <w:color w:val="000000"/>
          <w:sz w:val="24"/>
        </w:rPr>
        <w:t>J414117</w:t>
      </w:r>
      <w:r>
        <w:rPr>
          <w:rFonts w:ascii="黑体" w:eastAsia="黑体" w:hAnsi="黑体" w:cs="黑体" w:hint="eastAsia"/>
          <w:color w:val="000000"/>
          <w:sz w:val="24"/>
        </w:rPr>
        <w:t xml:space="preserve">                 </w:t>
      </w:r>
      <w:r>
        <w:rPr>
          <w:rFonts w:ascii="黑体" w:eastAsia="黑体" w:hAnsi="黑体" w:cs="黑体" w:hint="eastAsia"/>
          <w:color w:val="000000"/>
          <w:sz w:val="24"/>
        </w:rPr>
        <w:t>课程性质：专业课</w:t>
      </w:r>
      <w:r>
        <w:rPr>
          <w:rFonts w:ascii="黑体" w:eastAsia="黑体" w:hAnsi="黑体" w:cs="黑体" w:hint="eastAsia"/>
          <w:color w:val="000000"/>
          <w:sz w:val="24"/>
        </w:rPr>
        <w:t xml:space="preserve">      </w:t>
      </w:r>
    </w:p>
    <w:p w:rsidR="006262CA" w:rsidRDefault="00AD7B87">
      <w:pPr>
        <w:snapToGrid w:val="0"/>
        <w:spacing w:after="0" w:line="360" w:lineRule="auto"/>
        <w:rPr>
          <w:rFonts w:ascii="黑体" w:eastAsia="黑体" w:hAnsi="黑体" w:cs="黑体"/>
          <w:color w:val="000000"/>
          <w:sz w:val="24"/>
        </w:rPr>
      </w:pPr>
      <w:r>
        <w:rPr>
          <w:rFonts w:ascii="黑体" w:eastAsia="黑体" w:hAnsi="黑体" w:cs="黑体" w:hint="eastAsia"/>
          <w:color w:val="000000"/>
          <w:sz w:val="24"/>
        </w:rPr>
        <w:t>课</w:t>
      </w:r>
      <w:r>
        <w:rPr>
          <w:rFonts w:ascii="黑体" w:eastAsia="黑体" w:hAnsi="黑体" w:cs="黑体" w:hint="eastAsia"/>
          <w:color w:val="000000"/>
          <w:sz w:val="24"/>
        </w:rPr>
        <w:t xml:space="preserve">    </w:t>
      </w:r>
      <w:r>
        <w:rPr>
          <w:rFonts w:ascii="黑体" w:eastAsia="黑体" w:hAnsi="黑体" w:cs="黑体" w:hint="eastAsia"/>
          <w:color w:val="000000"/>
          <w:sz w:val="24"/>
        </w:rPr>
        <w:t>时：</w:t>
      </w:r>
      <w:r>
        <w:rPr>
          <w:rFonts w:ascii="黑体" w:eastAsia="黑体" w:hAnsi="黑体" w:cs="黑体" w:hint="eastAsia"/>
          <w:color w:val="000000"/>
          <w:sz w:val="24"/>
        </w:rPr>
        <w:t xml:space="preserve"> </w:t>
      </w:r>
      <w:r>
        <w:rPr>
          <w:rFonts w:ascii="黑体" w:eastAsia="黑体" w:hAnsi="黑体" w:cs="黑体"/>
          <w:color w:val="000000"/>
          <w:sz w:val="24"/>
        </w:rPr>
        <w:t>64</w:t>
      </w:r>
      <w:r>
        <w:rPr>
          <w:rFonts w:ascii="黑体" w:eastAsia="黑体" w:hAnsi="黑体" w:cs="黑体" w:hint="eastAsia"/>
          <w:color w:val="000000"/>
          <w:sz w:val="24"/>
        </w:rPr>
        <w:t xml:space="preserve">                    </w:t>
      </w:r>
      <w:r>
        <w:rPr>
          <w:rFonts w:ascii="黑体" w:eastAsia="黑体" w:hAnsi="黑体" w:cs="黑体"/>
          <w:color w:val="000000"/>
          <w:sz w:val="24"/>
        </w:rPr>
        <w:t xml:space="preserve"> </w:t>
      </w:r>
      <w:r>
        <w:rPr>
          <w:rFonts w:ascii="黑体" w:eastAsia="黑体" w:hAnsi="黑体" w:cs="黑体" w:hint="eastAsia"/>
          <w:color w:val="000000"/>
          <w:sz w:val="24"/>
        </w:rPr>
        <w:t>学</w:t>
      </w:r>
      <w:r>
        <w:rPr>
          <w:rFonts w:ascii="黑体" w:eastAsia="黑体" w:hAnsi="黑体" w:cs="黑体" w:hint="eastAsia"/>
          <w:color w:val="000000"/>
          <w:sz w:val="24"/>
        </w:rPr>
        <w:t xml:space="preserve">    </w:t>
      </w:r>
      <w:r>
        <w:rPr>
          <w:rFonts w:ascii="黑体" w:eastAsia="黑体" w:hAnsi="黑体" w:cs="黑体" w:hint="eastAsia"/>
          <w:color w:val="000000"/>
          <w:sz w:val="24"/>
        </w:rPr>
        <w:t>分：</w:t>
      </w:r>
      <w:r>
        <w:rPr>
          <w:rFonts w:ascii="黑体" w:eastAsia="黑体" w:hAnsi="黑体" w:cs="黑体" w:hint="eastAsia"/>
          <w:color w:val="000000"/>
          <w:sz w:val="24"/>
        </w:rPr>
        <w:t xml:space="preserve">4                                  </w:t>
      </w:r>
    </w:p>
    <w:p w:rsidR="006262CA" w:rsidRDefault="00AD7B87">
      <w:pPr>
        <w:snapToGrid w:val="0"/>
        <w:spacing w:after="0" w:line="360" w:lineRule="auto"/>
        <w:rPr>
          <w:rFonts w:ascii="黑体" w:eastAsia="黑体" w:hAnsi="黑体" w:cs="黑体"/>
          <w:color w:val="000000"/>
          <w:sz w:val="24"/>
        </w:rPr>
      </w:pPr>
      <w:r>
        <w:rPr>
          <w:rFonts w:ascii="黑体" w:eastAsia="黑体" w:hAnsi="黑体" w:cs="黑体" w:hint="eastAsia"/>
          <w:color w:val="000000"/>
          <w:sz w:val="24"/>
        </w:rPr>
        <w:t>适用专业：会计学</w:t>
      </w:r>
    </w:p>
    <w:p w:rsidR="006262CA" w:rsidRDefault="00AD7B87" w:rsidP="00377692">
      <w:pPr>
        <w:pStyle w:val="ab"/>
        <w:numPr>
          <w:ilvl w:val="0"/>
          <w:numId w:val="30"/>
        </w:numPr>
        <w:adjustRightInd w:val="0"/>
        <w:snapToGrid w:val="0"/>
        <w:spacing w:beforeLines="50" w:afterLines="50" w:line="240" w:lineRule="auto"/>
        <w:ind w:left="499" w:firstLineChars="0" w:hanging="499"/>
        <w:rPr>
          <w:rFonts w:ascii="黑体" w:eastAsia="黑体" w:hAnsi="Times New Roman"/>
          <w:sz w:val="24"/>
        </w:rPr>
      </w:pPr>
      <w:r>
        <w:rPr>
          <w:rFonts w:ascii="黑体" w:eastAsia="黑体" w:hint="eastAsia"/>
          <w:b/>
          <w:bCs/>
          <w:sz w:val="24"/>
        </w:rPr>
        <w:t>考试目的</w:t>
      </w:r>
      <w:r>
        <w:rPr>
          <w:rFonts w:ascii="黑体" w:eastAsia="黑体" w:hAnsi="Times New Roman" w:hint="eastAsia"/>
          <w:sz w:val="24"/>
        </w:rPr>
        <w:t xml:space="preserve"> </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是会计专业的必考专业课程，是为了培养和检验学生对审计的基本原理、基本知识和基本技能的理解而设置的一门基础专业课。审计具有较强的操作性、实践性和科学性特征，对考试专业知识体系的扣减起到关键的作用，因此，在考试命题中应该充分体现本课程的性质和特点。</w:t>
      </w:r>
    </w:p>
    <w:p w:rsidR="006262CA" w:rsidRDefault="00AD7B87">
      <w:pPr>
        <w:adjustRightInd w:val="0"/>
        <w:snapToGrid w:val="0"/>
        <w:spacing w:after="0" w:line="240" w:lineRule="auto"/>
        <w:ind w:firstLineChars="200" w:firstLine="480"/>
        <w:rPr>
          <w:rFonts w:ascii="宋体" w:hAnsi="宋体"/>
          <w:bCs/>
          <w:sz w:val="22"/>
          <w:szCs w:val="21"/>
        </w:rPr>
      </w:pPr>
      <w:r>
        <w:rPr>
          <w:rFonts w:ascii="宋体" w:hAnsi="宋体" w:hint="eastAsia"/>
          <w:bCs/>
          <w:sz w:val="24"/>
          <w:szCs w:val="24"/>
        </w:rPr>
        <w:t>审计考试要求学生理解和掌握审计的意义和目的、基本原理和基本实务技能、能够运用审计的相关知识进行案例分析，具备分析问题和解决问题的基本能力。</w:t>
      </w:r>
    </w:p>
    <w:p w:rsidR="006262CA" w:rsidRDefault="00AD7B87" w:rsidP="00377692">
      <w:pPr>
        <w:pStyle w:val="ab"/>
        <w:numPr>
          <w:ilvl w:val="0"/>
          <w:numId w:val="30"/>
        </w:numPr>
        <w:adjustRightInd w:val="0"/>
        <w:snapToGrid w:val="0"/>
        <w:spacing w:beforeLines="50" w:afterLines="50" w:line="240" w:lineRule="auto"/>
        <w:ind w:left="499" w:firstLineChars="0" w:hanging="499"/>
        <w:rPr>
          <w:rFonts w:ascii="黑体" w:eastAsia="黑体"/>
          <w:b/>
          <w:bCs/>
          <w:sz w:val="24"/>
        </w:rPr>
      </w:pPr>
      <w:r>
        <w:rPr>
          <w:rFonts w:ascii="黑体" w:eastAsia="黑体"/>
          <w:b/>
          <w:bCs/>
          <w:sz w:val="24"/>
        </w:rPr>
        <w:t>考试方法</w:t>
      </w:r>
      <w:r>
        <w:rPr>
          <w:rFonts w:ascii="黑体" w:eastAsia="黑体" w:hint="eastAsia"/>
          <w:b/>
          <w:bCs/>
          <w:sz w:val="24"/>
        </w:rPr>
        <w:t>、</w:t>
      </w:r>
      <w:r>
        <w:rPr>
          <w:rFonts w:ascii="黑体" w:eastAsia="黑体"/>
          <w:b/>
          <w:bCs/>
          <w:sz w:val="24"/>
        </w:rPr>
        <w:t>考试时间</w:t>
      </w:r>
      <w:r>
        <w:rPr>
          <w:rFonts w:ascii="黑体" w:eastAsia="黑体" w:hint="eastAsia"/>
          <w:b/>
          <w:bCs/>
          <w:sz w:val="24"/>
        </w:rPr>
        <w:t>及</w:t>
      </w:r>
      <w:r>
        <w:rPr>
          <w:rFonts w:ascii="黑体" w:eastAsia="黑体"/>
          <w:b/>
          <w:bCs/>
          <w:sz w:val="24"/>
        </w:rPr>
        <w:t>试题</w:t>
      </w:r>
      <w:r>
        <w:rPr>
          <w:rFonts w:ascii="黑体" w:eastAsia="黑体" w:hint="eastAsia"/>
          <w:b/>
          <w:bCs/>
          <w:sz w:val="24"/>
        </w:rPr>
        <w:t>类型</w:t>
      </w:r>
    </w:p>
    <w:p w:rsidR="006262CA" w:rsidRDefault="00AD7B87">
      <w:pPr>
        <w:adjustRightInd w:val="0"/>
        <w:snapToGrid w:val="0"/>
        <w:spacing w:after="0" w:line="240" w:lineRule="auto"/>
        <w:rPr>
          <w:rFonts w:ascii="宋体" w:hAnsi="宋体"/>
          <w:bCs/>
          <w:sz w:val="24"/>
          <w:szCs w:val="24"/>
        </w:rPr>
      </w:pPr>
      <w:r>
        <w:rPr>
          <w:rFonts w:ascii="宋体" w:hAnsi="宋体"/>
          <w:bCs/>
          <w:sz w:val="24"/>
          <w:szCs w:val="24"/>
        </w:rPr>
        <w:t>1</w:t>
      </w:r>
      <w:r>
        <w:rPr>
          <w:rFonts w:ascii="宋体" w:hAnsi="宋体" w:hint="eastAsia"/>
          <w:bCs/>
          <w:sz w:val="24"/>
          <w:szCs w:val="24"/>
        </w:rPr>
        <w:t>．考试方法：</w:t>
      </w:r>
      <w:r>
        <w:rPr>
          <w:rFonts w:ascii="宋体" w:hAnsi="宋体"/>
          <w:bCs/>
          <w:sz w:val="24"/>
          <w:szCs w:val="24"/>
        </w:rPr>
        <w:t xml:space="preserve"> </w:t>
      </w:r>
      <w:r>
        <w:rPr>
          <w:rFonts w:ascii="宋体" w:hAnsi="宋体" w:hint="eastAsia"/>
          <w:bCs/>
          <w:sz w:val="24"/>
          <w:szCs w:val="24"/>
        </w:rPr>
        <w:t>闭卷考试</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2.</w:t>
      </w:r>
      <w:r>
        <w:rPr>
          <w:rFonts w:ascii="宋体" w:hAnsi="宋体"/>
          <w:bCs/>
          <w:sz w:val="24"/>
          <w:szCs w:val="24"/>
        </w:rPr>
        <w:t xml:space="preserve"> </w:t>
      </w:r>
      <w:r>
        <w:rPr>
          <w:rFonts w:ascii="宋体" w:hAnsi="宋体"/>
          <w:bCs/>
          <w:sz w:val="24"/>
          <w:szCs w:val="24"/>
        </w:rPr>
        <w:t>考试时间：</w:t>
      </w:r>
      <w:r>
        <w:rPr>
          <w:rFonts w:ascii="宋体" w:hAnsi="宋体"/>
          <w:bCs/>
          <w:sz w:val="24"/>
          <w:szCs w:val="24"/>
        </w:rPr>
        <w:t xml:space="preserve"> 90</w:t>
      </w:r>
      <w:r>
        <w:rPr>
          <w:rFonts w:ascii="宋体" w:hAnsi="宋体" w:hint="eastAsia"/>
          <w:bCs/>
          <w:sz w:val="24"/>
          <w:szCs w:val="24"/>
        </w:rPr>
        <w:t>分钟</w:t>
      </w:r>
    </w:p>
    <w:p w:rsidR="006262CA" w:rsidRDefault="00AD7B87">
      <w:pPr>
        <w:adjustRightInd w:val="0"/>
        <w:snapToGrid w:val="0"/>
        <w:spacing w:after="0" w:line="240" w:lineRule="auto"/>
        <w:rPr>
          <w:rFonts w:ascii="宋体" w:hAnsi="宋体"/>
          <w:bCs/>
          <w:sz w:val="24"/>
          <w:szCs w:val="24"/>
        </w:rPr>
      </w:pPr>
      <w:r>
        <w:rPr>
          <w:rFonts w:ascii="宋体" w:hAnsi="宋体" w:hint="eastAsia"/>
          <w:bCs/>
          <w:sz w:val="24"/>
          <w:szCs w:val="24"/>
        </w:rPr>
        <w:t xml:space="preserve">3. </w:t>
      </w:r>
      <w:r>
        <w:rPr>
          <w:rFonts w:ascii="宋体" w:hAnsi="宋体" w:hint="eastAsia"/>
          <w:bCs/>
          <w:sz w:val="24"/>
          <w:szCs w:val="24"/>
        </w:rPr>
        <w:t>试题类型</w:t>
      </w:r>
      <w:r>
        <w:rPr>
          <w:rFonts w:ascii="宋体" w:hAnsi="宋体"/>
          <w:bCs/>
          <w:sz w:val="24"/>
          <w:szCs w:val="24"/>
        </w:rPr>
        <w:t>：</w:t>
      </w:r>
      <w:r>
        <w:rPr>
          <w:rFonts w:ascii="宋体" w:hAnsi="宋体"/>
          <w:bCs/>
          <w:sz w:val="24"/>
          <w:szCs w:val="24"/>
        </w:rPr>
        <w:t xml:space="preserve"> A</w:t>
      </w:r>
      <w:r>
        <w:rPr>
          <w:rFonts w:ascii="宋体" w:hAnsi="宋体" w:hint="eastAsia"/>
          <w:bCs/>
          <w:sz w:val="24"/>
          <w:szCs w:val="24"/>
        </w:rPr>
        <w:t>、</w:t>
      </w:r>
      <w:r>
        <w:rPr>
          <w:rFonts w:ascii="宋体" w:hAnsi="宋体"/>
          <w:bCs/>
          <w:sz w:val="24"/>
          <w:szCs w:val="24"/>
        </w:rPr>
        <w:t>B</w:t>
      </w:r>
      <w:r>
        <w:rPr>
          <w:rFonts w:ascii="宋体" w:hAnsi="宋体" w:hint="eastAsia"/>
          <w:bCs/>
          <w:sz w:val="24"/>
          <w:szCs w:val="24"/>
        </w:rPr>
        <w:t>卷</w:t>
      </w:r>
    </w:p>
    <w:p w:rsidR="006262CA" w:rsidRDefault="00AD7B87" w:rsidP="00377692">
      <w:pPr>
        <w:pStyle w:val="ab"/>
        <w:numPr>
          <w:ilvl w:val="0"/>
          <w:numId w:val="30"/>
        </w:numPr>
        <w:adjustRightInd w:val="0"/>
        <w:snapToGrid w:val="0"/>
        <w:spacing w:beforeLines="50" w:afterLines="50" w:line="240" w:lineRule="auto"/>
        <w:ind w:left="499" w:firstLineChars="0" w:hanging="499"/>
        <w:rPr>
          <w:rFonts w:ascii="黑体" w:eastAsia="黑体"/>
          <w:b/>
          <w:bCs/>
          <w:sz w:val="24"/>
        </w:rPr>
      </w:pPr>
      <w:r>
        <w:rPr>
          <w:rFonts w:ascii="黑体" w:eastAsia="黑体" w:hint="eastAsia"/>
          <w:b/>
          <w:bCs/>
          <w:sz w:val="24"/>
        </w:rPr>
        <w:t>考试的内容及要求</w:t>
      </w:r>
    </w:p>
    <w:p w:rsidR="006262CA" w:rsidRDefault="00AD7B87">
      <w:pPr>
        <w:adjustRightInd w:val="0"/>
        <w:snapToGrid w:val="0"/>
        <w:spacing w:after="0" w:line="240" w:lineRule="auto"/>
        <w:ind w:firstLineChars="200" w:firstLine="480"/>
        <w:rPr>
          <w:rFonts w:ascii="宋体" w:hAnsi="宋体"/>
          <w:bCs/>
          <w:sz w:val="24"/>
          <w:szCs w:val="24"/>
        </w:rPr>
      </w:pPr>
      <w:r>
        <w:rPr>
          <w:rFonts w:asciiTheme="majorEastAsia" w:eastAsiaTheme="majorEastAsia" w:hAnsiTheme="majorEastAsia" w:hint="eastAsia"/>
          <w:sz w:val="24"/>
          <w:szCs w:val="24"/>
        </w:rPr>
        <w:t>（</w:t>
      </w:r>
      <w:r>
        <w:rPr>
          <w:rFonts w:ascii="宋体" w:hAnsi="宋体" w:hint="eastAsia"/>
          <w:bCs/>
          <w:sz w:val="24"/>
          <w:szCs w:val="24"/>
        </w:rPr>
        <w:t>一）第</w:t>
      </w:r>
      <w:r>
        <w:rPr>
          <w:rFonts w:ascii="宋体" w:hAnsi="宋体" w:hint="eastAsia"/>
          <w:bCs/>
          <w:sz w:val="24"/>
          <w:szCs w:val="24"/>
        </w:rPr>
        <w:t>1</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总论</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ab/>
      </w:r>
      <w:r>
        <w:rPr>
          <w:rFonts w:ascii="宋体" w:hAnsi="宋体" w:hint="eastAsia"/>
          <w:bCs/>
          <w:sz w:val="24"/>
          <w:szCs w:val="24"/>
        </w:rPr>
        <w:t>审计的产生与发展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 xml:space="preserve"> </w:t>
      </w:r>
      <w:r>
        <w:rPr>
          <w:rFonts w:ascii="宋体" w:hAnsi="宋体" w:hint="eastAsia"/>
          <w:bCs/>
          <w:sz w:val="24"/>
          <w:szCs w:val="24"/>
        </w:rPr>
        <w:t>审计产生与发展的基础</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ab/>
      </w:r>
      <w:r>
        <w:rPr>
          <w:rFonts w:ascii="宋体" w:hAnsi="宋体" w:hint="eastAsia"/>
          <w:bCs/>
          <w:sz w:val="24"/>
          <w:szCs w:val="24"/>
        </w:rPr>
        <w:t>审计的概念框架</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审计的概念表述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审计的特点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审计的对象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审计的职能和作用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审计的分类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审计的基本分类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审计的其他分类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识记：审计概念的表述、审计的基本分类国家审计、民间审计、内部审计的产生与发展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领会：审计的职能、作用和任务</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（二）第</w:t>
      </w:r>
      <w:r>
        <w:rPr>
          <w:rFonts w:ascii="宋体" w:hAnsi="宋体" w:hint="eastAsia"/>
          <w:bCs/>
          <w:sz w:val="24"/>
          <w:szCs w:val="24"/>
        </w:rPr>
        <w:t>2</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审计组织与审计人员</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ab/>
      </w:r>
      <w:r>
        <w:rPr>
          <w:rFonts w:ascii="宋体" w:hAnsi="宋体" w:hint="eastAsia"/>
          <w:bCs/>
          <w:sz w:val="24"/>
          <w:szCs w:val="24"/>
        </w:rPr>
        <w:t>政府审计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政府审计组织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政府审计人员</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lastRenderedPageBreak/>
        <w:t>第二节</w:t>
      </w:r>
      <w:r>
        <w:rPr>
          <w:rFonts w:ascii="宋体" w:hAnsi="宋体" w:hint="eastAsia"/>
          <w:bCs/>
          <w:sz w:val="24"/>
          <w:szCs w:val="24"/>
        </w:rPr>
        <w:tab/>
      </w:r>
      <w:r>
        <w:rPr>
          <w:rFonts w:ascii="宋体" w:hAnsi="宋体" w:hint="eastAsia"/>
          <w:bCs/>
          <w:sz w:val="24"/>
          <w:szCs w:val="24"/>
        </w:rPr>
        <w:t>内部审计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内部审计组织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内部审计人员</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注册会计师审计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注册会计师审计组织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注册会计师审计人员</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、考核要求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识记：国家审计机关、内部审计机构、民间审计组织的构成；</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领会：审计人员的职业道德、审计准则的一般内容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简单运用：能够根据审计情况，运用审计主体的相关知识，来区别不同的审计主体</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（三）第</w:t>
      </w:r>
      <w:r>
        <w:rPr>
          <w:rFonts w:ascii="宋体" w:hAnsi="宋体" w:hint="eastAsia"/>
          <w:bCs/>
          <w:sz w:val="24"/>
          <w:szCs w:val="24"/>
        </w:rPr>
        <w:t>3</w:t>
      </w:r>
      <w:r>
        <w:rPr>
          <w:rFonts w:ascii="宋体" w:hAnsi="宋体" w:hint="eastAsia"/>
          <w:bCs/>
          <w:sz w:val="24"/>
          <w:szCs w:val="24"/>
        </w:rPr>
        <w:t>章</w:t>
      </w:r>
      <w:r>
        <w:rPr>
          <w:rFonts w:ascii="宋体" w:hAnsi="宋体" w:hint="eastAsia"/>
          <w:bCs/>
          <w:sz w:val="24"/>
          <w:szCs w:val="24"/>
        </w:rPr>
        <w:t xml:space="preserve"> </w:t>
      </w:r>
      <w:r>
        <w:rPr>
          <w:rFonts w:ascii="宋体" w:hAnsi="宋体"/>
          <w:bCs/>
          <w:sz w:val="24"/>
          <w:szCs w:val="24"/>
        </w:rPr>
        <w:t xml:space="preserve">  </w:t>
      </w:r>
      <w:r>
        <w:rPr>
          <w:rFonts w:ascii="宋体" w:hAnsi="宋体" w:hint="eastAsia"/>
          <w:bCs/>
          <w:sz w:val="24"/>
          <w:szCs w:val="24"/>
        </w:rPr>
        <w:t>审计职业规范与注册会计师的法律责任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ab/>
      </w:r>
      <w:r>
        <w:rPr>
          <w:rFonts w:ascii="宋体" w:hAnsi="宋体" w:hint="eastAsia"/>
          <w:bCs/>
          <w:sz w:val="24"/>
          <w:szCs w:val="24"/>
        </w:rPr>
        <w:t>审计职业规范</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政府审计职业规范</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内部审计职业规范</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注册会计师职业规范</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ab/>
      </w:r>
      <w:r>
        <w:rPr>
          <w:rFonts w:ascii="宋体" w:hAnsi="宋体" w:hint="eastAsia"/>
          <w:bCs/>
          <w:sz w:val="24"/>
          <w:szCs w:val="24"/>
        </w:rPr>
        <w:t>注册会计师的法律责任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注册会计师法律责任的成因</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注册会计师的法律责任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我国的相关司法解释</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proofErr w:type="gramStart"/>
      <w:r>
        <w:rPr>
          <w:rFonts w:ascii="宋体" w:hAnsi="宋体" w:hint="eastAsia"/>
          <w:bCs/>
          <w:sz w:val="24"/>
          <w:szCs w:val="24"/>
        </w:rPr>
        <w:t>鉴证</w:t>
      </w:r>
      <w:proofErr w:type="gramEnd"/>
      <w:r>
        <w:rPr>
          <w:rFonts w:ascii="宋体" w:hAnsi="宋体" w:hint="eastAsia"/>
          <w:bCs/>
          <w:sz w:val="24"/>
          <w:szCs w:val="24"/>
        </w:rPr>
        <w:t>业务</w:t>
      </w:r>
    </w:p>
    <w:p w:rsidR="006262CA" w:rsidRDefault="00AD7B87">
      <w:pPr>
        <w:adjustRightInd w:val="0"/>
        <w:snapToGrid w:val="0"/>
        <w:spacing w:after="0" w:line="240" w:lineRule="auto"/>
        <w:ind w:firstLineChars="200" w:firstLine="480"/>
        <w:rPr>
          <w:rFonts w:ascii="宋体" w:hAnsi="宋体"/>
          <w:bCs/>
          <w:sz w:val="24"/>
          <w:szCs w:val="24"/>
        </w:rPr>
      </w:pPr>
      <w:proofErr w:type="gramStart"/>
      <w:r>
        <w:rPr>
          <w:rFonts w:ascii="宋体" w:hAnsi="宋体" w:hint="eastAsia"/>
          <w:bCs/>
          <w:sz w:val="24"/>
          <w:szCs w:val="24"/>
        </w:rPr>
        <w:t>鉴证</w:t>
      </w:r>
      <w:proofErr w:type="gramEnd"/>
      <w:r>
        <w:rPr>
          <w:rFonts w:ascii="宋体" w:hAnsi="宋体" w:hint="eastAsia"/>
          <w:bCs/>
          <w:sz w:val="24"/>
          <w:szCs w:val="24"/>
        </w:rPr>
        <w:t>业务的定义</w:t>
      </w:r>
    </w:p>
    <w:p w:rsidR="006262CA" w:rsidRDefault="00AD7B87">
      <w:pPr>
        <w:adjustRightInd w:val="0"/>
        <w:snapToGrid w:val="0"/>
        <w:spacing w:after="0" w:line="240" w:lineRule="auto"/>
        <w:ind w:firstLineChars="200" w:firstLine="480"/>
        <w:rPr>
          <w:rFonts w:ascii="宋体" w:hAnsi="宋体"/>
          <w:bCs/>
          <w:sz w:val="24"/>
          <w:szCs w:val="24"/>
        </w:rPr>
      </w:pPr>
      <w:proofErr w:type="gramStart"/>
      <w:r>
        <w:rPr>
          <w:rFonts w:ascii="宋体" w:hAnsi="宋体" w:hint="eastAsia"/>
          <w:bCs/>
          <w:sz w:val="24"/>
          <w:szCs w:val="24"/>
        </w:rPr>
        <w:t>鉴证</w:t>
      </w:r>
      <w:proofErr w:type="gramEnd"/>
      <w:r>
        <w:rPr>
          <w:rFonts w:ascii="宋体" w:hAnsi="宋体" w:hint="eastAsia"/>
          <w:bCs/>
          <w:sz w:val="24"/>
          <w:szCs w:val="24"/>
        </w:rPr>
        <w:t>对象信息的定义</w:t>
      </w:r>
    </w:p>
    <w:p w:rsidR="006262CA" w:rsidRDefault="00AD7B87">
      <w:pPr>
        <w:adjustRightInd w:val="0"/>
        <w:snapToGrid w:val="0"/>
        <w:spacing w:after="0" w:line="240" w:lineRule="auto"/>
        <w:ind w:firstLineChars="200" w:firstLine="480"/>
        <w:rPr>
          <w:rFonts w:ascii="宋体" w:hAnsi="宋体"/>
          <w:bCs/>
          <w:sz w:val="24"/>
          <w:szCs w:val="24"/>
        </w:rPr>
      </w:pPr>
      <w:proofErr w:type="gramStart"/>
      <w:r>
        <w:rPr>
          <w:rFonts w:ascii="宋体" w:hAnsi="宋体" w:hint="eastAsia"/>
          <w:bCs/>
          <w:sz w:val="24"/>
          <w:szCs w:val="24"/>
        </w:rPr>
        <w:t>鉴证</w:t>
      </w:r>
      <w:proofErr w:type="gramEnd"/>
      <w:r>
        <w:rPr>
          <w:rFonts w:ascii="宋体" w:hAnsi="宋体" w:hint="eastAsia"/>
          <w:bCs/>
          <w:sz w:val="24"/>
          <w:szCs w:val="24"/>
        </w:rPr>
        <w:t>有业务与相关服务的区别</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基于责任方认定的业务和直接报告业务</w:t>
      </w:r>
    </w:p>
    <w:p w:rsidR="006262CA" w:rsidRDefault="00AD7B87">
      <w:pPr>
        <w:adjustRightInd w:val="0"/>
        <w:snapToGrid w:val="0"/>
        <w:spacing w:after="0" w:line="240" w:lineRule="auto"/>
        <w:ind w:firstLineChars="200" w:firstLine="480"/>
        <w:rPr>
          <w:rFonts w:ascii="宋体" w:hAnsi="宋体"/>
          <w:bCs/>
          <w:sz w:val="24"/>
          <w:szCs w:val="24"/>
        </w:rPr>
      </w:pPr>
      <w:proofErr w:type="gramStart"/>
      <w:r>
        <w:rPr>
          <w:rFonts w:ascii="宋体" w:hAnsi="宋体" w:hint="eastAsia"/>
          <w:bCs/>
          <w:sz w:val="24"/>
          <w:szCs w:val="24"/>
        </w:rPr>
        <w:t>鉴证</w:t>
      </w:r>
      <w:proofErr w:type="gramEnd"/>
      <w:r>
        <w:rPr>
          <w:rFonts w:ascii="宋体" w:hAnsi="宋体" w:hint="eastAsia"/>
          <w:bCs/>
          <w:sz w:val="24"/>
          <w:szCs w:val="24"/>
        </w:rPr>
        <w:t>业务的目标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合理保证的</w:t>
      </w:r>
      <w:proofErr w:type="gramStart"/>
      <w:r>
        <w:rPr>
          <w:rFonts w:ascii="宋体" w:hAnsi="宋体" w:hint="eastAsia"/>
          <w:bCs/>
          <w:sz w:val="24"/>
          <w:szCs w:val="24"/>
        </w:rPr>
        <w:t>鉴证</w:t>
      </w:r>
      <w:proofErr w:type="gramEnd"/>
      <w:r>
        <w:rPr>
          <w:rFonts w:ascii="宋体" w:hAnsi="宋体" w:hint="eastAsia"/>
          <w:bCs/>
          <w:sz w:val="24"/>
          <w:szCs w:val="24"/>
        </w:rPr>
        <w:t>业务与有限保证的</w:t>
      </w:r>
      <w:proofErr w:type="gramStart"/>
      <w:r>
        <w:rPr>
          <w:rFonts w:ascii="宋体" w:hAnsi="宋体" w:hint="eastAsia"/>
          <w:bCs/>
          <w:sz w:val="24"/>
          <w:szCs w:val="24"/>
        </w:rPr>
        <w:t>鉴证</w:t>
      </w:r>
      <w:proofErr w:type="gramEnd"/>
      <w:r>
        <w:rPr>
          <w:rFonts w:ascii="宋体" w:hAnsi="宋体" w:hint="eastAsia"/>
          <w:bCs/>
          <w:sz w:val="24"/>
          <w:szCs w:val="24"/>
        </w:rPr>
        <w:t>业务的区别</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识记：注册会计师职业规范、</w:t>
      </w:r>
      <w:proofErr w:type="gramStart"/>
      <w:r>
        <w:rPr>
          <w:rFonts w:ascii="宋体" w:hAnsi="宋体" w:hint="eastAsia"/>
          <w:bCs/>
          <w:sz w:val="24"/>
          <w:szCs w:val="24"/>
        </w:rPr>
        <w:t>鉴证</w:t>
      </w:r>
      <w:proofErr w:type="gramEnd"/>
      <w:r>
        <w:rPr>
          <w:rFonts w:ascii="宋体" w:hAnsi="宋体" w:hint="eastAsia"/>
          <w:bCs/>
          <w:sz w:val="24"/>
          <w:szCs w:val="24"/>
        </w:rPr>
        <w:t>业务对象的定义、合理保证的</w:t>
      </w:r>
      <w:proofErr w:type="gramStart"/>
      <w:r>
        <w:rPr>
          <w:rFonts w:ascii="宋体" w:hAnsi="宋体" w:hint="eastAsia"/>
          <w:bCs/>
          <w:sz w:val="24"/>
          <w:szCs w:val="24"/>
        </w:rPr>
        <w:t>鉴证</w:t>
      </w:r>
      <w:proofErr w:type="gramEnd"/>
      <w:r>
        <w:rPr>
          <w:rFonts w:ascii="宋体" w:hAnsi="宋体" w:hint="eastAsia"/>
          <w:bCs/>
          <w:sz w:val="24"/>
          <w:szCs w:val="24"/>
        </w:rPr>
        <w:t>业务与有限保证的</w:t>
      </w:r>
      <w:proofErr w:type="gramStart"/>
      <w:r>
        <w:rPr>
          <w:rFonts w:ascii="宋体" w:hAnsi="宋体" w:hint="eastAsia"/>
          <w:bCs/>
          <w:sz w:val="24"/>
          <w:szCs w:val="24"/>
        </w:rPr>
        <w:t>鉴证</w:t>
      </w:r>
      <w:proofErr w:type="gramEnd"/>
      <w:r>
        <w:rPr>
          <w:rFonts w:ascii="宋体" w:hAnsi="宋体" w:hint="eastAsia"/>
          <w:bCs/>
          <w:sz w:val="24"/>
          <w:szCs w:val="24"/>
        </w:rPr>
        <w:t>业务区别</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领会：政府审计和内部审计人员职业道德；</w:t>
      </w:r>
      <w:proofErr w:type="gramStart"/>
      <w:r>
        <w:rPr>
          <w:rFonts w:ascii="宋体" w:hAnsi="宋体" w:hint="eastAsia"/>
          <w:bCs/>
          <w:sz w:val="24"/>
          <w:szCs w:val="24"/>
        </w:rPr>
        <w:t>鉴证</w:t>
      </w:r>
      <w:proofErr w:type="gramEnd"/>
      <w:r>
        <w:rPr>
          <w:rFonts w:ascii="宋体" w:hAnsi="宋体" w:hint="eastAsia"/>
          <w:bCs/>
          <w:sz w:val="24"/>
          <w:szCs w:val="24"/>
        </w:rPr>
        <w:t>业务与相关服务的区别</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（四）第</w:t>
      </w:r>
      <w:r>
        <w:rPr>
          <w:rFonts w:ascii="宋体" w:hAnsi="宋体" w:hint="eastAsia"/>
          <w:bCs/>
          <w:sz w:val="24"/>
          <w:szCs w:val="24"/>
        </w:rPr>
        <w:t>4</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审计过程与审计目标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审计过程概述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计划审计工作</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实施风险评估程序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实质控制测试和实质性程序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完成审计工作和编制审计报告</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业务承接</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接受客户委托</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审计业务约定书</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lastRenderedPageBreak/>
        <w:t>客户的接受与保持</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商定业务约定条款</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确定审计的前提条件</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签订业务约定书</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审计目标与审计计划</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审计计划</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识记：业务承接的过程、审计目标与审计计划</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领会：实质控制测试和实质性程序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简单运用：能够根据审计情况，对具体案例分析，区分属于审计的哪个工作阶段</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（五）第</w:t>
      </w:r>
      <w:r>
        <w:rPr>
          <w:rFonts w:ascii="宋体" w:hAnsi="宋体" w:hint="eastAsia"/>
          <w:bCs/>
          <w:sz w:val="24"/>
          <w:szCs w:val="24"/>
        </w:rPr>
        <w:t>5</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审计重要性与审计风险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审计重要性</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审计重要性的含义</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审计重要性的确定</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审计重要性与审计风险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评价错报的影响</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审计风险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审计风险的组成要素</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审计风险各要素之间的关系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识记：审计重要性的概念；审计风险的组成要素和关系；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领会：审计重要性与审计风险之间的关系</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（六）第</w:t>
      </w:r>
      <w:r>
        <w:rPr>
          <w:rFonts w:ascii="宋体" w:hAnsi="宋体" w:hint="eastAsia"/>
          <w:bCs/>
          <w:sz w:val="24"/>
          <w:szCs w:val="24"/>
        </w:rPr>
        <w:t>6</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审计证据与审计工作底稿</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、审计内容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审计证据</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审计证据的含义</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审计证据的分类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审计证据的特性</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获取审计证据的程序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审计工作底稿</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审计工作底稿的含义、性质及控制要求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审计工作底稿的格式及基本内容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审计工作底稿的归档</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、审计要求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识记：审计方法、审计证据</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领会：审计证据的作用、特点、分类；审计工作底稿及其作用、分类；审计工作底稿的管理；</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简单应用：能够运用审计证据的基本理论，分析实际工作中对审计证据的基本要求；</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（七）第</w:t>
      </w:r>
      <w:r>
        <w:rPr>
          <w:rFonts w:ascii="宋体" w:hAnsi="宋体" w:hint="eastAsia"/>
          <w:bCs/>
          <w:sz w:val="24"/>
          <w:szCs w:val="24"/>
        </w:rPr>
        <w:t>7</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审计风险评估与应对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、审计内容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审计风险评估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审计风险评估的总体要求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审计风险评估程序和信息来源</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了解被审计单位及其环境</w:t>
      </w:r>
    </w:p>
    <w:p w:rsidR="006262CA" w:rsidRDefault="00AD7B87">
      <w:pPr>
        <w:adjustRightInd w:val="0"/>
        <w:snapToGrid w:val="0"/>
        <w:spacing w:after="0" w:line="240" w:lineRule="auto"/>
        <w:ind w:firstLineChars="200" w:firstLine="480"/>
        <w:rPr>
          <w:rFonts w:ascii="宋体" w:hAnsi="宋体"/>
          <w:bCs/>
          <w:sz w:val="24"/>
          <w:szCs w:val="24"/>
        </w:rPr>
      </w:pPr>
      <w:proofErr w:type="gramStart"/>
      <w:r>
        <w:rPr>
          <w:rFonts w:ascii="宋体" w:hAnsi="宋体" w:hint="eastAsia"/>
          <w:bCs/>
          <w:sz w:val="24"/>
          <w:szCs w:val="24"/>
        </w:rPr>
        <w:t>评估重</w:t>
      </w:r>
      <w:proofErr w:type="gramEnd"/>
      <w:r>
        <w:rPr>
          <w:rFonts w:ascii="宋体" w:hAnsi="宋体" w:hint="eastAsia"/>
          <w:bCs/>
          <w:sz w:val="24"/>
          <w:szCs w:val="24"/>
        </w:rPr>
        <w:t>大错报风险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需要特别考虑的重大错报风险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仅通过实质性程序无法应对的重大错报风险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审计风险应对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针对财务报表层次重大错报风险的总体应对措施</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针对认定层次重大错报风险的进一步审计程序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控制</w:t>
      </w:r>
      <w:r>
        <w:rPr>
          <w:rFonts w:ascii="宋体" w:hAnsi="宋体" w:hint="eastAsia"/>
          <w:bCs/>
          <w:sz w:val="24"/>
          <w:szCs w:val="24"/>
        </w:rPr>
        <w:t>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、审计要求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识记：审计风险的应对，包括财务报表层次和认定层次的重大错报风险</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领会：了解审计单位及其环境、审计风险评估的总体要求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简单运用：通过案例分析，分析实际工作中的风险控制属于财务报表层次还是认定层次，并能够提出对应的措施；</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八）第</w:t>
      </w:r>
      <w:r>
        <w:rPr>
          <w:rFonts w:ascii="宋体" w:hAnsi="宋体" w:hint="eastAsia"/>
          <w:bCs/>
          <w:sz w:val="24"/>
          <w:szCs w:val="24"/>
        </w:rPr>
        <w:t>8</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审计抽样</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审计抽样概述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审计抽样的概念与种类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采用审计抽样的适用情形</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审计抽样的基本步骤</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样本的设计、选取与评价</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样本的设计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样本的选取</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评价样本结果</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w:t>
      </w:r>
      <w:proofErr w:type="gramStart"/>
      <w:r>
        <w:rPr>
          <w:rFonts w:ascii="宋体" w:hAnsi="宋体" w:hint="eastAsia"/>
          <w:bCs/>
          <w:sz w:val="24"/>
          <w:szCs w:val="24"/>
        </w:rPr>
        <w:t>审计抽要的</w:t>
      </w:r>
      <w:proofErr w:type="gramEnd"/>
      <w:r>
        <w:rPr>
          <w:rFonts w:ascii="宋体" w:hAnsi="宋体" w:hint="eastAsia"/>
          <w:bCs/>
          <w:sz w:val="24"/>
          <w:szCs w:val="24"/>
        </w:rPr>
        <w:t>概念和步骤；以及审计样本的设计和选择</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（九）第</w:t>
      </w:r>
      <w:r>
        <w:rPr>
          <w:rFonts w:ascii="宋体" w:hAnsi="宋体" w:hint="eastAsia"/>
          <w:bCs/>
          <w:sz w:val="24"/>
          <w:szCs w:val="24"/>
        </w:rPr>
        <w:t>9</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销售与收款循环审计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销售与收款循环业务特性</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主要业务活动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主要凭证与会计记录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销售与收款循环的内部控制和控制测试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销售与收款循环的内部控制和控制测试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销售与收款循环的控制测试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销售与收款循环的实质性程序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）营业收入审计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lastRenderedPageBreak/>
        <w:t>营业收入的审计目标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营业收入的实质性程序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）应收账款审计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应收账款的审计目标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应收账款的实质性程序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3</w:t>
      </w:r>
      <w:r>
        <w:rPr>
          <w:rFonts w:ascii="宋体" w:hAnsi="宋体" w:hint="eastAsia"/>
          <w:bCs/>
          <w:sz w:val="24"/>
          <w:szCs w:val="24"/>
        </w:rPr>
        <w:t>）坏账准备审计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坏账准备的审计目标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坏账准备的实质性程序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）其他相关账户的审计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应收票据审计、预收账款审计、长期应收款审计、应交税费审计、营业税金及附加审计、销售费用审计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识记：营业收入审计、成本费用审计的基本内容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综合应用：通过具体案例分析，掌握并能够运用主营业务收入审计、其他业务收入审计、制造成本审计、营业税金及附加数据、期间费用审计；</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（十）第</w:t>
      </w:r>
      <w:r>
        <w:rPr>
          <w:rFonts w:ascii="宋体" w:hAnsi="宋体" w:hint="eastAsia"/>
          <w:bCs/>
          <w:sz w:val="24"/>
          <w:szCs w:val="24"/>
        </w:rPr>
        <w:t>10</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采购与付款循环审计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采购与付款循环概述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主要业务活动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主要凭证与会计记录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采购与付款循环的内部控制及其测试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采购与付款循环的内部控制和控制测试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采购与付款循环的控制测试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采购与付款循环的实质性程序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应付账款审计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固定资产和累计折旧的审计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其他相关账户审计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预付账款审计、在建工程审计、工程物资审计、固定资产清理审计、无形资产审计、长期待摊费用审计、应付票据审计、长期应付款审计、管理费用审计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识记：应付账款审计、固定资产和累计折旧的审计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领会：采购与付款循环</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综合运用：通过具体案例分析，掌握并能够运用应付账款、预收账款、固定资产和累计折旧等审计</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（十一）第</w:t>
      </w:r>
      <w:r>
        <w:rPr>
          <w:rFonts w:ascii="宋体" w:hAnsi="宋体" w:hint="eastAsia"/>
          <w:bCs/>
          <w:sz w:val="24"/>
          <w:szCs w:val="24"/>
        </w:rPr>
        <w:t>11</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生产与存货循环审计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生产与存货循环审计的概述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主要业务活动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主要凭证与会计记录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生产与存货循环审计的内部控制及其测试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生产与存货循环的内部控制和控制测试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生产与存货循环的控制测试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lastRenderedPageBreak/>
        <w:t>第三节</w:t>
      </w:r>
      <w:r>
        <w:rPr>
          <w:rFonts w:ascii="宋体" w:hAnsi="宋体" w:hint="eastAsia"/>
          <w:bCs/>
          <w:sz w:val="24"/>
          <w:szCs w:val="24"/>
        </w:rPr>
        <w:t xml:space="preserve">  </w:t>
      </w:r>
      <w:r>
        <w:rPr>
          <w:rFonts w:ascii="宋体" w:hAnsi="宋体" w:hint="eastAsia"/>
          <w:bCs/>
          <w:sz w:val="24"/>
          <w:szCs w:val="24"/>
        </w:rPr>
        <w:t>生产与存货循环审计的实质性程序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）存货成本的审计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存货的监盘、存货截止测试、存货计价测试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）生产成本审计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）主营业务成本审计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）应付职工薪酬的审计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）其他相关账户的审计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材料采购的审计、原材料的审计、周转材料的审计、材料成本差异的审计、库存商品的审计、委托加工物资的审计、委托代销商品的审计、受托代销商品的审计、商品进销差价的审计、发出商品的审计、存货跌价准备的审计、受托代销商品款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识记：存货的监盘、存货的截止测试和计价测试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领会：生产与存货循环的活动与主要凭证</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综合应用：通过具体案例分析，掌握并能运用存货的监盘，分析具体案例中采用了哪些测试方式和</w:t>
      </w:r>
      <w:proofErr w:type="gramStart"/>
      <w:r>
        <w:rPr>
          <w:rFonts w:ascii="宋体" w:hAnsi="宋体" w:hint="eastAsia"/>
          <w:bCs/>
          <w:sz w:val="24"/>
          <w:szCs w:val="24"/>
        </w:rPr>
        <w:t>监盘</w:t>
      </w:r>
      <w:proofErr w:type="gramEnd"/>
      <w:r>
        <w:rPr>
          <w:rFonts w:ascii="宋体" w:hAnsi="宋体" w:hint="eastAsia"/>
          <w:bCs/>
          <w:sz w:val="24"/>
          <w:szCs w:val="24"/>
        </w:rPr>
        <w:t>要点；</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（十二）第</w:t>
      </w:r>
      <w:r>
        <w:rPr>
          <w:rFonts w:ascii="宋体" w:hAnsi="宋体" w:hint="eastAsia"/>
          <w:bCs/>
          <w:sz w:val="24"/>
          <w:szCs w:val="24"/>
        </w:rPr>
        <w:t>12</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筹资与投资循环审计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筹资与投资循环概述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主要业务活动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主要凭证与会计记录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筹资与投资循环的内部控制及其测试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筹资与投资循环的内部控制和控制测试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筹资与投资循环的控制测试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筹资与投资循环的实质性程序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借款的审计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审计目标</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所有者权益的审计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投资的审计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其他相关账户的审计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应收、应付项目的审计、财务费用的审计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识记；所有者权益审计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综合应用：通过具体案例分析，掌握并能运用投入资本等所有者权益审计</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（十三）第</w:t>
      </w:r>
      <w:r>
        <w:rPr>
          <w:rFonts w:ascii="宋体" w:hAnsi="宋体" w:hint="eastAsia"/>
          <w:bCs/>
          <w:sz w:val="24"/>
          <w:szCs w:val="24"/>
        </w:rPr>
        <w:t>13</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货币资金审计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货币资金与业务循环</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主要业务活动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主要凭证与会计记录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货币资金的内部控制及其测试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货币资金的内部控制要点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货币资金的内部控制测试</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lastRenderedPageBreak/>
        <w:t>第三节</w:t>
      </w:r>
      <w:r>
        <w:rPr>
          <w:rFonts w:ascii="宋体" w:hAnsi="宋体" w:hint="eastAsia"/>
          <w:bCs/>
          <w:sz w:val="24"/>
          <w:szCs w:val="24"/>
        </w:rPr>
        <w:t xml:space="preserve"> </w:t>
      </w:r>
      <w:r>
        <w:rPr>
          <w:rFonts w:ascii="宋体" w:hAnsi="宋体" w:hint="eastAsia"/>
          <w:bCs/>
          <w:sz w:val="24"/>
          <w:szCs w:val="24"/>
        </w:rPr>
        <w:t>货币资金的实质性程序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库存现金的实质性程序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银行存款的实质性程序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其他货币资金的审计</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识记：货币资金的内部控制测试和实质性程序</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综合应用：通过具体案例分析，掌握并能运用货币资金的审计测试和实质性程序</w:t>
      </w:r>
    </w:p>
    <w:p w:rsidR="006262CA" w:rsidRDefault="006262CA">
      <w:pPr>
        <w:adjustRightInd w:val="0"/>
        <w:snapToGrid w:val="0"/>
        <w:spacing w:after="0" w:line="240" w:lineRule="auto"/>
        <w:ind w:firstLineChars="200" w:firstLine="480"/>
        <w:rPr>
          <w:rFonts w:ascii="宋体" w:hAnsi="宋体"/>
          <w:bCs/>
          <w:sz w:val="24"/>
          <w:szCs w:val="24"/>
        </w:rPr>
      </w:pP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（十四）第</w:t>
      </w:r>
      <w:r>
        <w:rPr>
          <w:rFonts w:ascii="宋体" w:hAnsi="宋体" w:hint="eastAsia"/>
          <w:bCs/>
          <w:sz w:val="24"/>
          <w:szCs w:val="24"/>
        </w:rPr>
        <w:t>14</w:t>
      </w:r>
      <w:r>
        <w:rPr>
          <w:rFonts w:ascii="宋体" w:hAnsi="宋体" w:hint="eastAsia"/>
          <w:bCs/>
          <w:sz w:val="24"/>
          <w:szCs w:val="24"/>
        </w:rPr>
        <w:t>章</w:t>
      </w:r>
      <w:r>
        <w:rPr>
          <w:rFonts w:ascii="宋体" w:hAnsi="宋体" w:hint="eastAsia"/>
          <w:bCs/>
          <w:sz w:val="24"/>
          <w:szCs w:val="24"/>
        </w:rPr>
        <w:t xml:space="preserve">  </w:t>
      </w:r>
      <w:r>
        <w:rPr>
          <w:rFonts w:ascii="宋体" w:hAnsi="宋体" w:hint="eastAsia"/>
          <w:bCs/>
          <w:sz w:val="24"/>
          <w:szCs w:val="24"/>
        </w:rPr>
        <w:t>终结审计与审计报告</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、考试内容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第一节</w:t>
      </w:r>
      <w:r>
        <w:rPr>
          <w:rFonts w:ascii="宋体" w:hAnsi="宋体" w:hint="eastAsia"/>
          <w:bCs/>
          <w:sz w:val="24"/>
          <w:szCs w:val="24"/>
        </w:rPr>
        <w:t xml:space="preserve"> </w:t>
      </w:r>
      <w:r>
        <w:rPr>
          <w:rFonts w:ascii="宋体" w:hAnsi="宋体" w:hint="eastAsia"/>
          <w:bCs/>
          <w:sz w:val="24"/>
          <w:szCs w:val="24"/>
        </w:rPr>
        <w:t>审计报告编制前的工作</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审计差异的汇总与评价</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获取管理层声明书</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获取律师声明书</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完成审计工作底稿的复核</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第二节</w:t>
      </w:r>
      <w:r>
        <w:rPr>
          <w:rFonts w:ascii="宋体" w:hAnsi="宋体" w:hint="eastAsia"/>
          <w:bCs/>
          <w:sz w:val="24"/>
          <w:szCs w:val="24"/>
        </w:rPr>
        <w:t xml:space="preserve">  </w:t>
      </w:r>
      <w:r>
        <w:rPr>
          <w:rFonts w:ascii="宋体" w:hAnsi="宋体" w:hint="eastAsia"/>
          <w:bCs/>
          <w:sz w:val="24"/>
          <w:szCs w:val="24"/>
        </w:rPr>
        <w:t>审计报告概述</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审计报告的含义</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审计报告的作用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审计报告与已审计财务报表的关系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审计报告的种类</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审计报告的基本内容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审计报告的编制</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第三节</w:t>
      </w:r>
      <w:r>
        <w:rPr>
          <w:rFonts w:ascii="宋体" w:hAnsi="宋体" w:hint="eastAsia"/>
          <w:bCs/>
          <w:sz w:val="24"/>
          <w:szCs w:val="24"/>
        </w:rPr>
        <w:t xml:space="preserve">  </w:t>
      </w:r>
      <w:r>
        <w:rPr>
          <w:rFonts w:ascii="宋体" w:hAnsi="宋体" w:hint="eastAsia"/>
          <w:bCs/>
          <w:sz w:val="24"/>
          <w:szCs w:val="24"/>
        </w:rPr>
        <w:t>审计报告的类型</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标准审计报告</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非标准审计报告</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重大错报的性质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无法获取充分、适当的审计证据的情形</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因管理层施加限制导致无法获取充分、适当的审计证据的后果</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与否定意见或无法表示意见相关的其他情形</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非无保留意见审计报告的具体格式和内容</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审计报告中的强调事项段</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审计报告中的其他事项段</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、考试要求</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识记：审计报告的分类及其作用；</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领会：审计报告的编制</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综合运用：通过案例分析，熟练掌握标准民间审计报告、非标</w:t>
      </w:r>
      <w:r>
        <w:rPr>
          <w:rFonts w:ascii="宋体" w:hAnsi="宋体" w:hint="eastAsia"/>
          <w:bCs/>
          <w:sz w:val="24"/>
          <w:szCs w:val="24"/>
        </w:rPr>
        <w:t>准民间审计报告的运用；</w:t>
      </w:r>
    </w:p>
    <w:p w:rsidR="006262CA" w:rsidRDefault="00AD7B87" w:rsidP="00377692">
      <w:pPr>
        <w:pStyle w:val="ab"/>
        <w:numPr>
          <w:ilvl w:val="0"/>
          <w:numId w:val="30"/>
        </w:numPr>
        <w:adjustRightInd w:val="0"/>
        <w:snapToGrid w:val="0"/>
        <w:spacing w:beforeLines="50" w:afterLines="50" w:line="240" w:lineRule="auto"/>
        <w:ind w:left="499" w:firstLineChars="0" w:hanging="499"/>
        <w:rPr>
          <w:rFonts w:ascii="黑体" w:eastAsia="黑体"/>
          <w:b/>
          <w:bCs/>
          <w:sz w:val="24"/>
        </w:rPr>
      </w:pPr>
      <w:r>
        <w:rPr>
          <w:rFonts w:ascii="黑体" w:eastAsia="黑体" w:hint="eastAsia"/>
          <w:b/>
          <w:bCs/>
          <w:sz w:val="24"/>
        </w:rPr>
        <w:t>教材与主要参考资料</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 xml:space="preserve">1. </w:t>
      </w:r>
      <w:r>
        <w:rPr>
          <w:rFonts w:ascii="宋体" w:hAnsi="宋体" w:hint="eastAsia"/>
          <w:bCs/>
          <w:sz w:val="24"/>
          <w:szCs w:val="24"/>
        </w:rPr>
        <w:t>教材：史元主编《审计学》，高等教育出版社，</w:t>
      </w:r>
      <w:r>
        <w:rPr>
          <w:rFonts w:ascii="宋体" w:hAnsi="宋体" w:hint="eastAsia"/>
          <w:bCs/>
          <w:sz w:val="24"/>
          <w:szCs w:val="24"/>
        </w:rPr>
        <w:t>2017</w:t>
      </w:r>
      <w:r>
        <w:rPr>
          <w:rFonts w:ascii="宋体" w:hAnsi="宋体" w:hint="eastAsia"/>
          <w:bCs/>
          <w:sz w:val="24"/>
          <w:szCs w:val="24"/>
        </w:rPr>
        <w:t>年</w:t>
      </w:r>
      <w:r>
        <w:rPr>
          <w:rFonts w:ascii="宋体" w:hAnsi="宋体" w:hint="eastAsia"/>
          <w:bCs/>
          <w:sz w:val="24"/>
          <w:szCs w:val="24"/>
        </w:rPr>
        <w:t>8</w:t>
      </w:r>
      <w:r>
        <w:rPr>
          <w:rFonts w:ascii="宋体" w:hAnsi="宋体" w:hint="eastAsia"/>
          <w:bCs/>
          <w:sz w:val="24"/>
          <w:szCs w:val="24"/>
        </w:rPr>
        <w:t>月第二版</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 xml:space="preserve">2. </w:t>
      </w:r>
      <w:r>
        <w:rPr>
          <w:rFonts w:ascii="宋体" w:hAnsi="宋体" w:hint="eastAsia"/>
          <w:bCs/>
          <w:sz w:val="24"/>
          <w:szCs w:val="24"/>
        </w:rPr>
        <w:t>主要参考资料：</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）宋常</w:t>
      </w:r>
      <w:r>
        <w:rPr>
          <w:rFonts w:ascii="宋体" w:hAnsi="宋体" w:hint="eastAsia"/>
          <w:bCs/>
          <w:sz w:val="24"/>
          <w:szCs w:val="24"/>
        </w:rPr>
        <w:t>.</w:t>
      </w:r>
      <w:r>
        <w:rPr>
          <w:rFonts w:ascii="宋体" w:hAnsi="宋体" w:hint="eastAsia"/>
          <w:bCs/>
          <w:sz w:val="24"/>
          <w:szCs w:val="24"/>
        </w:rPr>
        <w:t>审计学（第</w:t>
      </w:r>
      <w:r>
        <w:rPr>
          <w:rFonts w:ascii="宋体" w:hAnsi="宋体" w:hint="eastAsia"/>
          <w:bCs/>
          <w:sz w:val="24"/>
          <w:szCs w:val="24"/>
        </w:rPr>
        <w:t>8</w:t>
      </w:r>
      <w:r>
        <w:rPr>
          <w:rFonts w:ascii="宋体" w:hAnsi="宋体" w:hint="eastAsia"/>
          <w:bCs/>
          <w:sz w:val="24"/>
          <w:szCs w:val="24"/>
        </w:rPr>
        <w:t>版）</w:t>
      </w:r>
      <w:r>
        <w:rPr>
          <w:rFonts w:ascii="宋体" w:hAnsi="宋体" w:hint="eastAsia"/>
          <w:bCs/>
          <w:sz w:val="24"/>
          <w:szCs w:val="24"/>
        </w:rPr>
        <w:t>[M]</w:t>
      </w:r>
      <w:r>
        <w:rPr>
          <w:rFonts w:ascii="宋体" w:hAnsi="宋体" w:hint="eastAsia"/>
          <w:bCs/>
          <w:sz w:val="24"/>
          <w:szCs w:val="24"/>
        </w:rPr>
        <w:t>．中国人民大学出版社，</w:t>
      </w:r>
      <w:r>
        <w:rPr>
          <w:rFonts w:ascii="宋体" w:hAnsi="宋体" w:hint="eastAsia"/>
          <w:bCs/>
          <w:sz w:val="24"/>
          <w:szCs w:val="24"/>
        </w:rPr>
        <w:t>2018</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）中国注册会计师协会，注册会计师全国统一考试辅导教材《审计》</w:t>
      </w:r>
      <w:r>
        <w:rPr>
          <w:rFonts w:ascii="宋体" w:hAnsi="宋体" w:hint="eastAsia"/>
          <w:bCs/>
          <w:sz w:val="24"/>
          <w:szCs w:val="24"/>
        </w:rPr>
        <w:t xml:space="preserve"> ,</w:t>
      </w:r>
      <w:r>
        <w:rPr>
          <w:rFonts w:ascii="宋体" w:hAnsi="宋体" w:hint="eastAsia"/>
          <w:bCs/>
          <w:sz w:val="24"/>
          <w:szCs w:val="24"/>
        </w:rPr>
        <w:lastRenderedPageBreak/>
        <w:t>中国财政经济出版社，</w:t>
      </w:r>
      <w:r>
        <w:rPr>
          <w:rFonts w:ascii="宋体" w:hAnsi="宋体" w:hint="eastAsia"/>
          <w:bCs/>
          <w:sz w:val="24"/>
          <w:szCs w:val="24"/>
        </w:rPr>
        <w:t>2018</w:t>
      </w:r>
    </w:p>
    <w:p w:rsidR="006262CA" w:rsidRDefault="00AD7B87">
      <w:pPr>
        <w:adjustRightInd w:val="0"/>
        <w:snapToGrid w:val="0"/>
        <w:spacing w:after="0" w:line="240" w:lineRule="auto"/>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）李晓慧编著</w:t>
      </w:r>
      <w:r>
        <w:rPr>
          <w:rFonts w:ascii="宋体" w:hAnsi="宋体" w:hint="eastAsia"/>
          <w:bCs/>
          <w:sz w:val="24"/>
          <w:szCs w:val="24"/>
        </w:rPr>
        <w:t>.</w:t>
      </w:r>
      <w:r>
        <w:rPr>
          <w:rFonts w:ascii="宋体" w:hAnsi="宋体" w:hint="eastAsia"/>
          <w:bCs/>
          <w:sz w:val="24"/>
          <w:szCs w:val="24"/>
        </w:rPr>
        <w:t>审计</w:t>
      </w:r>
      <w:proofErr w:type="gramStart"/>
      <w:r>
        <w:rPr>
          <w:rFonts w:ascii="宋体" w:hAnsi="宋体" w:hint="eastAsia"/>
          <w:bCs/>
          <w:sz w:val="24"/>
          <w:szCs w:val="24"/>
        </w:rPr>
        <w:t>实训与案例</w:t>
      </w:r>
      <w:proofErr w:type="gramEnd"/>
      <w:r>
        <w:rPr>
          <w:rFonts w:ascii="宋体" w:hAnsi="宋体" w:hint="eastAsia"/>
          <w:bCs/>
          <w:sz w:val="24"/>
          <w:szCs w:val="24"/>
        </w:rPr>
        <w:t>(</w:t>
      </w:r>
      <w:r>
        <w:rPr>
          <w:rFonts w:ascii="宋体" w:hAnsi="宋体" w:hint="eastAsia"/>
          <w:bCs/>
          <w:sz w:val="24"/>
          <w:szCs w:val="24"/>
        </w:rPr>
        <w:t>第</w:t>
      </w:r>
      <w:r>
        <w:rPr>
          <w:rFonts w:ascii="宋体" w:hAnsi="宋体" w:hint="eastAsia"/>
          <w:bCs/>
          <w:sz w:val="24"/>
          <w:szCs w:val="24"/>
        </w:rPr>
        <w:t>2</w:t>
      </w:r>
      <w:r>
        <w:rPr>
          <w:rFonts w:ascii="宋体" w:hAnsi="宋体" w:hint="eastAsia"/>
          <w:bCs/>
          <w:sz w:val="24"/>
          <w:szCs w:val="24"/>
        </w:rPr>
        <w:t>版）</w:t>
      </w:r>
      <w:r>
        <w:rPr>
          <w:rFonts w:ascii="宋体" w:hAnsi="宋体" w:hint="eastAsia"/>
          <w:bCs/>
          <w:sz w:val="24"/>
          <w:szCs w:val="24"/>
        </w:rPr>
        <w:t>.</w:t>
      </w:r>
      <w:r>
        <w:rPr>
          <w:rFonts w:ascii="宋体" w:hAnsi="宋体" w:hint="eastAsia"/>
          <w:bCs/>
          <w:sz w:val="24"/>
          <w:szCs w:val="24"/>
        </w:rPr>
        <w:t>中国人民大学出版社，</w:t>
      </w:r>
      <w:r>
        <w:rPr>
          <w:rFonts w:ascii="宋体" w:hAnsi="宋体" w:hint="eastAsia"/>
          <w:bCs/>
          <w:sz w:val="24"/>
          <w:szCs w:val="24"/>
        </w:rPr>
        <w:t>2017.8</w:t>
      </w:r>
    </w:p>
    <w:p w:rsidR="006262CA" w:rsidRDefault="00AD7B87" w:rsidP="00377692">
      <w:pPr>
        <w:pStyle w:val="ab"/>
        <w:numPr>
          <w:ilvl w:val="0"/>
          <w:numId w:val="30"/>
        </w:numPr>
        <w:adjustRightInd w:val="0"/>
        <w:snapToGrid w:val="0"/>
        <w:spacing w:beforeLines="50" w:afterLines="50" w:line="240" w:lineRule="auto"/>
        <w:ind w:left="499" w:firstLineChars="0" w:hanging="499"/>
        <w:rPr>
          <w:rFonts w:ascii="黑体" w:eastAsia="黑体"/>
          <w:b/>
          <w:bCs/>
          <w:sz w:val="24"/>
        </w:rPr>
      </w:pPr>
      <w:r>
        <w:rPr>
          <w:rFonts w:ascii="黑体" w:eastAsia="黑体" w:hint="eastAsia"/>
          <w:b/>
          <w:bCs/>
          <w:sz w:val="24"/>
        </w:rPr>
        <w:t>考试参考题型及分值</w:t>
      </w:r>
    </w:p>
    <w:tbl>
      <w:tblPr>
        <w:tblW w:w="829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8"/>
        <w:gridCol w:w="3095"/>
        <w:gridCol w:w="2277"/>
      </w:tblGrid>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考试题型</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分值</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题量</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单项选择题</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2</w:t>
            </w:r>
            <w:r>
              <w:rPr>
                <w:rFonts w:ascii="宋体" w:hAnsi="宋体"/>
                <w:bCs/>
                <w:sz w:val="24"/>
                <w:szCs w:val="24"/>
              </w:rPr>
              <w:t>0</w:t>
            </w:r>
            <w:r>
              <w:rPr>
                <w:rFonts w:ascii="宋体" w:hAnsi="宋体" w:hint="eastAsia"/>
                <w:bCs/>
                <w:sz w:val="24"/>
                <w:szCs w:val="24"/>
              </w:rPr>
              <w:t>分</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1</w:t>
            </w:r>
            <w:r>
              <w:rPr>
                <w:rFonts w:ascii="宋体" w:hAnsi="宋体"/>
                <w:bCs/>
                <w:sz w:val="24"/>
                <w:szCs w:val="24"/>
              </w:rPr>
              <w:t>0</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多项选择题</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2</w:t>
            </w:r>
            <w:r>
              <w:rPr>
                <w:rFonts w:ascii="宋体" w:hAnsi="宋体"/>
                <w:bCs/>
                <w:sz w:val="24"/>
                <w:szCs w:val="24"/>
              </w:rPr>
              <w:t>0</w:t>
            </w:r>
            <w:r>
              <w:rPr>
                <w:rFonts w:ascii="宋体" w:hAnsi="宋体" w:hint="eastAsia"/>
                <w:bCs/>
                <w:sz w:val="24"/>
                <w:szCs w:val="24"/>
              </w:rPr>
              <w:t>分</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1</w:t>
            </w:r>
            <w:r>
              <w:rPr>
                <w:rFonts w:ascii="宋体" w:hAnsi="宋体"/>
                <w:bCs/>
                <w:sz w:val="24"/>
                <w:szCs w:val="24"/>
              </w:rPr>
              <w:t>0</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判断题</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1</w:t>
            </w:r>
            <w:r>
              <w:rPr>
                <w:rFonts w:ascii="宋体" w:hAnsi="宋体"/>
                <w:bCs/>
                <w:sz w:val="24"/>
                <w:szCs w:val="24"/>
              </w:rPr>
              <w:t>0</w:t>
            </w:r>
            <w:r>
              <w:rPr>
                <w:rFonts w:ascii="宋体" w:hAnsi="宋体" w:hint="eastAsia"/>
                <w:bCs/>
                <w:sz w:val="24"/>
                <w:szCs w:val="24"/>
              </w:rPr>
              <w:t>分</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5</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简答题</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2</w:t>
            </w:r>
            <w:r>
              <w:rPr>
                <w:rFonts w:ascii="宋体" w:hAnsi="宋体"/>
                <w:bCs/>
                <w:sz w:val="24"/>
                <w:szCs w:val="24"/>
              </w:rPr>
              <w:t>0</w:t>
            </w:r>
            <w:r>
              <w:rPr>
                <w:rFonts w:ascii="宋体" w:hAnsi="宋体" w:hint="eastAsia"/>
                <w:bCs/>
                <w:sz w:val="24"/>
                <w:szCs w:val="24"/>
              </w:rPr>
              <w:t>分</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2</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计算分析题</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3</w:t>
            </w:r>
            <w:r>
              <w:rPr>
                <w:rFonts w:ascii="宋体" w:hAnsi="宋体"/>
                <w:bCs/>
                <w:sz w:val="24"/>
                <w:szCs w:val="24"/>
              </w:rPr>
              <w:t>0</w:t>
            </w:r>
            <w:r>
              <w:rPr>
                <w:rFonts w:ascii="宋体" w:hAnsi="宋体" w:hint="eastAsia"/>
                <w:bCs/>
                <w:sz w:val="24"/>
                <w:szCs w:val="24"/>
              </w:rPr>
              <w:t>分</w:t>
            </w:r>
          </w:p>
        </w:tc>
        <w:tc>
          <w:tcPr>
            <w:tcW w:w="2277"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3</w:t>
            </w:r>
          </w:p>
        </w:tc>
      </w:tr>
      <w:tr w:rsidR="006262CA">
        <w:tc>
          <w:tcPr>
            <w:tcW w:w="2918"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合计</w:t>
            </w:r>
          </w:p>
        </w:tc>
        <w:tc>
          <w:tcPr>
            <w:tcW w:w="3095" w:type="dxa"/>
          </w:tcPr>
          <w:p w:rsidR="006262CA" w:rsidRDefault="00AD7B87">
            <w:pPr>
              <w:adjustRightInd w:val="0"/>
              <w:snapToGrid w:val="0"/>
              <w:spacing w:after="0" w:line="240" w:lineRule="auto"/>
              <w:ind w:firstLineChars="200" w:firstLine="480"/>
              <w:jc w:val="center"/>
              <w:rPr>
                <w:rFonts w:ascii="宋体" w:hAnsi="宋体"/>
                <w:bCs/>
                <w:sz w:val="24"/>
                <w:szCs w:val="24"/>
              </w:rPr>
            </w:pPr>
            <w:r>
              <w:rPr>
                <w:rFonts w:ascii="宋体" w:hAnsi="宋体" w:hint="eastAsia"/>
                <w:bCs/>
                <w:sz w:val="24"/>
                <w:szCs w:val="24"/>
              </w:rPr>
              <w:t>100</w:t>
            </w:r>
          </w:p>
        </w:tc>
        <w:tc>
          <w:tcPr>
            <w:tcW w:w="2277" w:type="dxa"/>
          </w:tcPr>
          <w:p w:rsidR="006262CA" w:rsidRDefault="006262CA">
            <w:pPr>
              <w:adjustRightInd w:val="0"/>
              <w:snapToGrid w:val="0"/>
              <w:spacing w:after="0" w:line="240" w:lineRule="auto"/>
              <w:ind w:firstLineChars="200" w:firstLine="480"/>
              <w:jc w:val="center"/>
              <w:rPr>
                <w:rFonts w:ascii="宋体" w:hAnsi="宋体"/>
                <w:bCs/>
                <w:sz w:val="24"/>
                <w:szCs w:val="24"/>
              </w:rPr>
            </w:pPr>
          </w:p>
        </w:tc>
      </w:tr>
    </w:tbl>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Chars="2000" w:firstLine="4800"/>
        <w:jc w:val="right"/>
        <w:rPr>
          <w:rFonts w:ascii="宋体" w:hAnsi="宋体" w:cs="宋体"/>
          <w:color w:val="000000"/>
          <w:kern w:val="0"/>
          <w:sz w:val="24"/>
        </w:rPr>
      </w:pPr>
      <w:r>
        <w:rPr>
          <w:rFonts w:ascii="宋体" w:hAnsi="宋体" w:cs="宋体" w:hint="eastAsia"/>
          <w:bCs/>
          <w:color w:val="000000"/>
          <w:kern w:val="0"/>
          <w:sz w:val="24"/>
        </w:rPr>
        <w:t>编写人（课程负责人）：</w:t>
      </w:r>
      <w:bookmarkStart w:id="557" w:name="_Hlk11533162"/>
      <w:proofErr w:type="gramStart"/>
      <w:r>
        <w:rPr>
          <w:rFonts w:ascii="宋体" w:hAnsi="宋体" w:cs="宋体" w:hint="eastAsia"/>
          <w:bCs/>
          <w:color w:val="000000"/>
          <w:kern w:val="0"/>
          <w:sz w:val="24"/>
        </w:rPr>
        <w:t>叶羽琼</w:t>
      </w:r>
      <w:bookmarkEnd w:id="557"/>
      <w:proofErr w:type="gramEnd"/>
    </w:p>
    <w:p w:rsidR="006262CA" w:rsidRDefault="00AD7B87">
      <w:pPr>
        <w:widowControl/>
        <w:shd w:val="clear" w:color="auto" w:fill="FFFFFF"/>
        <w:adjustRightInd w:val="0"/>
        <w:snapToGrid w:val="0"/>
        <w:spacing w:before="100" w:beforeAutospacing="1" w:line="480" w:lineRule="exact"/>
        <w:ind w:firstLineChars="2000" w:firstLine="4800"/>
        <w:jc w:val="right"/>
        <w:rPr>
          <w:rFonts w:ascii="宋体" w:hAnsi="宋体" w:cs="宋体"/>
          <w:color w:val="000000"/>
          <w:kern w:val="0"/>
          <w:sz w:val="24"/>
        </w:rPr>
      </w:pPr>
      <w:r>
        <w:rPr>
          <w:rFonts w:ascii="宋体" w:hAnsi="宋体" w:cs="宋体" w:hint="eastAsia"/>
          <w:bCs/>
          <w:color w:val="000000"/>
          <w:kern w:val="0"/>
          <w:sz w:val="24"/>
        </w:rPr>
        <w:t>审核人（专业负责人）：</w:t>
      </w:r>
      <w:bookmarkStart w:id="558" w:name="_Hlk11533171"/>
      <w:r>
        <w:rPr>
          <w:rFonts w:ascii="宋体" w:hAnsi="宋体" w:cs="宋体" w:hint="eastAsia"/>
          <w:bCs/>
          <w:color w:val="000000"/>
          <w:kern w:val="0"/>
          <w:sz w:val="24"/>
        </w:rPr>
        <w:t>蒋敏周</w:t>
      </w:r>
      <w:bookmarkEnd w:id="558"/>
    </w:p>
    <w:p w:rsidR="006262CA" w:rsidRDefault="00AD7B87">
      <w:pPr>
        <w:widowControl/>
        <w:shd w:val="clear" w:color="auto" w:fill="FFFFFF"/>
        <w:adjustRightInd w:val="0"/>
        <w:snapToGrid w:val="0"/>
        <w:spacing w:before="100" w:beforeAutospacing="1" w:line="480" w:lineRule="exact"/>
        <w:ind w:firstLineChars="2000" w:firstLine="4800"/>
        <w:jc w:val="right"/>
        <w:rPr>
          <w:rFonts w:ascii="宋体" w:hAnsi="宋体" w:cs="宋体"/>
          <w:bCs/>
          <w:color w:val="000000"/>
          <w:kern w:val="0"/>
          <w:sz w:val="24"/>
        </w:rPr>
      </w:pPr>
      <w:r>
        <w:rPr>
          <w:rFonts w:ascii="宋体" w:hAnsi="宋体" w:cs="宋体" w:hint="eastAsia"/>
          <w:bCs/>
          <w:color w:val="000000"/>
          <w:kern w:val="0"/>
          <w:sz w:val="24"/>
        </w:rPr>
        <w:t>审定人（二级学院院长）：</w:t>
      </w:r>
      <w:bookmarkStart w:id="559" w:name="_Hlk11533179"/>
      <w:r>
        <w:rPr>
          <w:rFonts w:ascii="宋体" w:hAnsi="宋体" w:cs="宋体" w:hint="eastAsia"/>
          <w:bCs/>
          <w:color w:val="000000"/>
          <w:kern w:val="0"/>
          <w:sz w:val="24"/>
        </w:rPr>
        <w:t>刘天祥</w:t>
      </w:r>
    </w:p>
    <w:bookmarkEnd w:id="559"/>
    <w:p w:rsidR="006262CA" w:rsidRDefault="00AD7B87">
      <w:pPr>
        <w:adjustRightInd w:val="0"/>
        <w:snapToGrid w:val="0"/>
        <w:spacing w:line="480" w:lineRule="exact"/>
        <w:ind w:firstLineChars="2000" w:firstLine="4800"/>
        <w:jc w:val="right"/>
        <w:rPr>
          <w:rFonts w:ascii="宋体" w:hAnsi="宋体" w:cs="宋体"/>
          <w:sz w:val="24"/>
        </w:rPr>
      </w:pPr>
      <w:r>
        <w:rPr>
          <w:rFonts w:ascii="宋体" w:hAnsi="宋体" w:cs="宋体" w:hint="eastAsia"/>
          <w:sz w:val="24"/>
        </w:rPr>
        <w:t>时间：</w:t>
      </w:r>
      <w:r>
        <w:rPr>
          <w:rFonts w:ascii="宋体" w:hAnsi="宋体" w:cs="宋体" w:hint="eastAsia"/>
          <w:sz w:val="24"/>
        </w:rPr>
        <w:t xml:space="preserve">2019 </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p>
    <w:p w:rsidR="006262CA" w:rsidRDefault="006262CA"/>
    <w:p w:rsidR="006262CA" w:rsidRDefault="006262CA">
      <w:pPr>
        <w:spacing w:after="0" w:line="240" w:lineRule="auto"/>
        <w:ind w:firstLine="555"/>
        <w:jc w:val="both"/>
        <w:rPr>
          <w:rFonts w:ascii="宋体" w:hAnsi="Courier New"/>
          <w:sz w:val="24"/>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 w:rsidR="006262CA" w:rsidRDefault="00AD7B87">
      <w:pPr>
        <w:pStyle w:val="1"/>
        <w:rPr>
          <w:rFonts w:eastAsia="方正小标宋简体"/>
          <w:kern w:val="36"/>
          <w:sz w:val="36"/>
          <w:szCs w:val="48"/>
        </w:rPr>
      </w:pPr>
      <w:bookmarkStart w:id="560" w:name="_Toc11610754"/>
      <w:bookmarkStart w:id="561" w:name="_Toc11611085"/>
      <w:bookmarkStart w:id="562" w:name="_Toc11611629"/>
      <w:bookmarkStart w:id="563" w:name="_Toc11612453"/>
      <w:bookmarkStart w:id="564" w:name="_Toc11615571"/>
      <w:r>
        <w:rPr>
          <w:rFonts w:hint="eastAsia"/>
        </w:rPr>
        <w:lastRenderedPageBreak/>
        <w:t>《会计认知实习》实习大纲</w:t>
      </w:r>
      <w:bookmarkEnd w:id="560"/>
      <w:bookmarkEnd w:id="561"/>
      <w:bookmarkEnd w:id="562"/>
      <w:bookmarkEnd w:id="563"/>
      <w:bookmarkEnd w:id="564"/>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实习性质：认知实习</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学分</w:t>
      </w:r>
      <w:r>
        <w:rPr>
          <w:rFonts w:ascii="黑体" w:eastAsia="黑体" w:hAnsi="黑体" w:cs="Times" w:hint="eastAsia"/>
          <w:color w:val="000000"/>
          <w:kern w:val="0"/>
          <w:sz w:val="24"/>
          <w:szCs w:val="24"/>
        </w:rPr>
        <w:t>/</w:t>
      </w:r>
      <w:r>
        <w:rPr>
          <w:rFonts w:ascii="黑体" w:eastAsia="黑体" w:hAnsi="黑体" w:cs="Times" w:hint="eastAsia"/>
          <w:color w:val="000000"/>
          <w:kern w:val="0"/>
          <w:sz w:val="24"/>
          <w:szCs w:val="24"/>
        </w:rPr>
        <w:t>学时数：</w:t>
      </w:r>
      <w:r>
        <w:rPr>
          <w:rFonts w:ascii="黑体" w:eastAsia="黑体" w:hAnsi="黑体" w:cs="Times" w:hint="eastAsia"/>
          <w:color w:val="000000"/>
          <w:kern w:val="0"/>
          <w:sz w:val="24"/>
          <w:szCs w:val="24"/>
        </w:rPr>
        <w:t>1</w:t>
      </w:r>
    </w:p>
    <w:p w:rsidR="006262CA" w:rsidRDefault="00AD7B87">
      <w:pPr>
        <w:widowControl/>
        <w:autoSpaceDE w:val="0"/>
        <w:autoSpaceDN w:val="0"/>
        <w:adjustRightInd w:val="0"/>
        <w:spacing w:after="0" w:line="36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适用专业：会计学</w:t>
      </w:r>
      <w:r>
        <w:rPr>
          <w:rFonts w:ascii="黑体" w:eastAsia="黑体" w:hAnsi="黑体" w:cs="Times" w:hint="eastAsia"/>
          <w:color w:val="000000"/>
          <w:kern w:val="0"/>
          <w:sz w:val="24"/>
          <w:szCs w:val="24"/>
        </w:rPr>
        <w:t xml:space="preserve">                                   </w:t>
      </w:r>
      <w:r>
        <w:rPr>
          <w:rFonts w:ascii="黑体" w:eastAsia="黑体" w:hAnsi="黑体" w:cs="Times" w:hint="eastAsia"/>
          <w:color w:val="000000"/>
          <w:kern w:val="0"/>
          <w:sz w:val="24"/>
          <w:szCs w:val="24"/>
        </w:rPr>
        <w:t>开课学期：</w:t>
      </w:r>
      <w:r>
        <w:rPr>
          <w:rFonts w:ascii="黑体" w:eastAsia="黑体" w:hAnsi="黑体" w:cs="Times" w:hint="eastAsia"/>
          <w:color w:val="000000"/>
          <w:kern w:val="0"/>
          <w:sz w:val="24"/>
          <w:szCs w:val="24"/>
        </w:rPr>
        <w:t>2</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一、实习目的</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专业认识实习是会计专业的一个重要实践环节。学生通过</w:t>
      </w:r>
      <w:r>
        <w:rPr>
          <w:rFonts w:ascii="宋体" w:hAnsi="宋体" w:cs="Songti SC" w:hint="eastAsia"/>
          <w:color w:val="000000"/>
          <w:kern w:val="0"/>
          <w:sz w:val="24"/>
          <w:szCs w:val="24"/>
        </w:rPr>
        <w:t>1</w:t>
      </w:r>
      <w:r>
        <w:rPr>
          <w:rFonts w:ascii="宋体" w:hAnsi="宋体" w:cs="Songti SC" w:hint="eastAsia"/>
          <w:color w:val="000000"/>
          <w:kern w:val="0"/>
          <w:sz w:val="24"/>
          <w:szCs w:val="24"/>
        </w:rPr>
        <w:t>周的认知实习加深对会计基本理论知识的理解</w:t>
      </w:r>
      <w:r>
        <w:rPr>
          <w:rFonts w:ascii="宋体" w:hAnsi="宋体" w:cs="Songti SC" w:hint="eastAsia"/>
          <w:color w:val="000000"/>
          <w:kern w:val="0"/>
          <w:sz w:val="24"/>
          <w:szCs w:val="24"/>
        </w:rPr>
        <w:t xml:space="preserve">, </w:t>
      </w:r>
      <w:r>
        <w:rPr>
          <w:rFonts w:ascii="宋体" w:hAnsi="宋体" w:cs="Songti SC" w:hint="eastAsia"/>
          <w:color w:val="000000"/>
          <w:kern w:val="0"/>
          <w:sz w:val="24"/>
          <w:szCs w:val="24"/>
        </w:rPr>
        <w:t>熟悉会计核算方法，初步掌握会计核算的操作流程和基本技能，为将来在会计行业从事相关工作奠定基础；学生通过在各企、事业单位的认识实习，使学生形成对目前国内各种类型企、事业单位财务会计工作的初步认识，学会利用所学专业知识，观察和判断实习单位的现状，了解实习单位的生产、经营等情况的成功经验以及存在的不足，改进方向及措施等，为进一步深化专业知识及业务流程打下基础。同时，通过此次实习经历，培养学生认真、主动的工作作风和学习态</w:t>
      </w:r>
      <w:r>
        <w:rPr>
          <w:rFonts w:ascii="宋体" w:hAnsi="宋体" w:cs="Songti SC" w:hint="eastAsia"/>
          <w:color w:val="000000"/>
          <w:kern w:val="0"/>
          <w:sz w:val="24"/>
          <w:szCs w:val="24"/>
        </w:rPr>
        <w:t>度，为后续课程的学习以及今后的就业意向做好准备。</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二、实习时间</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实习时间：共</w:t>
      </w:r>
      <w:r>
        <w:rPr>
          <w:rFonts w:ascii="宋体" w:hAnsi="宋体" w:cs="Songti SC" w:hint="eastAsia"/>
          <w:color w:val="000000"/>
          <w:kern w:val="0"/>
          <w:sz w:val="24"/>
          <w:szCs w:val="24"/>
        </w:rPr>
        <w:t>1</w:t>
      </w:r>
      <w:r>
        <w:rPr>
          <w:rFonts w:ascii="宋体" w:hAnsi="宋体" w:cs="Songti SC" w:hint="eastAsia"/>
          <w:color w:val="000000"/>
          <w:kern w:val="0"/>
          <w:sz w:val="24"/>
          <w:szCs w:val="24"/>
        </w:rPr>
        <w:t>周；</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时间安排：第二学期结束后的暑假内；</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学生：会计专业本科一年级已读完；</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学分：</w:t>
      </w:r>
      <w:r>
        <w:rPr>
          <w:rFonts w:ascii="宋体" w:hAnsi="宋体" w:cs="Songti SC" w:hint="eastAsia"/>
          <w:color w:val="000000"/>
          <w:kern w:val="0"/>
          <w:sz w:val="24"/>
          <w:szCs w:val="24"/>
        </w:rPr>
        <w:t>1</w:t>
      </w:r>
      <w:r>
        <w:rPr>
          <w:rFonts w:ascii="宋体" w:hAnsi="宋体" w:cs="Songti SC" w:hint="eastAsia"/>
          <w:color w:val="000000"/>
          <w:kern w:val="0"/>
          <w:sz w:val="24"/>
          <w:szCs w:val="24"/>
        </w:rPr>
        <w:t>学分。</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三、实习形式与地点</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原则上要求实习单位为企事业单位，并具有一定的规模和资质，能为学生提供会计相关的实习岗位，并为学生提供具有一定经验的基地指导老师进行实习指导。</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四、学生和指导教师分组安排</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由会计教研室与经管学院辅导员联合成立认知实习指导小组，同时明确学生的指导教师；</w:t>
      </w:r>
      <w:r>
        <w:rPr>
          <w:rFonts w:ascii="宋体" w:hAnsi="宋体" w:cs="Songti SC" w:hint="eastAsia"/>
          <w:color w:val="000000"/>
          <w:kern w:val="0"/>
          <w:sz w:val="24"/>
          <w:szCs w:val="24"/>
        </w:rPr>
        <w:t xml:space="preserve"> </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实习班级以班长、学习委员为主导，建立联系网络，要求学生提供确切的联系电话和通信地址留给指导教师；</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诚望实习单位明确一名人员</w:t>
      </w:r>
      <w:proofErr w:type="gramStart"/>
      <w:r>
        <w:rPr>
          <w:rFonts w:ascii="宋体" w:hAnsi="宋体" w:cs="Songti SC" w:hint="eastAsia"/>
          <w:color w:val="000000"/>
          <w:kern w:val="0"/>
          <w:sz w:val="24"/>
          <w:szCs w:val="24"/>
        </w:rPr>
        <w:t>做为</w:t>
      </w:r>
      <w:proofErr w:type="gramEnd"/>
      <w:r>
        <w:rPr>
          <w:rFonts w:ascii="宋体" w:hAnsi="宋体" w:cs="Songti SC" w:hint="eastAsia"/>
          <w:color w:val="000000"/>
          <w:kern w:val="0"/>
          <w:sz w:val="24"/>
          <w:szCs w:val="24"/>
        </w:rPr>
        <w:t>学生的指导教师。</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五、实习任务与进度安排</w:t>
      </w:r>
    </w:p>
    <w:tbl>
      <w:tblPr>
        <w:tblStyle w:val="a8"/>
        <w:tblW w:w="0" w:type="auto"/>
        <w:tblLayout w:type="fixed"/>
        <w:tblLook w:val="04A0"/>
      </w:tblPr>
      <w:tblGrid>
        <w:gridCol w:w="792"/>
        <w:gridCol w:w="1450"/>
        <w:gridCol w:w="5075"/>
        <w:gridCol w:w="1205"/>
      </w:tblGrid>
      <w:tr w:rsidR="006262CA">
        <w:trPr>
          <w:trHeight w:val="289"/>
        </w:trPr>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序号</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实习任务</w:t>
            </w: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具体实习内容</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实习时间</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了解单位会计机构岗位的设置</w:t>
            </w: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会计岗位设置的原则。</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会计岗位设置分工。</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天</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了解会计岗位的职责和工作内容</w:t>
            </w:r>
          </w:p>
          <w:p w:rsidR="006262CA" w:rsidRDefault="006262CA">
            <w:pPr>
              <w:adjustRightInd w:val="0"/>
              <w:spacing w:after="0" w:line="240" w:lineRule="auto"/>
              <w:jc w:val="center"/>
              <w:rPr>
                <w:rFonts w:ascii="宋体" w:hAnsi="宋体" w:cs="黑体"/>
                <w:color w:val="000000"/>
                <w:kern w:val="0"/>
                <w:szCs w:val="21"/>
              </w:rPr>
            </w:pP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会计负责人或主管人员的职责和工作内容。</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出纳的职责和工作内容。</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3.</w:t>
            </w:r>
            <w:r>
              <w:rPr>
                <w:rFonts w:ascii="宋体" w:hAnsi="宋体" w:cs="黑体" w:hint="eastAsia"/>
                <w:color w:val="000000"/>
                <w:kern w:val="0"/>
                <w:szCs w:val="21"/>
              </w:rPr>
              <w:t>会计核算人员的职责和工作内容。</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4.</w:t>
            </w:r>
            <w:r>
              <w:rPr>
                <w:rFonts w:ascii="宋体" w:hAnsi="宋体" w:cs="黑体" w:hint="eastAsia"/>
                <w:color w:val="000000"/>
                <w:kern w:val="0"/>
                <w:szCs w:val="21"/>
              </w:rPr>
              <w:t>会计稽核人员的职责和工作内容。</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lastRenderedPageBreak/>
              <w:t>5.</w:t>
            </w:r>
            <w:r>
              <w:rPr>
                <w:rFonts w:ascii="宋体" w:hAnsi="宋体" w:cs="黑体" w:hint="eastAsia"/>
                <w:color w:val="000000"/>
                <w:kern w:val="0"/>
                <w:szCs w:val="21"/>
              </w:rPr>
              <w:t>会计档案管理人员的职责和工作内容</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lastRenderedPageBreak/>
              <w:t>1</w:t>
            </w:r>
            <w:r>
              <w:rPr>
                <w:rFonts w:ascii="宋体" w:hAnsi="宋体" w:cs="黑体" w:hint="eastAsia"/>
                <w:color w:val="000000"/>
                <w:kern w:val="0"/>
                <w:szCs w:val="21"/>
              </w:rPr>
              <w:t>天</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lastRenderedPageBreak/>
              <w:t>3</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了解成为一名合格会计人员的基本条件</w:t>
            </w: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熟悉人员构成与职称关系</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企业与之相应的规章制度</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天</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4</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了解内部会计管理制度</w:t>
            </w: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内部会计管理体系</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会计人员岗位责任制度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3.</w:t>
            </w:r>
            <w:r>
              <w:rPr>
                <w:rFonts w:ascii="宋体" w:hAnsi="宋体" w:cs="黑体" w:hint="eastAsia"/>
                <w:color w:val="000000"/>
                <w:kern w:val="0"/>
                <w:szCs w:val="21"/>
              </w:rPr>
              <w:t>账务处理程序</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4.</w:t>
            </w:r>
            <w:r>
              <w:rPr>
                <w:rFonts w:ascii="宋体" w:hAnsi="宋体" w:cs="黑体" w:hint="eastAsia"/>
                <w:color w:val="000000"/>
                <w:kern w:val="0"/>
                <w:szCs w:val="21"/>
              </w:rPr>
              <w:t>内部控制制度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5.</w:t>
            </w:r>
            <w:r>
              <w:rPr>
                <w:rFonts w:ascii="宋体" w:hAnsi="宋体" w:cs="黑体" w:hint="eastAsia"/>
                <w:color w:val="000000"/>
                <w:kern w:val="0"/>
                <w:szCs w:val="21"/>
              </w:rPr>
              <w:t>稽核制度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6.</w:t>
            </w:r>
            <w:r>
              <w:rPr>
                <w:rFonts w:ascii="宋体" w:hAnsi="宋体" w:cs="黑体" w:hint="eastAsia"/>
                <w:color w:val="000000"/>
                <w:kern w:val="0"/>
                <w:szCs w:val="21"/>
              </w:rPr>
              <w:t>原始记录管理制度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7.</w:t>
            </w:r>
            <w:r>
              <w:rPr>
                <w:rFonts w:ascii="宋体" w:hAnsi="宋体" w:cs="黑体" w:hint="eastAsia"/>
                <w:color w:val="000000"/>
                <w:kern w:val="0"/>
                <w:szCs w:val="21"/>
              </w:rPr>
              <w:t>定额管理制度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8.</w:t>
            </w:r>
            <w:r>
              <w:rPr>
                <w:rFonts w:ascii="宋体" w:hAnsi="宋体" w:cs="黑体" w:hint="eastAsia"/>
                <w:color w:val="000000"/>
                <w:kern w:val="0"/>
                <w:szCs w:val="21"/>
              </w:rPr>
              <w:t>计量验收制度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9.</w:t>
            </w:r>
            <w:r>
              <w:rPr>
                <w:rFonts w:ascii="宋体" w:hAnsi="宋体" w:cs="黑体" w:hint="eastAsia"/>
                <w:color w:val="000000"/>
                <w:kern w:val="0"/>
                <w:szCs w:val="21"/>
              </w:rPr>
              <w:t>财产清查制度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10.</w:t>
            </w:r>
            <w:r>
              <w:rPr>
                <w:rFonts w:ascii="宋体" w:hAnsi="宋体" w:cs="黑体" w:hint="eastAsia"/>
                <w:color w:val="000000"/>
                <w:kern w:val="0"/>
                <w:szCs w:val="21"/>
              </w:rPr>
              <w:t>财务收支审批制度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11.</w:t>
            </w:r>
            <w:r>
              <w:rPr>
                <w:rFonts w:ascii="宋体" w:hAnsi="宋体" w:cs="黑体" w:hint="eastAsia"/>
                <w:color w:val="000000"/>
                <w:kern w:val="0"/>
                <w:szCs w:val="21"/>
              </w:rPr>
              <w:t>成本核算制度</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12.</w:t>
            </w:r>
            <w:r>
              <w:rPr>
                <w:rFonts w:ascii="宋体" w:hAnsi="宋体" w:cs="黑体" w:hint="eastAsia"/>
                <w:color w:val="000000"/>
                <w:kern w:val="0"/>
                <w:szCs w:val="21"/>
              </w:rPr>
              <w:t>财务分析制度等相应会计制度</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天</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5</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了解会计核算的基本内容</w:t>
            </w:r>
          </w:p>
          <w:p w:rsidR="006262CA" w:rsidRDefault="006262CA">
            <w:pPr>
              <w:adjustRightInd w:val="0"/>
              <w:spacing w:after="0" w:line="240" w:lineRule="auto"/>
              <w:jc w:val="center"/>
              <w:rPr>
                <w:rFonts w:ascii="宋体" w:hAnsi="宋体" w:cs="黑体"/>
                <w:color w:val="000000"/>
                <w:kern w:val="0"/>
                <w:szCs w:val="21"/>
              </w:rPr>
            </w:pP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款项和有价证券的收付。</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财物的收发、增减和使用。</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3.</w:t>
            </w:r>
            <w:r>
              <w:rPr>
                <w:rFonts w:ascii="宋体" w:hAnsi="宋体" w:cs="黑体" w:hint="eastAsia"/>
                <w:color w:val="000000"/>
                <w:kern w:val="0"/>
                <w:szCs w:val="21"/>
              </w:rPr>
              <w:t>债权债务的发生和结算。</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4.</w:t>
            </w:r>
            <w:r>
              <w:rPr>
                <w:rFonts w:ascii="宋体" w:hAnsi="宋体" w:cs="黑体" w:hint="eastAsia"/>
                <w:color w:val="000000"/>
                <w:kern w:val="0"/>
                <w:szCs w:val="21"/>
              </w:rPr>
              <w:t>资本、基金的增减。</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5.</w:t>
            </w:r>
            <w:r>
              <w:rPr>
                <w:rFonts w:ascii="宋体" w:hAnsi="宋体" w:cs="黑体" w:hint="eastAsia"/>
                <w:color w:val="000000"/>
                <w:kern w:val="0"/>
                <w:szCs w:val="21"/>
              </w:rPr>
              <w:t>收入、支出、费用、成本的计算。</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6.</w:t>
            </w:r>
            <w:r>
              <w:rPr>
                <w:rFonts w:ascii="宋体" w:hAnsi="宋体" w:cs="黑体" w:hint="eastAsia"/>
                <w:color w:val="000000"/>
                <w:kern w:val="0"/>
                <w:szCs w:val="21"/>
              </w:rPr>
              <w:t>财务成果的计算和处理。</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7.</w:t>
            </w:r>
            <w:r>
              <w:rPr>
                <w:rFonts w:ascii="宋体" w:hAnsi="宋体" w:cs="黑体" w:hint="eastAsia"/>
                <w:color w:val="000000"/>
                <w:kern w:val="0"/>
                <w:szCs w:val="21"/>
              </w:rPr>
              <w:t>需要办理会计手续、进行会计核算的其他事项</w:t>
            </w:r>
            <w:r>
              <w:rPr>
                <w:rFonts w:ascii="宋体" w:hAnsi="宋体" w:cs="黑体" w:hint="eastAsia"/>
                <w:color w:val="000000"/>
                <w:kern w:val="0"/>
                <w:szCs w:val="21"/>
              </w:rPr>
              <w:t xml:space="preserve"> </w:t>
            </w:r>
            <w:r>
              <w:rPr>
                <w:rFonts w:ascii="宋体" w:hAnsi="宋体" w:cs="黑体" w:hint="eastAsia"/>
                <w:color w:val="000000"/>
                <w:kern w:val="0"/>
                <w:szCs w:val="21"/>
              </w:rPr>
              <w:t>。</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即上述经济业务发生时，实习单位会计机构（人员）是如何进行确认、计量和记录的。</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天</w:t>
            </w:r>
          </w:p>
        </w:tc>
      </w:tr>
      <w:tr w:rsidR="006262CA">
        <w:tc>
          <w:tcPr>
            <w:tcW w:w="792"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6</w:t>
            </w:r>
          </w:p>
        </w:tc>
        <w:tc>
          <w:tcPr>
            <w:tcW w:w="1450"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了解基本的会计核算方法、会计处理流程等</w:t>
            </w:r>
          </w:p>
          <w:p w:rsidR="006262CA" w:rsidRDefault="006262CA">
            <w:pPr>
              <w:adjustRightInd w:val="0"/>
              <w:spacing w:after="0" w:line="240" w:lineRule="auto"/>
              <w:jc w:val="center"/>
              <w:rPr>
                <w:rFonts w:ascii="宋体" w:hAnsi="宋体" w:cs="黑体"/>
                <w:color w:val="000000"/>
                <w:kern w:val="0"/>
                <w:szCs w:val="21"/>
              </w:rPr>
            </w:pPr>
          </w:p>
        </w:tc>
        <w:tc>
          <w:tcPr>
            <w:tcW w:w="507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会计核算方法。包括：</w:t>
            </w:r>
            <w:r>
              <w:rPr>
                <w:rFonts w:ascii="宋体" w:hAnsi="宋体" w:cs="黑体" w:hint="eastAsia"/>
                <w:color w:val="000000"/>
                <w:kern w:val="0"/>
                <w:szCs w:val="21"/>
              </w:rPr>
              <w:t>1)</w:t>
            </w:r>
            <w:r>
              <w:rPr>
                <w:rFonts w:ascii="宋体" w:hAnsi="宋体" w:cs="黑体" w:hint="eastAsia"/>
                <w:color w:val="000000"/>
                <w:kern w:val="0"/>
                <w:szCs w:val="21"/>
              </w:rPr>
              <w:t>设置会计科目；</w:t>
            </w:r>
            <w:r>
              <w:rPr>
                <w:rFonts w:ascii="宋体" w:hAnsi="宋体" w:cs="黑体" w:hint="eastAsia"/>
                <w:color w:val="000000"/>
                <w:kern w:val="0"/>
                <w:szCs w:val="21"/>
              </w:rPr>
              <w:t>2)</w:t>
            </w:r>
            <w:r>
              <w:rPr>
                <w:rFonts w:ascii="宋体" w:hAnsi="宋体" w:cs="黑体" w:hint="eastAsia"/>
                <w:color w:val="000000"/>
                <w:kern w:val="0"/>
                <w:szCs w:val="21"/>
              </w:rPr>
              <w:t>复式记账；</w:t>
            </w:r>
            <w:r>
              <w:rPr>
                <w:rFonts w:ascii="宋体" w:hAnsi="宋体" w:cs="黑体" w:hint="eastAsia"/>
                <w:color w:val="000000"/>
                <w:kern w:val="0"/>
                <w:szCs w:val="21"/>
              </w:rPr>
              <w:t>3)</w:t>
            </w:r>
            <w:r>
              <w:rPr>
                <w:rFonts w:ascii="宋体" w:hAnsi="宋体" w:cs="黑体" w:hint="eastAsia"/>
                <w:color w:val="000000"/>
                <w:kern w:val="0"/>
                <w:szCs w:val="21"/>
              </w:rPr>
              <w:t>填制和审核凭证；</w:t>
            </w:r>
            <w:r>
              <w:rPr>
                <w:rFonts w:ascii="宋体" w:hAnsi="宋体" w:cs="黑体" w:hint="eastAsia"/>
                <w:color w:val="000000"/>
                <w:kern w:val="0"/>
                <w:szCs w:val="21"/>
              </w:rPr>
              <w:t>4)</w:t>
            </w:r>
            <w:r>
              <w:rPr>
                <w:rFonts w:ascii="宋体" w:hAnsi="宋体" w:cs="黑体" w:hint="eastAsia"/>
                <w:color w:val="000000"/>
                <w:kern w:val="0"/>
                <w:szCs w:val="21"/>
              </w:rPr>
              <w:t>登记账簿；</w:t>
            </w:r>
            <w:r>
              <w:rPr>
                <w:rFonts w:ascii="宋体" w:hAnsi="宋体" w:cs="黑体" w:hint="eastAsia"/>
                <w:color w:val="000000"/>
                <w:kern w:val="0"/>
                <w:szCs w:val="21"/>
              </w:rPr>
              <w:t>5)</w:t>
            </w:r>
            <w:r>
              <w:rPr>
                <w:rFonts w:ascii="宋体" w:hAnsi="宋体" w:cs="黑体" w:hint="eastAsia"/>
                <w:color w:val="000000"/>
                <w:kern w:val="0"/>
                <w:szCs w:val="21"/>
              </w:rPr>
              <w:t>成本计算；</w:t>
            </w:r>
            <w:r>
              <w:rPr>
                <w:rFonts w:ascii="宋体" w:hAnsi="宋体" w:cs="黑体" w:hint="eastAsia"/>
                <w:color w:val="000000"/>
                <w:kern w:val="0"/>
                <w:szCs w:val="21"/>
              </w:rPr>
              <w:t>6)</w:t>
            </w:r>
            <w:r>
              <w:rPr>
                <w:rFonts w:ascii="宋体" w:hAnsi="宋体" w:cs="黑体" w:hint="eastAsia"/>
                <w:color w:val="000000"/>
                <w:kern w:val="0"/>
                <w:szCs w:val="21"/>
              </w:rPr>
              <w:t>财产清查；</w:t>
            </w:r>
            <w:r>
              <w:rPr>
                <w:rFonts w:ascii="宋体" w:hAnsi="宋体" w:cs="黑体" w:hint="eastAsia"/>
                <w:color w:val="000000"/>
                <w:kern w:val="0"/>
                <w:szCs w:val="21"/>
              </w:rPr>
              <w:t>7)</w:t>
            </w:r>
            <w:r>
              <w:rPr>
                <w:rFonts w:ascii="宋体" w:hAnsi="宋体" w:cs="黑体" w:hint="eastAsia"/>
                <w:color w:val="000000"/>
                <w:kern w:val="0"/>
                <w:szCs w:val="21"/>
              </w:rPr>
              <w:t>编制会计报表。</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2.</w:t>
            </w:r>
            <w:r>
              <w:rPr>
                <w:rFonts w:ascii="宋体" w:hAnsi="宋体" w:cs="黑体" w:hint="eastAsia"/>
                <w:color w:val="000000"/>
                <w:kern w:val="0"/>
                <w:szCs w:val="21"/>
              </w:rPr>
              <w:t>会计处理流程。包括：</w:t>
            </w:r>
            <w:r>
              <w:rPr>
                <w:rFonts w:ascii="宋体" w:hAnsi="宋体" w:cs="黑体" w:hint="eastAsia"/>
                <w:color w:val="000000"/>
                <w:kern w:val="0"/>
                <w:szCs w:val="21"/>
              </w:rPr>
              <w:t>1)</w:t>
            </w:r>
            <w:r>
              <w:rPr>
                <w:rFonts w:ascii="宋体" w:hAnsi="宋体" w:cs="黑体" w:hint="eastAsia"/>
                <w:color w:val="000000"/>
                <w:kern w:val="0"/>
                <w:szCs w:val="21"/>
              </w:rPr>
              <w:t>填制审核凭证；</w:t>
            </w:r>
            <w:r>
              <w:rPr>
                <w:rFonts w:ascii="宋体" w:hAnsi="宋体" w:cs="黑体" w:hint="eastAsia"/>
                <w:color w:val="000000"/>
                <w:kern w:val="0"/>
                <w:szCs w:val="21"/>
              </w:rPr>
              <w:t>2)</w:t>
            </w:r>
            <w:r>
              <w:rPr>
                <w:rFonts w:ascii="宋体" w:hAnsi="宋体" w:cs="黑体" w:hint="eastAsia"/>
                <w:color w:val="000000"/>
                <w:kern w:val="0"/>
                <w:szCs w:val="21"/>
              </w:rPr>
              <w:t>登记会计账簿；</w:t>
            </w:r>
            <w:r>
              <w:rPr>
                <w:rFonts w:ascii="宋体" w:hAnsi="宋体" w:cs="黑体" w:hint="eastAsia"/>
                <w:color w:val="000000"/>
                <w:kern w:val="0"/>
                <w:szCs w:val="21"/>
              </w:rPr>
              <w:t>3)</w:t>
            </w:r>
            <w:r>
              <w:rPr>
                <w:rFonts w:ascii="宋体" w:hAnsi="宋体" w:cs="黑体" w:hint="eastAsia"/>
                <w:color w:val="000000"/>
                <w:kern w:val="0"/>
                <w:szCs w:val="21"/>
              </w:rPr>
              <w:t>编制会计报表。</w:t>
            </w:r>
          </w:p>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3.</w:t>
            </w:r>
            <w:r>
              <w:rPr>
                <w:rFonts w:ascii="宋体" w:hAnsi="宋体" w:cs="黑体" w:hint="eastAsia"/>
                <w:color w:val="000000"/>
                <w:kern w:val="0"/>
                <w:szCs w:val="21"/>
              </w:rPr>
              <w:t>正确填写票据和结算凭证的基本规定。包括：</w:t>
            </w:r>
            <w:r>
              <w:rPr>
                <w:rFonts w:ascii="宋体" w:hAnsi="宋体" w:cs="黑体" w:hint="eastAsia"/>
                <w:color w:val="000000"/>
                <w:kern w:val="0"/>
                <w:szCs w:val="21"/>
              </w:rPr>
              <w:t>1)</w:t>
            </w:r>
            <w:r>
              <w:rPr>
                <w:rFonts w:ascii="宋体" w:hAnsi="宋体" w:cs="黑体" w:hint="eastAsia"/>
                <w:color w:val="000000"/>
                <w:kern w:val="0"/>
                <w:szCs w:val="21"/>
              </w:rPr>
              <w:t>数字的规范书写；</w:t>
            </w:r>
            <w:r>
              <w:rPr>
                <w:rFonts w:ascii="宋体" w:hAnsi="宋体" w:cs="黑体" w:hint="eastAsia"/>
                <w:color w:val="000000"/>
                <w:kern w:val="0"/>
                <w:szCs w:val="21"/>
              </w:rPr>
              <w:t>2)</w:t>
            </w:r>
            <w:r>
              <w:rPr>
                <w:rFonts w:ascii="宋体" w:hAnsi="宋体" w:cs="黑体" w:hint="eastAsia"/>
                <w:color w:val="000000"/>
                <w:kern w:val="0"/>
                <w:szCs w:val="21"/>
              </w:rPr>
              <w:t>日期的规范书写等。</w:t>
            </w:r>
          </w:p>
        </w:tc>
        <w:tc>
          <w:tcPr>
            <w:tcW w:w="1205" w:type="dxa"/>
          </w:tcPr>
          <w:p w:rsidR="006262CA" w:rsidRDefault="00AD7B87">
            <w:pPr>
              <w:adjustRightInd w:val="0"/>
              <w:spacing w:after="0" w:line="240" w:lineRule="auto"/>
              <w:jc w:val="center"/>
              <w:rPr>
                <w:rFonts w:ascii="宋体" w:hAnsi="宋体" w:cs="黑体"/>
                <w:color w:val="000000"/>
                <w:kern w:val="0"/>
                <w:szCs w:val="21"/>
              </w:rPr>
            </w:pPr>
            <w:r>
              <w:rPr>
                <w:rFonts w:ascii="宋体" w:hAnsi="宋体" w:cs="黑体" w:hint="eastAsia"/>
                <w:color w:val="000000"/>
                <w:kern w:val="0"/>
                <w:szCs w:val="21"/>
              </w:rPr>
              <w:t>1</w:t>
            </w:r>
            <w:r>
              <w:rPr>
                <w:rFonts w:ascii="宋体" w:hAnsi="宋体" w:cs="黑体" w:hint="eastAsia"/>
                <w:color w:val="000000"/>
                <w:kern w:val="0"/>
                <w:szCs w:val="21"/>
              </w:rPr>
              <w:t>天</w:t>
            </w:r>
          </w:p>
        </w:tc>
      </w:tr>
    </w:tbl>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由于实习时间有限</w:t>
      </w:r>
      <w:r>
        <w:rPr>
          <w:rFonts w:ascii="宋体" w:hAnsi="宋体" w:cs="Songti SC" w:hint="eastAsia"/>
          <w:color w:val="000000"/>
          <w:kern w:val="0"/>
          <w:sz w:val="24"/>
          <w:szCs w:val="24"/>
        </w:rPr>
        <w:t>,</w:t>
      </w:r>
      <w:r>
        <w:rPr>
          <w:rFonts w:ascii="宋体" w:hAnsi="宋体" w:cs="Songti SC" w:hint="eastAsia"/>
          <w:color w:val="000000"/>
          <w:kern w:val="0"/>
          <w:sz w:val="24"/>
          <w:szCs w:val="24"/>
        </w:rPr>
        <w:t>学生一般不可能对上述内容都有充分的了解。学生可视实习单位的情况：若实习单位较大，业务较多，可选择性的从上述六个方面挑选两个内容作为主要了解的内容；若实习单位较小，业务相对较少，学生应尽可能的多了解几个方面的内容。</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此外，如果联系会计岗位有困难，也可以结合自己将来的就业意向，选择一些相关岗位进行实习，如管理岗位、销售岗位。</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六、实习考核与成绩评定</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学生应在确实联系实习单位，完成</w:t>
      </w:r>
      <w:r>
        <w:rPr>
          <w:rFonts w:ascii="宋体" w:hAnsi="宋体" w:cs="Songti SC" w:hint="eastAsia"/>
          <w:color w:val="000000"/>
          <w:kern w:val="0"/>
          <w:sz w:val="24"/>
          <w:szCs w:val="24"/>
        </w:rPr>
        <w:t>1</w:t>
      </w:r>
      <w:r>
        <w:rPr>
          <w:rFonts w:ascii="宋体" w:hAnsi="宋体" w:cs="Songti SC" w:hint="eastAsia"/>
          <w:color w:val="000000"/>
          <w:kern w:val="0"/>
          <w:sz w:val="24"/>
          <w:szCs w:val="24"/>
        </w:rPr>
        <w:t>个星期实习的基础上完成实习报告。实习报告评分标准如下：</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lastRenderedPageBreak/>
        <w:t>1</w:t>
      </w:r>
      <w:r>
        <w:rPr>
          <w:rFonts w:ascii="宋体" w:hAnsi="宋体" w:cs="Songti SC" w:hint="eastAsia"/>
          <w:color w:val="000000"/>
          <w:kern w:val="0"/>
          <w:sz w:val="24"/>
          <w:szCs w:val="24"/>
        </w:rPr>
        <w:t>．优秀：认真参加实习，且实习单位对学生实践的鉴定评价很好；报告（或案例）真实，论述合理，分析透彻，结论正确，对指导实际工作有一定的参考价值的实习报告。</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．良好：认真参加实习，且实习单位对学生实践的鉴定评价良好；报告（或案例）真实，论述基本合理、分析和结论基本符合实际的实习报告。</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中等：认真参加实习，且实习单位对学生实践的鉴定满意；；报告（或案例）真实，实习报告基本符合实习要求。</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．及格：认真参加实习，且实习单位对学生实践的鉴定基本满意；报告（或案例）真实，基本能对两周的实习写出心得体会的实习报告。</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．不及格：未按要求参加实习，或实习单位对学生实践的鉴定不满意，或实习报告不符合要求（或出现抄袭行为）。</w:t>
      </w:r>
    </w:p>
    <w:p w:rsidR="006262CA" w:rsidRDefault="00AD7B87" w:rsidP="00377692">
      <w:pPr>
        <w:widowControl/>
        <w:autoSpaceDE w:val="0"/>
        <w:autoSpaceDN w:val="0"/>
        <w:adjustRightInd w:val="0"/>
        <w:spacing w:beforeLines="50" w:afterLines="50" w:line="240" w:lineRule="auto"/>
        <w:rPr>
          <w:rFonts w:ascii="黑体" w:eastAsia="黑体" w:hAnsi="黑体" w:cs="Times"/>
          <w:color w:val="000000"/>
          <w:kern w:val="0"/>
          <w:sz w:val="24"/>
          <w:szCs w:val="24"/>
        </w:rPr>
      </w:pPr>
      <w:r>
        <w:rPr>
          <w:rFonts w:ascii="黑体" w:eastAsia="黑体" w:hAnsi="黑体" w:cs="Times" w:hint="eastAsia"/>
          <w:color w:val="000000"/>
          <w:kern w:val="0"/>
          <w:sz w:val="24"/>
          <w:szCs w:val="24"/>
        </w:rPr>
        <w:t>七、实习纪律和注意事项</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1</w:t>
      </w:r>
      <w:r>
        <w:rPr>
          <w:rFonts w:ascii="宋体" w:hAnsi="宋体" w:cs="Songti SC" w:hint="eastAsia"/>
          <w:color w:val="000000"/>
          <w:kern w:val="0"/>
          <w:sz w:val="24"/>
          <w:szCs w:val="24"/>
        </w:rPr>
        <w:t>．学生在外实习时应时刻注意安全，避免危险事项。</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2.</w:t>
      </w:r>
      <w:r>
        <w:rPr>
          <w:rFonts w:ascii="宋体" w:hAnsi="宋体" w:cs="Songti SC" w:hint="eastAsia"/>
          <w:color w:val="000000"/>
          <w:kern w:val="0"/>
          <w:sz w:val="24"/>
          <w:szCs w:val="24"/>
        </w:rPr>
        <w:t>要明确此次实习的意义，树立正确的学习态度；做好实习前准备工作，以提高实习效果。</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3</w:t>
      </w:r>
      <w:r>
        <w:rPr>
          <w:rFonts w:ascii="宋体" w:hAnsi="宋体" w:cs="Songti SC" w:hint="eastAsia"/>
          <w:color w:val="000000"/>
          <w:kern w:val="0"/>
          <w:sz w:val="24"/>
          <w:szCs w:val="24"/>
        </w:rPr>
        <w:t>．认真贯彻执行国</w:t>
      </w:r>
      <w:r>
        <w:rPr>
          <w:rFonts w:ascii="宋体" w:hAnsi="宋体" w:cs="Songti SC" w:hint="eastAsia"/>
          <w:color w:val="000000"/>
          <w:kern w:val="0"/>
          <w:sz w:val="24"/>
          <w:szCs w:val="24"/>
        </w:rPr>
        <w:t>家的有关方针政策，严格执行实习单位的各项规章制度，要像实习单位职工一样要求自己，以主人翁的态度对待认识实习环节。</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4</w:t>
      </w:r>
      <w:r>
        <w:rPr>
          <w:rFonts w:ascii="宋体" w:hAnsi="宋体" w:cs="Songti SC" w:hint="eastAsia"/>
          <w:color w:val="000000"/>
          <w:kern w:val="0"/>
          <w:sz w:val="24"/>
          <w:szCs w:val="24"/>
        </w:rPr>
        <w:t>．实习期间，注意精神文明建设，讲究文明礼貌，爱护公物，同时与实习单位搞好团结。</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5</w:t>
      </w:r>
      <w:r>
        <w:rPr>
          <w:rFonts w:ascii="宋体" w:hAnsi="宋体" w:cs="Songti SC" w:hint="eastAsia"/>
          <w:color w:val="000000"/>
          <w:kern w:val="0"/>
          <w:sz w:val="24"/>
          <w:szCs w:val="24"/>
        </w:rPr>
        <w:t>．严格遵守实习单位的考勤制度，在实习期间应做到：不迟到，不早退，有事必须向实习单位办理请假。</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6. </w:t>
      </w:r>
      <w:r>
        <w:rPr>
          <w:rFonts w:ascii="宋体" w:hAnsi="宋体" w:cs="Songti SC" w:hint="eastAsia"/>
          <w:color w:val="000000"/>
          <w:kern w:val="0"/>
          <w:sz w:val="24"/>
          <w:szCs w:val="24"/>
        </w:rPr>
        <w:t>学生按时完成实习报告，及时送交指导教师，与指导教师保持定期联系；</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7. </w:t>
      </w:r>
      <w:r>
        <w:rPr>
          <w:rFonts w:ascii="宋体" w:hAnsi="宋体" w:cs="Songti SC" w:hint="eastAsia"/>
          <w:color w:val="000000"/>
          <w:kern w:val="0"/>
          <w:sz w:val="24"/>
          <w:szCs w:val="24"/>
        </w:rPr>
        <w:t>实习结束，必须取得实习单位对实习期间的表现、出勤情况的书面鉴定并加盖实习单位的公章；</w:t>
      </w:r>
    </w:p>
    <w:p w:rsidR="006262CA" w:rsidRDefault="00AD7B87">
      <w:pPr>
        <w:widowControl/>
        <w:autoSpaceDE w:val="0"/>
        <w:autoSpaceDN w:val="0"/>
        <w:adjustRightInd w:val="0"/>
        <w:spacing w:after="0" w:line="240" w:lineRule="auto"/>
        <w:ind w:firstLineChars="200" w:firstLine="480"/>
        <w:jc w:val="both"/>
        <w:rPr>
          <w:rFonts w:ascii="宋体" w:hAnsi="宋体" w:cs="Songti SC"/>
          <w:color w:val="000000"/>
          <w:kern w:val="0"/>
          <w:sz w:val="24"/>
          <w:szCs w:val="24"/>
        </w:rPr>
      </w:pPr>
      <w:r>
        <w:rPr>
          <w:rFonts w:ascii="宋体" w:hAnsi="宋体" w:cs="Songti SC" w:hint="eastAsia"/>
          <w:color w:val="000000"/>
          <w:kern w:val="0"/>
          <w:sz w:val="24"/>
          <w:szCs w:val="24"/>
        </w:rPr>
        <w:t xml:space="preserve">8. </w:t>
      </w:r>
      <w:r>
        <w:rPr>
          <w:rFonts w:ascii="宋体" w:hAnsi="宋体" w:cs="Songti SC" w:hint="eastAsia"/>
          <w:color w:val="000000"/>
          <w:kern w:val="0"/>
          <w:sz w:val="24"/>
          <w:szCs w:val="24"/>
        </w:rPr>
        <w:t>对接触现金或其他有关财产管理的实习学生，实习结束前</w:t>
      </w:r>
      <w:r>
        <w:rPr>
          <w:rFonts w:ascii="宋体" w:hAnsi="宋体" w:cs="Songti SC" w:hint="eastAsia"/>
          <w:color w:val="000000"/>
          <w:kern w:val="0"/>
          <w:sz w:val="24"/>
          <w:szCs w:val="24"/>
        </w:rPr>
        <w:t>必须与实习单位结清相关移交手续。</w:t>
      </w:r>
    </w:p>
    <w:p w:rsidR="006262CA" w:rsidRDefault="006262CA">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编写人（课程负责人）：黄博</w:t>
      </w:r>
    </w:p>
    <w:p w:rsidR="006262CA" w:rsidRDefault="00AD7B87">
      <w:pPr>
        <w:widowControl/>
        <w:shd w:val="clear" w:color="auto" w:fill="FFFFFF"/>
        <w:adjustRightInd w:val="0"/>
        <w:snapToGrid w:val="0"/>
        <w:spacing w:before="100" w:after="0" w:line="480" w:lineRule="exact"/>
        <w:jc w:val="right"/>
        <w:rPr>
          <w:rFonts w:ascii="宋体" w:hAnsi="宋体" w:cs="宋体"/>
          <w:color w:val="000000"/>
          <w:kern w:val="0"/>
          <w:sz w:val="24"/>
          <w:szCs w:val="24"/>
        </w:rPr>
      </w:pPr>
      <w:r>
        <w:rPr>
          <w:rFonts w:ascii="宋体" w:hAnsi="宋体" w:cs="宋体" w:hint="eastAsia"/>
          <w:bCs/>
          <w:color w:val="000000"/>
          <w:kern w:val="0"/>
          <w:sz w:val="24"/>
          <w:szCs w:val="24"/>
        </w:rPr>
        <w:t>审核人（专业负责人）：蒋敏周</w:t>
      </w:r>
    </w:p>
    <w:p w:rsidR="006262CA" w:rsidRDefault="00AD7B87">
      <w:pPr>
        <w:widowControl/>
        <w:shd w:val="clear" w:color="auto" w:fill="FFFFFF"/>
        <w:adjustRightInd w:val="0"/>
        <w:snapToGrid w:val="0"/>
        <w:spacing w:before="100" w:after="0" w:line="480" w:lineRule="exact"/>
        <w:jc w:val="right"/>
        <w:rPr>
          <w:rFonts w:ascii="宋体" w:hAnsi="宋体" w:cs="宋体"/>
          <w:bCs/>
          <w:color w:val="000000"/>
          <w:kern w:val="0"/>
          <w:sz w:val="24"/>
          <w:szCs w:val="24"/>
        </w:rPr>
      </w:pPr>
      <w:r>
        <w:rPr>
          <w:rFonts w:ascii="宋体" w:hAnsi="宋体" w:cs="宋体" w:hint="eastAsia"/>
          <w:bCs/>
          <w:color w:val="000000"/>
          <w:kern w:val="0"/>
          <w:sz w:val="24"/>
          <w:szCs w:val="24"/>
        </w:rPr>
        <w:t>审定人（二级学院院长）：刘天祥</w:t>
      </w:r>
    </w:p>
    <w:p w:rsidR="006262CA" w:rsidRDefault="00AD7B87">
      <w:pPr>
        <w:adjustRightInd w:val="0"/>
        <w:snapToGrid w:val="0"/>
        <w:spacing w:after="0" w:line="480" w:lineRule="exact"/>
        <w:jc w:val="right"/>
        <w:rPr>
          <w:rFonts w:ascii="宋体" w:hAnsi="宋体" w:cs="宋体"/>
          <w:sz w:val="24"/>
          <w:szCs w:val="24"/>
        </w:rPr>
      </w:pPr>
      <w:r>
        <w:rPr>
          <w:rFonts w:ascii="宋体" w:hAnsi="宋体" w:cs="宋体" w:hint="eastAsia"/>
          <w:sz w:val="24"/>
          <w:szCs w:val="24"/>
        </w:rPr>
        <w:t>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06</w:t>
      </w:r>
      <w:r>
        <w:rPr>
          <w:rFonts w:ascii="宋体" w:hAnsi="宋体" w:cs="宋体" w:hint="eastAsia"/>
          <w:sz w:val="24"/>
          <w:szCs w:val="24"/>
        </w:rPr>
        <w:t>月</w:t>
      </w:r>
    </w:p>
    <w:p w:rsidR="006262CA" w:rsidRDefault="006262CA">
      <w:pPr>
        <w:spacing w:after="0" w:line="240" w:lineRule="auto"/>
        <w:ind w:firstLineChars="200" w:firstLine="480"/>
        <w:jc w:val="both"/>
        <w:rPr>
          <w:rFonts w:ascii="宋体" w:hAnsi="宋体" w:cs="宋体"/>
          <w:sz w:val="24"/>
          <w:szCs w:val="24"/>
        </w:rPr>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rFonts w:ascii="黑体" w:hAnsi="黑体" w:cs="宋体"/>
        </w:rPr>
      </w:pPr>
      <w:bookmarkStart w:id="565" w:name="_Toc11612454"/>
      <w:bookmarkStart w:id="566" w:name="_Toc11611086"/>
      <w:bookmarkStart w:id="567" w:name="_Toc11610755"/>
      <w:bookmarkStart w:id="568" w:name="_Toc11611630"/>
      <w:bookmarkStart w:id="569" w:name="_Toc11615572"/>
      <w:r>
        <w:lastRenderedPageBreak/>
        <w:t>《</w:t>
      </w:r>
      <w:r>
        <w:rPr>
          <w:rFonts w:hint="eastAsia"/>
        </w:rPr>
        <w:t>会计专业方向认知实践</w:t>
      </w:r>
      <w:r>
        <w:t>》</w:t>
      </w:r>
      <w:r>
        <w:rPr>
          <w:rFonts w:ascii="黑体" w:hAnsi="黑体" w:cs="宋体"/>
        </w:rPr>
        <w:t>实习大纲</w:t>
      </w:r>
      <w:bookmarkEnd w:id="565"/>
      <w:bookmarkEnd w:id="566"/>
      <w:bookmarkEnd w:id="567"/>
      <w:bookmarkEnd w:id="568"/>
      <w:bookmarkEnd w:id="569"/>
    </w:p>
    <w:p w:rsidR="006262CA" w:rsidRDefault="00AD7B87">
      <w:pPr>
        <w:adjustRightInd w:val="0"/>
        <w:snapToGrid w:val="0"/>
        <w:spacing w:after="0" w:line="360" w:lineRule="auto"/>
        <w:ind w:firstLineChars="200" w:firstLine="560"/>
        <w:jc w:val="center"/>
        <w:rPr>
          <w:rFonts w:ascii="仿宋" w:eastAsia="仿宋" w:hAnsi="仿宋"/>
          <w:sz w:val="28"/>
          <w:szCs w:val="28"/>
        </w:rPr>
      </w:pPr>
      <w:r>
        <w:rPr>
          <w:rFonts w:ascii="仿宋" w:eastAsia="仿宋" w:hAnsi="仿宋" w:hint="eastAsia"/>
          <w:sz w:val="28"/>
          <w:szCs w:val="28"/>
        </w:rPr>
        <w:t xml:space="preserve">  </w:t>
      </w:r>
    </w:p>
    <w:p w:rsidR="006262CA" w:rsidRDefault="00AD7B87">
      <w:pPr>
        <w:tabs>
          <w:tab w:val="left" w:pos="7440"/>
        </w:tabs>
        <w:adjustRightInd w:val="0"/>
        <w:snapToGrid w:val="0"/>
        <w:spacing w:after="0" w:line="360" w:lineRule="auto"/>
        <w:rPr>
          <w:rFonts w:ascii="黑体" w:eastAsia="黑体" w:hAnsi="黑体" w:cs="黑体"/>
          <w:sz w:val="24"/>
          <w:szCs w:val="24"/>
        </w:rPr>
      </w:pPr>
      <w:r>
        <w:rPr>
          <w:rFonts w:ascii="黑体" w:eastAsia="黑体" w:hAnsi="黑体" w:cs="黑体" w:hint="eastAsia"/>
          <w:color w:val="000000"/>
          <w:sz w:val="24"/>
          <w:szCs w:val="24"/>
        </w:rPr>
        <w:t>实习性质：认知实习</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学分</w:t>
      </w:r>
      <w:r>
        <w:rPr>
          <w:rFonts w:ascii="黑体" w:eastAsia="黑体" w:hAnsi="黑体" w:cs="黑体" w:hint="eastAsia"/>
          <w:color w:val="000000"/>
          <w:sz w:val="24"/>
          <w:szCs w:val="24"/>
        </w:rPr>
        <w:t>/</w:t>
      </w:r>
      <w:r>
        <w:rPr>
          <w:rFonts w:ascii="黑体" w:eastAsia="黑体" w:hAnsi="黑体" w:cs="黑体" w:hint="eastAsia"/>
          <w:color w:val="000000"/>
          <w:sz w:val="24"/>
          <w:szCs w:val="24"/>
        </w:rPr>
        <w:t>学时数：</w:t>
      </w:r>
      <w:r>
        <w:rPr>
          <w:rFonts w:ascii="黑体" w:eastAsia="黑体" w:hAnsi="黑体" w:cs="黑体" w:hint="eastAsia"/>
          <w:color w:val="000000"/>
          <w:sz w:val="24"/>
          <w:szCs w:val="24"/>
        </w:rPr>
        <w:t>1/8</w:t>
      </w:r>
    </w:p>
    <w:p w:rsidR="006262CA" w:rsidRDefault="00AD7B87">
      <w:pPr>
        <w:tabs>
          <w:tab w:val="left" w:pos="7440"/>
        </w:tabs>
        <w:adjustRightInd w:val="0"/>
        <w:snapToGrid w:val="0"/>
        <w:spacing w:after="0" w:line="360" w:lineRule="auto"/>
        <w:rPr>
          <w:rFonts w:ascii="黑体" w:eastAsia="黑体" w:hAnsi="黑体" w:cs="黑体"/>
          <w:sz w:val="24"/>
          <w:szCs w:val="24"/>
        </w:rPr>
      </w:pPr>
      <w:r>
        <w:rPr>
          <w:rFonts w:ascii="黑体" w:eastAsia="黑体" w:hAnsi="黑体" w:cs="黑体" w:hint="eastAsia"/>
          <w:color w:val="000000"/>
          <w:sz w:val="24"/>
          <w:szCs w:val="24"/>
        </w:rPr>
        <w:t>适用专业：会计学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开课学期：第三学期</w:t>
      </w:r>
    </w:p>
    <w:p w:rsidR="006262CA" w:rsidRDefault="00AD7B87" w:rsidP="00377692">
      <w:pPr>
        <w:numPr>
          <w:ilvl w:val="0"/>
          <w:numId w:val="98"/>
        </w:numPr>
        <w:adjustRightInd w:val="0"/>
        <w:snapToGrid w:val="0"/>
        <w:spacing w:beforeLines="50" w:afterLines="50" w:line="240" w:lineRule="auto"/>
      </w:pPr>
      <w:r>
        <w:rPr>
          <w:rFonts w:ascii="黑体" w:eastAsia="黑体" w:hAnsi="黑体" w:cs="黑体"/>
          <w:color w:val="000000"/>
          <w:sz w:val="24"/>
        </w:rPr>
        <w:t>实习目的</w:t>
      </w:r>
    </w:p>
    <w:p w:rsidR="006262CA" w:rsidRDefault="00AD7B87">
      <w:pPr>
        <w:adjustRightInd w:val="0"/>
        <w:snapToGrid w:val="0"/>
        <w:spacing w:after="0" w:line="240" w:lineRule="auto"/>
        <w:ind w:firstLineChars="200" w:firstLine="480"/>
        <w:rPr>
          <w:rFonts w:ascii="宋体" w:hAnsi="宋体" w:cs="宋体"/>
          <w:sz w:val="24"/>
          <w:szCs w:val="24"/>
        </w:rPr>
      </w:pPr>
      <w:r>
        <w:rPr>
          <w:rFonts w:ascii="宋体" w:hAnsi="宋体" w:cs="宋体" w:hint="eastAsia"/>
          <w:color w:val="000000"/>
          <w:sz w:val="24"/>
          <w:szCs w:val="24"/>
        </w:rPr>
        <w:t>会计专业方向认知实践是会计专业的一个重要实践环节。通过认知实践，初步认识本专业性质、工作内容、改革等方面的情况。加深对会计基本理论知识的理解，熟悉会计核算方法，初步掌握会计核算的操作流程和基本技能，为将来在会计行业从事相关工作奠定基础；通过认知实践，学生能对目前国内各种类型企、事业单位财务会计工作有一个初步的认识，学会利用所学专业知识，观察和判断企、事业单位的现状，了解企、事业单位的生产、经营等情况的成功经验以及存在的不足，改进方向及措施等，为进一步学习深化专业知识及业务流程打下基础。</w:t>
      </w:r>
    </w:p>
    <w:p w:rsidR="006262CA" w:rsidRDefault="00AD7B87" w:rsidP="00377692">
      <w:pPr>
        <w:numPr>
          <w:ilvl w:val="0"/>
          <w:numId w:val="98"/>
        </w:num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实习时间</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、实习时间：</w:t>
      </w:r>
      <w:r>
        <w:rPr>
          <w:rFonts w:ascii="宋体" w:hAnsi="宋体" w:cs="宋体" w:hint="eastAsia"/>
          <w:color w:val="000000"/>
          <w:sz w:val="24"/>
          <w:szCs w:val="24"/>
        </w:rPr>
        <w:t>1</w:t>
      </w:r>
      <w:r>
        <w:rPr>
          <w:rFonts w:ascii="宋体" w:hAnsi="宋体" w:cs="宋体" w:hint="eastAsia"/>
          <w:color w:val="000000"/>
          <w:sz w:val="24"/>
          <w:szCs w:val="24"/>
        </w:rPr>
        <w:t>周</w:t>
      </w:r>
      <w:r>
        <w:rPr>
          <w:rFonts w:ascii="宋体" w:hAnsi="宋体" w:cs="宋体" w:hint="eastAsia"/>
          <w:color w:val="000000"/>
          <w:sz w:val="24"/>
          <w:szCs w:val="24"/>
        </w:rPr>
        <w:t xml:space="preserve"> </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、时间安排：理论课结束后，即第</w:t>
      </w:r>
      <w:r>
        <w:rPr>
          <w:rFonts w:ascii="宋体" w:hAnsi="宋体" w:cs="宋体" w:hint="eastAsia"/>
          <w:color w:val="000000"/>
          <w:sz w:val="24"/>
          <w:szCs w:val="24"/>
        </w:rPr>
        <w:t>17</w:t>
      </w:r>
      <w:r>
        <w:rPr>
          <w:rFonts w:ascii="宋体" w:hAnsi="宋体" w:cs="宋体" w:hint="eastAsia"/>
          <w:color w:val="000000"/>
          <w:sz w:val="24"/>
          <w:szCs w:val="24"/>
        </w:rPr>
        <w:t>周。</w:t>
      </w:r>
    </w:p>
    <w:p w:rsidR="006262CA" w:rsidRDefault="00AD7B87" w:rsidP="00377692">
      <w:pPr>
        <w:numPr>
          <w:ilvl w:val="0"/>
          <w:numId w:val="98"/>
        </w:num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实习形式与地点</w:t>
      </w:r>
    </w:p>
    <w:p w:rsidR="006262CA" w:rsidRDefault="00AD7B87">
      <w:pPr>
        <w:numPr>
          <w:ilvl w:val="0"/>
          <w:numId w:val="99"/>
        </w:num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实习形式：原则上以集中实习为主，实行集中实习和分散实习相结合的形式，由学院统一安排实习单位，已落实工作单位的学生可以在单位实习。</w:t>
      </w:r>
    </w:p>
    <w:p w:rsidR="006262CA" w:rsidRDefault="00AD7B87">
      <w:pPr>
        <w:adjustRightInd w:val="0"/>
        <w:snapToGrid w:val="0"/>
        <w:spacing w:after="0" w:line="240" w:lineRule="auto"/>
        <w:ind w:firstLineChars="200" w:firstLine="480"/>
        <w:rPr>
          <w:rFonts w:ascii="黑体" w:eastAsia="黑体" w:hAnsi="黑体" w:cs="黑体"/>
          <w:color w:val="000000"/>
          <w:sz w:val="24"/>
        </w:rPr>
      </w:pPr>
      <w:r>
        <w:rPr>
          <w:rFonts w:ascii="宋体" w:hAnsi="宋体" w:cs="宋体" w:hint="eastAsia"/>
          <w:color w:val="000000"/>
          <w:sz w:val="24"/>
          <w:szCs w:val="24"/>
        </w:rPr>
        <w:t>2</w:t>
      </w:r>
      <w:r>
        <w:rPr>
          <w:rFonts w:ascii="宋体" w:hAnsi="宋体" w:cs="宋体" w:hint="eastAsia"/>
          <w:color w:val="000000"/>
          <w:sz w:val="24"/>
          <w:szCs w:val="24"/>
        </w:rPr>
        <w:t>、实习地点：实习单位。</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四、学生和指导教师分组安排</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、教师分组：一名指导教师负责安排一个班级学生的认知实践任务。</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、学生分组：</w:t>
      </w:r>
      <w:r>
        <w:rPr>
          <w:rFonts w:ascii="宋体" w:hAnsi="宋体" w:cs="宋体" w:hint="eastAsia"/>
          <w:color w:val="000000"/>
          <w:sz w:val="24"/>
          <w:szCs w:val="24"/>
        </w:rPr>
        <w:t>10</w:t>
      </w:r>
      <w:r>
        <w:rPr>
          <w:rFonts w:ascii="宋体" w:hAnsi="宋体" w:cs="宋体" w:hint="eastAsia"/>
          <w:color w:val="000000"/>
          <w:sz w:val="24"/>
          <w:szCs w:val="24"/>
        </w:rPr>
        <w:t>名学生分为</w:t>
      </w:r>
      <w:r>
        <w:rPr>
          <w:rFonts w:ascii="宋体" w:hAnsi="宋体" w:cs="宋体" w:hint="eastAsia"/>
          <w:color w:val="000000"/>
          <w:sz w:val="24"/>
          <w:szCs w:val="24"/>
        </w:rPr>
        <w:t>1</w:t>
      </w:r>
      <w:r>
        <w:rPr>
          <w:rFonts w:ascii="宋体" w:hAnsi="宋体" w:cs="宋体" w:hint="eastAsia"/>
          <w:color w:val="000000"/>
          <w:sz w:val="24"/>
          <w:szCs w:val="24"/>
        </w:rPr>
        <w:t>组，</w:t>
      </w:r>
      <w:r>
        <w:rPr>
          <w:rFonts w:ascii="宋体" w:hAnsi="宋体" w:cs="宋体" w:hint="eastAsia"/>
          <w:color w:val="000000"/>
          <w:sz w:val="24"/>
          <w:szCs w:val="24"/>
        </w:rPr>
        <w:t>1</w:t>
      </w:r>
      <w:r>
        <w:rPr>
          <w:rFonts w:ascii="宋体" w:hAnsi="宋体" w:cs="宋体" w:hint="eastAsia"/>
          <w:color w:val="000000"/>
          <w:sz w:val="24"/>
          <w:szCs w:val="24"/>
        </w:rPr>
        <w:t>组学生集中去</w:t>
      </w:r>
      <w:r>
        <w:rPr>
          <w:rFonts w:ascii="宋体" w:hAnsi="宋体" w:cs="宋体" w:hint="eastAsia"/>
          <w:color w:val="000000"/>
          <w:sz w:val="24"/>
          <w:szCs w:val="24"/>
        </w:rPr>
        <w:t>1</w:t>
      </w:r>
      <w:r>
        <w:rPr>
          <w:rFonts w:ascii="宋体" w:hAnsi="宋体" w:cs="宋体" w:hint="eastAsia"/>
          <w:color w:val="000000"/>
          <w:sz w:val="24"/>
          <w:szCs w:val="24"/>
        </w:rPr>
        <w:t>家单位实践。</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五、实习任务与进度安排</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、认识本专业性质、工作内容、改革等方面的情况；实践安排为</w:t>
      </w:r>
      <w:r>
        <w:rPr>
          <w:rFonts w:ascii="宋体" w:hAnsi="宋体" w:cs="宋体" w:hint="eastAsia"/>
          <w:color w:val="000000"/>
          <w:sz w:val="24"/>
          <w:szCs w:val="24"/>
        </w:rPr>
        <w:t>1</w:t>
      </w:r>
      <w:r>
        <w:rPr>
          <w:rFonts w:ascii="宋体" w:hAnsi="宋体" w:cs="宋体" w:hint="eastAsia"/>
          <w:color w:val="000000"/>
          <w:sz w:val="24"/>
          <w:szCs w:val="24"/>
        </w:rPr>
        <w:t>天。</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、了解实习单位的会计机构和会计岗位的设置；实践安排为</w:t>
      </w:r>
      <w:r>
        <w:rPr>
          <w:rFonts w:ascii="宋体" w:hAnsi="宋体" w:cs="宋体" w:hint="eastAsia"/>
          <w:color w:val="000000"/>
          <w:sz w:val="24"/>
          <w:szCs w:val="24"/>
        </w:rPr>
        <w:t>1</w:t>
      </w:r>
      <w:r>
        <w:rPr>
          <w:rFonts w:ascii="宋体" w:hAnsi="宋体" w:cs="宋体" w:hint="eastAsia"/>
          <w:color w:val="000000"/>
          <w:sz w:val="24"/>
          <w:szCs w:val="24"/>
        </w:rPr>
        <w:t>天。</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、了解每个会计岗位的职责和工作内容；实践安排为</w:t>
      </w:r>
      <w:r>
        <w:rPr>
          <w:rFonts w:ascii="宋体" w:hAnsi="宋体" w:cs="宋体" w:hint="eastAsia"/>
          <w:color w:val="000000"/>
          <w:sz w:val="24"/>
          <w:szCs w:val="24"/>
        </w:rPr>
        <w:t>2</w:t>
      </w:r>
      <w:r>
        <w:rPr>
          <w:rFonts w:ascii="宋体" w:hAnsi="宋体" w:cs="宋体" w:hint="eastAsia"/>
          <w:color w:val="000000"/>
          <w:sz w:val="24"/>
          <w:szCs w:val="24"/>
        </w:rPr>
        <w:t>天。</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、了解实习单位的内部会计管理制度；实践安排为</w:t>
      </w:r>
      <w:r>
        <w:rPr>
          <w:rFonts w:ascii="宋体" w:hAnsi="宋体" w:cs="宋体" w:hint="eastAsia"/>
          <w:color w:val="000000"/>
          <w:sz w:val="24"/>
          <w:szCs w:val="24"/>
        </w:rPr>
        <w:t>1</w:t>
      </w:r>
      <w:r>
        <w:rPr>
          <w:rFonts w:ascii="宋体" w:hAnsi="宋体" w:cs="宋体" w:hint="eastAsia"/>
          <w:color w:val="000000"/>
          <w:sz w:val="24"/>
          <w:szCs w:val="24"/>
        </w:rPr>
        <w:t>天。</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、了解实习单位基本的会计核算方法、会计处理流程等；实践安排为</w:t>
      </w:r>
      <w:r>
        <w:rPr>
          <w:rFonts w:ascii="宋体" w:hAnsi="宋体" w:cs="宋体" w:hint="eastAsia"/>
          <w:color w:val="000000"/>
          <w:sz w:val="24"/>
          <w:szCs w:val="24"/>
        </w:rPr>
        <w:t>2</w:t>
      </w:r>
      <w:r>
        <w:rPr>
          <w:rFonts w:ascii="宋体" w:hAnsi="宋体" w:cs="宋体" w:hint="eastAsia"/>
          <w:color w:val="000000"/>
          <w:sz w:val="24"/>
          <w:szCs w:val="24"/>
        </w:rPr>
        <w:t>天。</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六、实习考核与成绩评定</w:t>
      </w:r>
    </w:p>
    <w:p w:rsidR="006262CA" w:rsidRDefault="00AD7B87">
      <w:pPr>
        <w:adjustRightInd w:val="0"/>
        <w:snapToGrid w:val="0"/>
        <w:spacing w:after="0" w:line="240" w:lineRule="auto"/>
        <w:ind w:firstLineChars="200" w:firstLine="480"/>
        <w:rPr>
          <w:rFonts w:ascii="黑体" w:eastAsia="黑体" w:hAnsi="黑体" w:cs="黑体"/>
          <w:color w:val="000000"/>
          <w:sz w:val="24"/>
        </w:rPr>
      </w:pPr>
      <w:r>
        <w:rPr>
          <w:rFonts w:ascii="宋体" w:hAnsi="宋体" w:cs="宋体" w:hint="eastAsia"/>
          <w:color w:val="000000"/>
          <w:sz w:val="24"/>
          <w:szCs w:val="24"/>
        </w:rPr>
        <w:t>此次课程按必修课程考核，为考查课程。实习结束后，由指导教师根据学生的实习日志、实习报告以及学生实习过程中的综合表现按百分制综合评定成绩，没有参加实习或累计缺席三分之一时间的学生，不予评定成绩。其中，实习报告、实习日志和综合表现所占分值的比例为</w:t>
      </w:r>
      <w:r>
        <w:rPr>
          <w:rFonts w:ascii="宋体" w:hAnsi="宋体" w:cs="宋体" w:hint="eastAsia"/>
          <w:color w:val="000000"/>
          <w:sz w:val="24"/>
          <w:szCs w:val="24"/>
        </w:rPr>
        <w:t>5:</w:t>
      </w:r>
      <w:r>
        <w:rPr>
          <w:rFonts w:ascii="宋体" w:hAnsi="宋体" w:cs="宋体" w:hint="eastAsia"/>
          <w:color w:val="000000"/>
          <w:sz w:val="24"/>
          <w:szCs w:val="24"/>
        </w:rPr>
        <w:t>3:2</w:t>
      </w:r>
      <w:r>
        <w:rPr>
          <w:rFonts w:ascii="宋体" w:hAnsi="宋体" w:cs="宋体" w:hint="eastAsia"/>
          <w:color w:val="000000"/>
          <w:sz w:val="24"/>
          <w:szCs w:val="24"/>
        </w:rPr>
        <w:t>。最后以优秀、良好、中等、及格和不及格五级记分评定成绩。</w:t>
      </w:r>
    </w:p>
    <w:p w:rsidR="006262CA" w:rsidRDefault="00AD7B87" w:rsidP="00377692">
      <w:pPr>
        <w:numPr>
          <w:ilvl w:val="0"/>
          <w:numId w:val="100"/>
        </w:num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lastRenderedPageBreak/>
        <w:t>实习纪律和注意事项</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学生需明确实践的目的和要求，自觉遵守学校和实习单位的规章制度，尊敬领导和同事，服从实习单位的安排，积极认真地完成实习任务，不得有损坏学校声誉的行为。</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严格遵守考勤纪律，不得无故迟到、早退和缺勤。学生在实习期间一般不得请假，如有特殊情况应及时向指导教师请假。缺勤累计超过实习时间三分之一者，不予评定实习成绩；实习生不得随意缩短实习时间，不得假借实习时间做实习以外的事情，情节严重者给予纪律处分。</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实习过程中，认真向基地</w:t>
      </w:r>
      <w:r>
        <w:rPr>
          <w:rFonts w:ascii="宋体" w:hAnsi="宋体" w:cs="宋体" w:hint="eastAsia"/>
          <w:color w:val="000000"/>
          <w:sz w:val="24"/>
          <w:szCs w:val="24"/>
        </w:rPr>
        <w:t>指导老师学习，及时做好笔记，做到不耻下问、举一反三。每天实习后应总结一天的工作，及时记录心得体会并做好实习记录。</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hint="eastAsia"/>
          <w:color w:val="000000"/>
          <w:sz w:val="24"/>
          <w:szCs w:val="24"/>
        </w:rPr>
        <w:t>实习学生应加强保密意识，严禁泄露实习单位的有关商业机密、客户资料以及技术情报等信息。</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hint="eastAsia"/>
          <w:color w:val="000000"/>
          <w:sz w:val="24"/>
          <w:szCs w:val="24"/>
        </w:rPr>
        <w:t>与指导老师定期保持联系。</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Pr>
          <w:rFonts w:ascii="宋体" w:hAnsi="宋体" w:cs="宋体" w:hint="eastAsia"/>
          <w:color w:val="000000"/>
          <w:sz w:val="24"/>
          <w:szCs w:val="24"/>
        </w:rPr>
        <w:t>实习结束前，必须取得实习单位对实习期间的表现、出勤情况的书面鉴定并加盖实习单位的公章；对接触现金或其他资产的实习学生，实习结束前必须与实习单位结清相关移交手续。</w:t>
      </w:r>
    </w:p>
    <w:p w:rsidR="006262CA" w:rsidRDefault="00AD7B87">
      <w:pPr>
        <w:adjustRightInd w:val="0"/>
        <w:snapToGrid w:val="0"/>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7.</w:t>
      </w:r>
      <w:r>
        <w:rPr>
          <w:rFonts w:ascii="宋体" w:hAnsi="宋体" w:cs="宋体" w:hint="eastAsia"/>
          <w:color w:val="000000"/>
          <w:sz w:val="24"/>
          <w:szCs w:val="24"/>
        </w:rPr>
        <w:t>实习结束后，应认真将实习记录形成报告，并在规定时间内提交实习报告，方可参加实习评定。</w:t>
      </w:r>
    </w:p>
    <w:p w:rsidR="006262CA" w:rsidRDefault="006262CA">
      <w:pPr>
        <w:widowControl/>
        <w:shd w:val="clear" w:color="auto" w:fill="FFFFFF"/>
        <w:adjustRightInd w:val="0"/>
        <w:snapToGrid w:val="0"/>
        <w:spacing w:before="100" w:beforeAutospacing="1" w:line="300" w:lineRule="exact"/>
        <w:rPr>
          <w:rFonts w:ascii="宋体" w:hAnsi="宋体" w:cs="宋体"/>
          <w:bCs/>
          <w:color w:val="000000"/>
          <w:kern w:val="0"/>
          <w:sz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编写人（课程负责人）：汪丹</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adjustRightInd w:val="0"/>
        <w:snapToGrid w:val="0"/>
        <w:spacing w:line="480" w:lineRule="exact"/>
        <w:ind w:firstLineChars="2300" w:firstLine="5520"/>
        <w:jc w:val="right"/>
        <w:rPr>
          <w:sz w:val="24"/>
        </w:rPr>
      </w:pPr>
      <w:r>
        <w:rPr>
          <w:rFonts w:ascii="宋体" w:hAnsi="宋体" w:cs="宋体" w:hint="eastAsia"/>
          <w:sz w:val="24"/>
        </w:rPr>
        <w:t>时间：</w:t>
      </w:r>
      <w:r>
        <w:rPr>
          <w:rFonts w:ascii="宋体" w:hAnsi="宋体" w:cs="宋体" w:hint="eastAsia"/>
          <w:sz w:val="24"/>
        </w:rPr>
        <w:t>2019</w:t>
      </w:r>
      <w:r>
        <w:rPr>
          <w:rFonts w:ascii="宋体" w:hAnsi="宋体" w:cs="宋体" w:hint="eastAsia"/>
          <w:sz w:val="24"/>
        </w:rPr>
        <w:t>年</w:t>
      </w:r>
      <w:r>
        <w:rPr>
          <w:rFonts w:ascii="宋体" w:hAnsi="宋体" w:cs="宋体" w:hint="eastAsia"/>
          <w:sz w:val="24"/>
        </w:rPr>
        <w:t>0</w:t>
      </w:r>
      <w:r>
        <w:rPr>
          <w:rFonts w:ascii="宋体" w:hAnsi="宋体" w:cs="宋体" w:hint="eastAsia"/>
          <w:sz w:val="24"/>
        </w:rPr>
        <w:t>6</w:t>
      </w:r>
      <w:r>
        <w:rPr>
          <w:rFonts w:ascii="宋体" w:hAnsi="宋体" w:cs="宋体" w:hint="eastAsia"/>
          <w:sz w:val="24"/>
        </w:rPr>
        <w:t>月</w:t>
      </w:r>
      <w:r>
        <w:rPr>
          <w:sz w:val="24"/>
        </w:rPr>
        <w:t xml:space="preserve"> </w:t>
      </w:r>
    </w:p>
    <w:p w:rsidR="006262CA" w:rsidRDefault="006262CA">
      <w:pPr>
        <w:adjustRightInd w:val="0"/>
        <w:snapToGrid w:val="0"/>
        <w:spacing w:after="0" w:line="360" w:lineRule="auto"/>
        <w:rPr>
          <w:rFonts w:ascii="宋体" w:hAnsi="宋体" w:cs="宋体"/>
          <w:bCs/>
          <w:color w:val="000000"/>
          <w:kern w:val="0"/>
          <w:sz w:val="24"/>
        </w:rPr>
      </w:pPr>
    </w:p>
    <w:p w:rsidR="006262CA" w:rsidRDefault="006262CA">
      <w:pPr>
        <w:adjustRightInd w:val="0"/>
        <w:snapToGrid w:val="0"/>
        <w:spacing w:after="0" w:line="360" w:lineRule="auto"/>
        <w:rPr>
          <w:rFonts w:ascii="仿宋" w:eastAsia="仿宋" w:hAnsi="仿宋" w:cs="宋体"/>
          <w:color w:val="000000"/>
          <w:sz w:val="28"/>
          <w:szCs w:val="28"/>
        </w:rPr>
      </w:pPr>
    </w:p>
    <w:p w:rsidR="006262CA" w:rsidRDefault="006262CA">
      <w:pPr>
        <w:adjustRightInd w:val="0"/>
        <w:snapToGrid w:val="0"/>
        <w:spacing w:line="300" w:lineRule="exact"/>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rPr>
          <w:kern w:val="36"/>
        </w:rPr>
      </w:pPr>
      <w:bookmarkStart w:id="570" w:name="_Toc11615573"/>
      <w:bookmarkStart w:id="571" w:name="_Toc11612455"/>
      <w:bookmarkStart w:id="572" w:name="_Toc11611631"/>
      <w:bookmarkStart w:id="573" w:name="_Toc11611087"/>
      <w:bookmarkStart w:id="574" w:name="_Toc11610756"/>
      <w:bookmarkStart w:id="575" w:name="_Toc499904368"/>
      <w:r>
        <w:rPr>
          <w:rFonts w:hint="eastAsia"/>
          <w:kern w:val="36"/>
        </w:rPr>
        <w:lastRenderedPageBreak/>
        <w:t>《企业模拟经营计划</w:t>
      </w:r>
      <w:r>
        <w:rPr>
          <w:rFonts w:hint="eastAsia"/>
          <w:kern w:val="36"/>
        </w:rPr>
        <w:t>E</w:t>
      </w:r>
      <w:r>
        <w:rPr>
          <w:kern w:val="36"/>
        </w:rPr>
        <w:t>RP</w:t>
      </w:r>
      <w:r>
        <w:rPr>
          <w:rFonts w:hint="eastAsia"/>
          <w:kern w:val="36"/>
        </w:rPr>
        <w:t>》教学大纲</w:t>
      </w:r>
      <w:bookmarkEnd w:id="570"/>
      <w:bookmarkEnd w:id="571"/>
      <w:bookmarkEnd w:id="572"/>
      <w:bookmarkEnd w:id="573"/>
      <w:bookmarkEnd w:id="574"/>
      <w:bookmarkEnd w:id="575"/>
    </w:p>
    <w:p w:rsidR="006262CA" w:rsidRDefault="00AD7B87">
      <w:pPr>
        <w:tabs>
          <w:tab w:val="left" w:pos="5400"/>
        </w:tabs>
        <w:adjustRightInd w:val="0"/>
        <w:snapToGrid w:val="0"/>
        <w:spacing w:after="0" w:line="360" w:lineRule="auto"/>
        <w:rPr>
          <w:rFonts w:eastAsia="黑体"/>
        </w:rPr>
      </w:pPr>
      <w:r>
        <w:rPr>
          <w:rFonts w:ascii="黑体" w:eastAsia="黑体" w:hAnsi="黑体" w:cs="黑体"/>
          <w:color w:val="000000"/>
          <w:sz w:val="24"/>
          <w:szCs w:val="24"/>
        </w:rPr>
        <w:t>实验课程性质：</w:t>
      </w:r>
      <w:r>
        <w:rPr>
          <w:rFonts w:ascii="黑体" w:eastAsia="黑体" w:hAnsi="黑体" w:cs="黑体" w:hint="eastAsia"/>
          <w:color w:val="000000"/>
          <w:sz w:val="24"/>
        </w:rPr>
        <w:t>独立开课</w:t>
      </w:r>
      <w:r>
        <w:rPr>
          <w:rFonts w:ascii="宋体" w:hAnsi="宋体" w:cs="宋体" w:hint="eastAsia"/>
          <w:color w:val="000000"/>
          <w:sz w:val="24"/>
        </w:rPr>
        <w:t xml:space="preserve">                     </w:t>
      </w:r>
      <w:r>
        <w:rPr>
          <w:rFonts w:ascii="黑体" w:eastAsia="黑体" w:hAnsi="黑体" w:cs="黑体"/>
          <w:color w:val="000000"/>
          <w:sz w:val="24"/>
          <w:szCs w:val="24"/>
        </w:rPr>
        <w:t>开课学期：</w:t>
      </w:r>
      <w:r>
        <w:rPr>
          <w:rFonts w:ascii="黑体" w:eastAsia="黑体" w:hAnsi="黑体" w:cs="黑体" w:hint="eastAsia"/>
          <w:color w:val="000000"/>
          <w:sz w:val="24"/>
          <w:szCs w:val="24"/>
        </w:rPr>
        <w:t>4</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color w:val="000000"/>
          <w:sz w:val="24"/>
          <w:szCs w:val="24"/>
        </w:rPr>
        <w:t>适用专业</w:t>
      </w:r>
      <w:r>
        <w:rPr>
          <w:rFonts w:ascii="黑体" w:hAnsi="黑体" w:cs="黑体"/>
          <w:color w:val="000000"/>
          <w:sz w:val="24"/>
        </w:rPr>
        <w:t>：</w:t>
      </w:r>
      <w:r>
        <w:rPr>
          <w:rFonts w:ascii="黑体" w:eastAsia="黑体" w:hAnsi="黑体" w:cs="黑体" w:hint="eastAsia"/>
          <w:color w:val="000000"/>
          <w:sz w:val="24"/>
          <w:szCs w:val="24"/>
        </w:rPr>
        <w:t>会计学</w:t>
      </w:r>
      <w:r>
        <w:rPr>
          <w:rFonts w:ascii="黑体" w:eastAsia="黑体" w:hAnsi="黑体" w:cs="黑体" w:hint="eastAsia"/>
          <w:color w:val="000000"/>
          <w:sz w:val="24"/>
          <w:szCs w:val="24"/>
        </w:rPr>
        <w:t xml:space="preserve">    </w:t>
      </w:r>
      <w:r>
        <w:rPr>
          <w:rFonts w:cs="Calibri" w:hint="eastAsia"/>
          <w:color w:val="000000"/>
        </w:rPr>
        <w:t xml:space="preserve">                      </w:t>
      </w:r>
      <w:r>
        <w:rPr>
          <w:rFonts w:cs="Calibri" w:hint="eastAsia"/>
          <w:color w:val="000000"/>
        </w:rPr>
        <w:t xml:space="preserve"> </w:t>
      </w:r>
      <w:r>
        <w:rPr>
          <w:rFonts w:ascii="黑体" w:eastAsia="黑体" w:hAnsi="黑体" w:cs="黑体"/>
          <w:color w:val="000000"/>
          <w:sz w:val="24"/>
          <w:szCs w:val="24"/>
        </w:rPr>
        <w:t>学分</w:t>
      </w:r>
      <w:r>
        <w:rPr>
          <w:rFonts w:ascii="黑体" w:eastAsia="黑体" w:hAnsi="黑体" w:cs="黑体"/>
          <w:color w:val="000000"/>
          <w:sz w:val="24"/>
          <w:szCs w:val="24"/>
        </w:rPr>
        <w:t>/</w:t>
      </w:r>
      <w:r>
        <w:rPr>
          <w:rFonts w:ascii="黑体" w:eastAsia="黑体" w:hAnsi="黑体" w:cs="黑体"/>
          <w:color w:val="000000"/>
          <w:sz w:val="24"/>
          <w:szCs w:val="24"/>
        </w:rPr>
        <w:t>学时数：</w:t>
      </w:r>
      <w:r>
        <w:rPr>
          <w:rFonts w:ascii="黑体" w:eastAsia="黑体" w:hAnsi="黑体" w:cs="黑体" w:hint="eastAsia"/>
          <w:color w:val="000000"/>
          <w:sz w:val="24"/>
          <w:szCs w:val="24"/>
        </w:rPr>
        <w:t>4</w:t>
      </w:r>
    </w:p>
    <w:p w:rsidR="006262CA" w:rsidRDefault="006262CA">
      <w:pPr>
        <w:spacing w:after="0" w:line="360" w:lineRule="exact"/>
        <w:jc w:val="center"/>
        <w:rPr>
          <w:rFonts w:ascii="Times New Roman" w:eastAsia="方正小标宋简体" w:hAnsi="Times New Roman"/>
          <w:bCs/>
          <w:kern w:val="36"/>
          <w:sz w:val="36"/>
          <w:szCs w:val="48"/>
        </w:rPr>
      </w:pPr>
    </w:p>
    <w:p w:rsidR="006262CA" w:rsidRDefault="00AD7B87" w:rsidP="00377692">
      <w:pPr>
        <w:tabs>
          <w:tab w:val="left" w:pos="900"/>
        </w:tabs>
        <w:spacing w:beforeLines="50" w:afterLines="50" w:line="240" w:lineRule="auto"/>
        <w:jc w:val="both"/>
        <w:rPr>
          <w:rFonts w:ascii="黑体" w:eastAsia="黑体" w:hAnsi="宋体"/>
          <w:color w:val="3366FF"/>
          <w:sz w:val="24"/>
          <w:szCs w:val="24"/>
        </w:rPr>
      </w:pPr>
      <w:r>
        <w:rPr>
          <w:rFonts w:ascii="黑体" w:eastAsia="黑体" w:hAnsi="Times New Roman" w:hint="eastAsia"/>
          <w:sz w:val="24"/>
          <w:szCs w:val="24"/>
        </w:rPr>
        <w:t>一、实验教学目的</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本课程开设的主要目的是使学生通过本课程的学习，模拟公司运营，通过学员之间的团队沟通与合作，模拟企业战略规划、市场分析与营销策略、编制财务预算、分析竞争对手等一系列企业经营活动过程，对企业的创立，组织结构，业务的基本流程以及经营理念有全面的了解，并掌握市场规则，企业经营规则，生产计划，订单选择等；通过团队模拟企业经营活动，学生可以进一步感受到团队沟通、有效协作的必要性，并对企业各项经营活动积累大量的实际经验。</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据会计学本科专业教学计划的要求，本课程应该达到以下教学目标：</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1. </w:t>
      </w:r>
      <w:r>
        <w:rPr>
          <w:rFonts w:ascii="宋体" w:hAnsi="宋体" w:hint="eastAsia"/>
          <w:sz w:val="24"/>
          <w:szCs w:val="24"/>
        </w:rPr>
        <w:t>在“模拟对抗”中了解整个公司的</w:t>
      </w:r>
      <w:r>
        <w:rPr>
          <w:rFonts w:ascii="宋体" w:hAnsi="宋体" w:hint="eastAsia"/>
          <w:sz w:val="24"/>
          <w:szCs w:val="24"/>
        </w:rPr>
        <w:t>运作流程，提高全局和长远策略意识，更好的理解不同决策对总体绩效的影响，从而可以和不同部门达成更有效的沟通。同时，将提升其策略性思考的能力，以及与他人沟通的技巧。</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2. </w:t>
      </w:r>
      <w:r>
        <w:rPr>
          <w:rFonts w:ascii="宋体" w:hAnsi="宋体" w:hint="eastAsia"/>
          <w:sz w:val="24"/>
          <w:szCs w:val="24"/>
        </w:rPr>
        <w:t>通过模拟对抗，学生需要自行编制企业的运营表格以及财务报表，使学生能够认清企业资源运营状况，建立企业运营的战略视角，并寻求最佳的利润机会；更有效地区分业务的优先安排，降低运营成本。深入理解财务的战略功效，掌握财务结构，解读财务报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帮助模拟企业建立一种共同的语言，提高每个人的商务技巧，从而使每个部门甚至每个人都能支持公司既定的战略决策，方</w:t>
      </w:r>
      <w:r>
        <w:rPr>
          <w:rFonts w:ascii="宋体" w:hAnsi="宋体" w:hint="eastAsia"/>
          <w:sz w:val="24"/>
          <w:szCs w:val="24"/>
        </w:rPr>
        <w:t>向一致，共同致力于生产力和利润的提高。</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帮助学生全面理解企业的经营运作、企业的竞争力、以及企业资源的有限性，帮助各部门的管理人员做出有效的资源规划及决策。</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hint="eastAsia"/>
          <w:sz w:val="24"/>
          <w:szCs w:val="24"/>
        </w:rPr>
        <w:t>实训结束后，学生必须撰写实训报告，总结实</w:t>
      </w:r>
      <w:proofErr w:type="gramStart"/>
      <w:r>
        <w:rPr>
          <w:rFonts w:ascii="宋体" w:hAnsi="宋体" w:hint="eastAsia"/>
          <w:sz w:val="24"/>
          <w:szCs w:val="24"/>
        </w:rPr>
        <w:t>训</w:t>
      </w:r>
      <w:proofErr w:type="gramEnd"/>
      <w:r>
        <w:rPr>
          <w:rFonts w:ascii="宋体" w:hAnsi="宋体" w:hint="eastAsia"/>
          <w:sz w:val="24"/>
          <w:szCs w:val="24"/>
        </w:rPr>
        <w:t>心得和体会，提出实训中存在的问题。</w:t>
      </w:r>
    </w:p>
    <w:p w:rsidR="006262CA" w:rsidRDefault="00AD7B87" w:rsidP="00377692">
      <w:pPr>
        <w:tabs>
          <w:tab w:val="left" w:pos="900"/>
        </w:tabs>
        <w:spacing w:beforeLines="50" w:afterLines="50" w:line="240" w:lineRule="auto"/>
        <w:ind w:firstLineChars="200" w:firstLine="480"/>
        <w:jc w:val="both"/>
        <w:rPr>
          <w:rFonts w:ascii="黑体" w:eastAsia="黑体" w:hAnsi="Times New Roman"/>
          <w:sz w:val="24"/>
          <w:szCs w:val="24"/>
        </w:rPr>
      </w:pPr>
      <w:r>
        <w:rPr>
          <w:rFonts w:ascii="黑体" w:eastAsia="黑体" w:hAnsi="Times New Roman" w:hint="eastAsia"/>
          <w:sz w:val="24"/>
          <w:szCs w:val="24"/>
        </w:rPr>
        <w:t>二、主要仪器设备</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实训中，教师需要用到电脑，多媒体设备、</w:t>
      </w:r>
      <w:bookmarkStart w:id="576" w:name="_Hlk4580915"/>
      <w:r>
        <w:rPr>
          <w:rFonts w:ascii="宋体" w:hAnsi="宋体" w:hint="eastAsia"/>
          <w:sz w:val="24"/>
          <w:szCs w:val="24"/>
        </w:rPr>
        <w:t>新道</w:t>
      </w:r>
      <w:r>
        <w:rPr>
          <w:rFonts w:ascii="宋体" w:hAnsi="宋体" w:hint="eastAsia"/>
          <w:sz w:val="24"/>
          <w:szCs w:val="24"/>
        </w:rPr>
        <w:t>E</w:t>
      </w:r>
      <w:r>
        <w:rPr>
          <w:rFonts w:ascii="宋体" w:hAnsi="宋体"/>
          <w:sz w:val="24"/>
          <w:szCs w:val="24"/>
        </w:rPr>
        <w:t>RP</w:t>
      </w:r>
      <w:r>
        <w:rPr>
          <w:rFonts w:ascii="宋体" w:hAnsi="宋体" w:hint="eastAsia"/>
          <w:sz w:val="24"/>
          <w:szCs w:val="24"/>
        </w:rPr>
        <w:t>模拟经营计划软件和新道</w:t>
      </w:r>
      <w:r>
        <w:rPr>
          <w:rFonts w:ascii="宋体" w:hAnsi="宋体" w:hint="eastAsia"/>
          <w:sz w:val="24"/>
          <w:szCs w:val="24"/>
        </w:rPr>
        <w:t>E</w:t>
      </w:r>
      <w:r>
        <w:rPr>
          <w:rFonts w:ascii="宋体" w:hAnsi="宋体"/>
          <w:sz w:val="24"/>
          <w:szCs w:val="24"/>
        </w:rPr>
        <w:t>RP</w:t>
      </w:r>
      <w:r>
        <w:rPr>
          <w:rFonts w:ascii="宋体" w:hAnsi="宋体" w:hint="eastAsia"/>
          <w:sz w:val="24"/>
          <w:szCs w:val="24"/>
        </w:rPr>
        <w:t>沙盘模拟经营教具一套。</w:t>
      </w:r>
    </w:p>
    <w:bookmarkEnd w:id="576"/>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本实训要求采用多媒体教学、教室应配备储存资料的档案柜，学生实训用桌椅为小组活动式，同时配备电脑一台，便于软件操作。教师机和学生机能够上网，并且使用多媒体设备，以便于进行课程的演示，同时配备新道</w:t>
      </w:r>
      <w:r>
        <w:rPr>
          <w:rFonts w:ascii="宋体" w:hAnsi="宋体" w:hint="eastAsia"/>
          <w:sz w:val="24"/>
          <w:szCs w:val="24"/>
        </w:rPr>
        <w:t>ERP</w:t>
      </w:r>
      <w:r>
        <w:rPr>
          <w:rFonts w:ascii="宋体" w:hAnsi="宋体" w:hint="eastAsia"/>
          <w:sz w:val="24"/>
          <w:szCs w:val="24"/>
        </w:rPr>
        <w:t>模拟经营计划软件和新道</w:t>
      </w:r>
      <w:r>
        <w:rPr>
          <w:rFonts w:ascii="宋体" w:hAnsi="宋体" w:hint="eastAsia"/>
          <w:sz w:val="24"/>
          <w:szCs w:val="24"/>
        </w:rPr>
        <w:t>ERP</w:t>
      </w:r>
      <w:r>
        <w:rPr>
          <w:rFonts w:ascii="宋体" w:hAnsi="宋体" w:hint="eastAsia"/>
          <w:sz w:val="24"/>
          <w:szCs w:val="24"/>
        </w:rPr>
        <w:t>沙盘模拟经营教具一套，让同学在课程中进行实验实物的战略演示和设计操作，同时，也可以在计算机上随时进行操作。</w:t>
      </w:r>
    </w:p>
    <w:p w:rsidR="006262CA" w:rsidRDefault="006262CA" w:rsidP="00377692">
      <w:pPr>
        <w:tabs>
          <w:tab w:val="left" w:pos="900"/>
        </w:tabs>
        <w:spacing w:beforeLines="50" w:afterLines="50" w:line="240" w:lineRule="auto"/>
        <w:ind w:firstLineChars="200" w:firstLine="480"/>
        <w:jc w:val="both"/>
        <w:rPr>
          <w:rFonts w:ascii="黑体" w:eastAsia="黑体" w:hAnsi="Times New Roman"/>
          <w:sz w:val="24"/>
          <w:szCs w:val="24"/>
        </w:rPr>
      </w:pPr>
    </w:p>
    <w:p w:rsidR="006262CA" w:rsidRDefault="006262CA" w:rsidP="00377692">
      <w:pPr>
        <w:tabs>
          <w:tab w:val="left" w:pos="900"/>
        </w:tabs>
        <w:spacing w:beforeLines="50" w:afterLines="50" w:line="240" w:lineRule="auto"/>
        <w:ind w:firstLineChars="200" w:firstLine="480"/>
        <w:jc w:val="both"/>
        <w:rPr>
          <w:rFonts w:ascii="黑体" w:eastAsia="黑体" w:hAnsi="Times New Roman"/>
          <w:sz w:val="24"/>
          <w:szCs w:val="24"/>
        </w:rPr>
      </w:pPr>
    </w:p>
    <w:p w:rsidR="006262CA" w:rsidRDefault="006262CA" w:rsidP="00377692">
      <w:pPr>
        <w:tabs>
          <w:tab w:val="left" w:pos="900"/>
        </w:tabs>
        <w:spacing w:beforeLines="50" w:afterLines="50" w:line="240" w:lineRule="auto"/>
        <w:ind w:firstLineChars="200" w:firstLine="480"/>
        <w:jc w:val="both"/>
        <w:rPr>
          <w:rFonts w:ascii="黑体" w:eastAsia="黑体" w:hAnsi="Times New Roman"/>
          <w:sz w:val="24"/>
          <w:szCs w:val="24"/>
        </w:rPr>
      </w:pPr>
    </w:p>
    <w:p w:rsidR="006262CA" w:rsidRDefault="00AD7B87" w:rsidP="00377692">
      <w:pPr>
        <w:tabs>
          <w:tab w:val="left" w:pos="900"/>
        </w:tabs>
        <w:spacing w:beforeLines="50" w:afterLines="50" w:line="240" w:lineRule="auto"/>
        <w:ind w:firstLineChars="200" w:firstLine="480"/>
        <w:jc w:val="both"/>
        <w:rPr>
          <w:rFonts w:ascii="黑体" w:eastAsia="黑体" w:hAnsi="Times New Roman"/>
          <w:sz w:val="24"/>
          <w:szCs w:val="24"/>
        </w:rPr>
      </w:pPr>
      <w:r>
        <w:rPr>
          <w:rFonts w:ascii="黑体" w:eastAsia="黑体" w:hAnsi="Times New Roman"/>
          <w:sz w:val="24"/>
          <w:szCs w:val="24"/>
        </w:rPr>
        <w:lastRenderedPageBreak/>
        <w:t>三、</w:t>
      </w:r>
      <w:r>
        <w:rPr>
          <w:rFonts w:ascii="黑体" w:eastAsia="黑体" w:hAnsi="Times New Roman" w:hint="eastAsia"/>
          <w:sz w:val="24"/>
          <w:szCs w:val="24"/>
        </w:rPr>
        <w:t>实验项目名称和学时分配</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765"/>
        <w:gridCol w:w="709"/>
        <w:gridCol w:w="1417"/>
        <w:gridCol w:w="1134"/>
        <w:gridCol w:w="741"/>
        <w:gridCol w:w="1044"/>
        <w:gridCol w:w="1044"/>
      </w:tblGrid>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序号</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实验项目名称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学时</w:t>
            </w:r>
          </w:p>
        </w:tc>
        <w:tc>
          <w:tcPr>
            <w:tcW w:w="1417" w:type="dxa"/>
            <w:tcBorders>
              <w:top w:val="single" w:sz="4" w:space="0" w:color="auto"/>
              <w:left w:val="single" w:sz="4" w:space="0" w:color="auto"/>
              <w:bottom w:val="single" w:sz="4" w:space="0" w:color="auto"/>
              <w:right w:val="single" w:sz="4" w:space="0" w:color="auto"/>
            </w:tcBorders>
          </w:tcPr>
          <w:p w:rsidR="006262CA" w:rsidRDefault="00AD7B87" w:rsidP="00377692">
            <w:pPr>
              <w:adjustRightInd w:val="0"/>
              <w:snapToGrid w:val="0"/>
              <w:spacing w:beforeLines="100" w:afterLines="50" w:line="240" w:lineRule="auto"/>
              <w:jc w:val="center"/>
              <w:rPr>
                <w:rFonts w:ascii="宋体" w:hAnsi="宋体" w:cs="宋体"/>
                <w:color w:val="000000"/>
                <w:szCs w:val="21"/>
              </w:rPr>
            </w:pPr>
            <w:r>
              <w:rPr>
                <w:rFonts w:ascii="宋体" w:hAnsi="宋体" w:cs="宋体" w:hint="eastAsia"/>
                <w:color w:val="000000"/>
                <w:szCs w:val="21"/>
              </w:rPr>
              <w:t>实验属性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实验类型</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分组人数</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开出要求</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widowControl/>
              <w:spacing w:after="0" w:line="360" w:lineRule="atLeast"/>
              <w:jc w:val="center"/>
              <w:rPr>
                <w:rFonts w:ascii="宋体" w:hAnsi="宋体" w:cs="宋体"/>
                <w:color w:val="000000"/>
                <w:szCs w:val="21"/>
              </w:rPr>
            </w:pPr>
            <w:r>
              <w:rPr>
                <w:rFonts w:ascii="宋体" w:hAnsi="宋体" w:cs="宋体" w:hint="eastAsia"/>
                <w:color w:val="000000"/>
                <w:szCs w:val="21"/>
              </w:rPr>
              <w:t>备注</w:t>
            </w: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组织准备工作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基本情况描述（一）</w:t>
            </w:r>
          </w:p>
        </w:tc>
        <w:tc>
          <w:tcPr>
            <w:tcW w:w="709" w:type="dxa"/>
            <w:tcBorders>
              <w:top w:val="single" w:sz="4" w:space="0" w:color="auto"/>
              <w:left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基本情况描述（二）</w:t>
            </w:r>
          </w:p>
        </w:tc>
        <w:tc>
          <w:tcPr>
            <w:tcW w:w="709" w:type="dxa"/>
            <w:tcBorders>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初始状态设定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验证性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5</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企业第一年运营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6</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讲解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7</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企业第二年运营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8</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讲解</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9</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企业第三年运营</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讲解</w:t>
            </w:r>
          </w:p>
        </w:tc>
        <w:tc>
          <w:tcPr>
            <w:tcW w:w="709" w:type="dxa"/>
            <w:tcBorders>
              <w:top w:val="single" w:sz="4" w:space="0" w:color="auto"/>
              <w:left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2</w:t>
            </w:r>
          </w:p>
        </w:tc>
        <w:tc>
          <w:tcPr>
            <w:tcW w:w="1417" w:type="dxa"/>
            <w:tcBorders>
              <w:top w:val="single" w:sz="4" w:space="0" w:color="auto"/>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11</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企业第四年运营</w:t>
            </w:r>
          </w:p>
        </w:tc>
        <w:tc>
          <w:tcPr>
            <w:tcW w:w="709" w:type="dxa"/>
            <w:tcBorders>
              <w:left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宋体" w:hAnsi="宋体" w:cs="宋体" w:hint="eastAsia"/>
                <w:color w:val="000000"/>
                <w:szCs w:val="21"/>
              </w:rPr>
              <w:t>2</w:t>
            </w:r>
          </w:p>
        </w:tc>
        <w:tc>
          <w:tcPr>
            <w:tcW w:w="1417" w:type="dxa"/>
            <w:tcBorders>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12</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讲解</w:t>
            </w:r>
          </w:p>
        </w:tc>
        <w:tc>
          <w:tcPr>
            <w:tcW w:w="709" w:type="dxa"/>
            <w:tcBorders>
              <w:left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宋体" w:hAnsi="宋体" w:cs="宋体" w:hint="eastAsia"/>
                <w:color w:val="000000"/>
                <w:szCs w:val="21"/>
              </w:rPr>
              <w:t>2</w:t>
            </w:r>
          </w:p>
        </w:tc>
        <w:tc>
          <w:tcPr>
            <w:tcW w:w="1417" w:type="dxa"/>
            <w:tcBorders>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演示性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企业第五年运营——</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季度</w:t>
            </w:r>
          </w:p>
        </w:tc>
        <w:tc>
          <w:tcPr>
            <w:tcW w:w="709" w:type="dxa"/>
            <w:tcBorders>
              <w:left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宋体" w:hAnsi="宋体" w:cs="宋体" w:hint="eastAsia"/>
                <w:color w:val="000000"/>
                <w:szCs w:val="21"/>
              </w:rPr>
              <w:t>2</w:t>
            </w:r>
          </w:p>
        </w:tc>
        <w:tc>
          <w:tcPr>
            <w:tcW w:w="1417" w:type="dxa"/>
            <w:tcBorders>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14</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企业第五年运营——</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季度</w:t>
            </w:r>
          </w:p>
        </w:tc>
        <w:tc>
          <w:tcPr>
            <w:tcW w:w="709" w:type="dxa"/>
            <w:tcBorders>
              <w:left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宋体" w:hAnsi="宋体" w:cs="宋体" w:hint="eastAsia"/>
                <w:color w:val="000000"/>
                <w:szCs w:val="21"/>
              </w:rPr>
              <w:t>2</w:t>
            </w:r>
          </w:p>
        </w:tc>
        <w:tc>
          <w:tcPr>
            <w:tcW w:w="1417" w:type="dxa"/>
            <w:tcBorders>
              <w:left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15</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企业第六年运营</w:t>
            </w:r>
          </w:p>
        </w:tc>
        <w:tc>
          <w:tcPr>
            <w:tcW w:w="709" w:type="dxa"/>
            <w:tcBorders>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宋体" w:hAnsi="宋体" w:cs="宋体" w:hint="eastAsia"/>
                <w:color w:val="000000"/>
                <w:szCs w:val="21"/>
              </w:rPr>
              <w:t>2</w:t>
            </w:r>
          </w:p>
        </w:tc>
        <w:tc>
          <w:tcPr>
            <w:tcW w:w="1417" w:type="dxa"/>
            <w:tcBorders>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专业基础类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设计性</w:t>
            </w:r>
          </w:p>
        </w:tc>
        <w:tc>
          <w:tcPr>
            <w:tcW w:w="741"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both"/>
              <w:rPr>
                <w:rFonts w:ascii="Times New Roman" w:hAnsi="Times New Roman"/>
                <w:szCs w:val="24"/>
              </w:rPr>
            </w:pPr>
            <w:r>
              <w:rPr>
                <w:rFonts w:ascii="Times New Roman" w:hAnsi="Times New Roman" w:hint="eastAsia"/>
                <w:szCs w:val="24"/>
              </w:rPr>
              <w:t>5-6</w:t>
            </w:r>
            <w:r>
              <w:rPr>
                <w:rFonts w:ascii="Times New Roman" w:hAnsi="Times New Roman" w:hint="eastAsia"/>
                <w:szCs w:val="24"/>
              </w:rPr>
              <w:t>人</w:t>
            </w:r>
          </w:p>
        </w:tc>
        <w:tc>
          <w:tcPr>
            <w:tcW w:w="1044" w:type="dxa"/>
            <w:tcBorders>
              <w:top w:val="single" w:sz="4" w:space="0" w:color="auto"/>
              <w:left w:val="single" w:sz="4" w:space="0" w:color="auto"/>
              <w:bottom w:val="single" w:sz="4" w:space="0" w:color="auto"/>
              <w:right w:val="single" w:sz="4" w:space="0" w:color="auto"/>
            </w:tcBorders>
          </w:tcPr>
          <w:p w:rsidR="006262CA" w:rsidRDefault="00AD7B87">
            <w:pPr>
              <w:spacing w:after="0" w:line="240" w:lineRule="auto"/>
              <w:jc w:val="center"/>
              <w:rPr>
                <w:rFonts w:ascii="Times New Roman" w:hAnsi="Times New Roman"/>
                <w:szCs w:val="24"/>
              </w:rPr>
            </w:pPr>
            <w:r>
              <w:rPr>
                <w:rFonts w:ascii="宋体" w:hAnsi="宋体" w:cs="黑体" w:hint="eastAsia"/>
                <w:color w:val="000000"/>
                <w:szCs w:val="21"/>
              </w:rPr>
              <w:t>必开</w:t>
            </w: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r w:rsidR="006262CA">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hint="eastAsia"/>
                <w:color w:val="000000"/>
                <w:szCs w:val="21"/>
              </w:rPr>
              <w:t>合</w:t>
            </w:r>
            <w:r>
              <w:rPr>
                <w:rFonts w:ascii="宋体" w:hAnsi="宋体" w:cs="宋体" w:hint="eastAsia"/>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宋体" w:hAnsi="宋体" w:cs="宋体"/>
                <w:color w:val="000000"/>
                <w:szCs w:val="21"/>
              </w:rPr>
            </w:pPr>
            <w:r>
              <w:rPr>
                <w:rFonts w:ascii="宋体" w:hAnsi="宋体" w:cs="宋体"/>
                <w:color w:val="000000"/>
                <w:szCs w:val="21"/>
              </w:rPr>
              <w:t>32</w:t>
            </w:r>
          </w:p>
        </w:tc>
        <w:tc>
          <w:tcPr>
            <w:tcW w:w="1417"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240" w:lineRule="auto"/>
              <w:jc w:val="center"/>
              <w:rPr>
                <w:rFonts w:ascii="宋体" w:hAnsi="宋体" w:cs="宋体"/>
                <w:color w:val="00000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adjustRightInd w:val="0"/>
              <w:snapToGrid w:val="0"/>
              <w:spacing w:after="0" w:line="240" w:lineRule="auto"/>
              <w:jc w:val="center"/>
              <w:rPr>
                <w:rFonts w:ascii="宋体" w:hAnsi="宋体" w:cs="宋体"/>
                <w:color w:val="000000"/>
                <w:szCs w:val="21"/>
              </w:rPr>
            </w:pPr>
          </w:p>
        </w:tc>
        <w:tc>
          <w:tcPr>
            <w:tcW w:w="741"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240" w:lineRule="auto"/>
              <w:rPr>
                <w:rFonts w:ascii="宋体" w:hAnsi="宋体" w:cs="宋体"/>
                <w:color w:val="000000"/>
                <w:szCs w:val="21"/>
              </w:rPr>
            </w:pP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240" w:lineRule="auto"/>
              <w:rPr>
                <w:rFonts w:ascii="宋体" w:hAnsi="宋体" w:cs="宋体"/>
                <w:color w:val="000000"/>
                <w:szCs w:val="21"/>
              </w:rPr>
            </w:pPr>
          </w:p>
        </w:tc>
        <w:tc>
          <w:tcPr>
            <w:tcW w:w="1044" w:type="dxa"/>
            <w:tcBorders>
              <w:top w:val="single" w:sz="4" w:space="0" w:color="auto"/>
              <w:left w:val="single" w:sz="4" w:space="0" w:color="auto"/>
              <w:bottom w:val="single" w:sz="4" w:space="0" w:color="auto"/>
              <w:right w:val="single" w:sz="4" w:space="0" w:color="auto"/>
            </w:tcBorders>
          </w:tcPr>
          <w:p w:rsidR="006262CA" w:rsidRDefault="006262CA">
            <w:pPr>
              <w:adjustRightInd w:val="0"/>
              <w:snapToGrid w:val="0"/>
              <w:spacing w:after="0" w:line="400" w:lineRule="exact"/>
              <w:rPr>
                <w:rFonts w:ascii="仿宋_GB2312" w:eastAsia="仿宋_GB2312" w:hAnsi="Times New Roman"/>
                <w:szCs w:val="21"/>
              </w:rPr>
            </w:pPr>
          </w:p>
        </w:tc>
      </w:tr>
    </w:tbl>
    <w:p w:rsidR="006262CA" w:rsidRDefault="00AD7B87" w:rsidP="00377692">
      <w:pPr>
        <w:tabs>
          <w:tab w:val="left" w:pos="900"/>
        </w:tabs>
        <w:spacing w:beforeLines="50" w:afterLines="50" w:line="240" w:lineRule="auto"/>
        <w:ind w:firstLineChars="200" w:firstLine="480"/>
        <w:jc w:val="both"/>
        <w:rPr>
          <w:rFonts w:ascii="黑体" w:eastAsia="黑体" w:hAnsi="Times New Roman"/>
          <w:sz w:val="24"/>
          <w:szCs w:val="24"/>
        </w:rPr>
      </w:pPr>
      <w:r>
        <w:rPr>
          <w:rFonts w:ascii="黑体" w:eastAsia="黑体" w:hAnsi="Times New Roman" w:hint="eastAsia"/>
          <w:sz w:val="24"/>
          <w:szCs w:val="24"/>
        </w:rPr>
        <w:t>四、实验项目内容简介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474"/>
        <w:gridCol w:w="3827"/>
        <w:gridCol w:w="1276"/>
        <w:gridCol w:w="1275"/>
      </w:tblGrid>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序号</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实验项目</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实验内容提要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教学方式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预习要求</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组织准备工作</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教师介绍</w:t>
            </w:r>
            <w:r>
              <w:rPr>
                <w:rFonts w:ascii="Times New Roman" w:hAnsi="Times New Roman" w:hint="eastAsia"/>
                <w:szCs w:val="24"/>
              </w:rPr>
              <w:t>ERP</w:t>
            </w:r>
            <w:r>
              <w:rPr>
                <w:rFonts w:ascii="Times New Roman" w:hAnsi="Times New Roman" w:hint="eastAsia"/>
                <w:szCs w:val="24"/>
              </w:rPr>
              <w:t>模拟演练工具熟悉实验室、学习实验室规则、学员分组、职能定位、就职演说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教授法</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宋体" w:hAnsi="宋体"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基本情况描述（一）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企业的初始状态，市场规则</w:t>
            </w:r>
          </w:p>
        </w:tc>
        <w:tc>
          <w:tcPr>
            <w:tcW w:w="1276" w:type="dxa"/>
            <w:tcBorders>
              <w:top w:val="single" w:sz="4" w:space="0" w:color="auto"/>
              <w:left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教授法</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基本情况描述（二）</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企业的运营规则，战略定位</w:t>
            </w:r>
          </w:p>
        </w:tc>
        <w:tc>
          <w:tcPr>
            <w:tcW w:w="1276" w:type="dxa"/>
            <w:tcBorders>
              <w:left w:val="single" w:sz="4" w:space="0" w:color="auto"/>
              <w:bottom w:val="single" w:sz="4" w:space="0" w:color="auto"/>
              <w:right w:val="single" w:sz="4" w:space="0" w:color="auto"/>
            </w:tcBorders>
            <w:shd w:val="clear" w:color="auto" w:fill="auto"/>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教授法</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初始状态设定</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（第零年企业运营，由</w:t>
            </w:r>
            <w:hyperlink r:id="rId13" w:tgtFrame="_self" w:history="1">
              <w:r>
                <w:rPr>
                  <w:rFonts w:ascii="Times New Roman" w:hAnsi="Times New Roman" w:hint="eastAsia"/>
                  <w:szCs w:val="24"/>
                </w:rPr>
                <w:t>教师</w:t>
              </w:r>
            </w:hyperlink>
            <w:r>
              <w:rPr>
                <w:rFonts w:ascii="Times New Roman" w:hAnsi="Times New Roman" w:hint="eastAsia"/>
                <w:szCs w:val="24"/>
              </w:rPr>
              <w:t>带领完成</w:t>
            </w:r>
            <w:r>
              <w:rPr>
                <w:rFonts w:ascii="Times New Roman" w:hAnsi="Times New Roman" w:hint="eastAsia"/>
                <w:szCs w:val="24"/>
              </w:rPr>
              <w:t>1</w:t>
            </w: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季度，</w:t>
            </w:r>
            <w:r>
              <w:rPr>
                <w:rFonts w:ascii="Times New Roman" w:hAnsi="Times New Roman" w:hint="eastAsia"/>
                <w:szCs w:val="24"/>
              </w:rPr>
              <w:t>3</w:t>
            </w: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季度由各组自行完成）</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企业第一年运营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w:t>
            </w:r>
            <w:hyperlink r:id="rId14" w:tgtFrame="_self" w:history="1">
              <w:r>
                <w:rPr>
                  <w:rFonts w:ascii="Times New Roman" w:hAnsi="Times New Roman" w:hint="eastAsia"/>
                  <w:szCs w:val="24"/>
                </w:rPr>
                <w:t>设计</w:t>
              </w:r>
            </w:hyperlink>
            <w:r>
              <w:rPr>
                <w:rFonts w:ascii="Times New Roman" w:hAnsi="Times New Roman" w:hint="eastAsia"/>
                <w:szCs w:val="24"/>
              </w:rPr>
              <w:t>，流程操作</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分析报表，讲解各角色的主要任务，侧重营销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教师分析</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学生理解</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企业第二年运营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lastRenderedPageBreak/>
              <w:t>8</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讲解产能的计算，原料的定购，侧重物流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教师分析</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学生理解</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企业第三年运营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引导学生</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总结经验，讲解如何扭亏为盈，侧重企业管理</w:t>
            </w:r>
          </w:p>
        </w:tc>
        <w:tc>
          <w:tcPr>
            <w:tcW w:w="1276" w:type="dxa"/>
            <w:tcBorders>
              <w:top w:val="single" w:sz="4" w:space="0" w:color="auto"/>
              <w:left w:val="single" w:sz="4" w:space="0" w:color="auto"/>
              <w:right w:val="single" w:sz="4" w:space="0" w:color="auto"/>
            </w:tcBorders>
            <w:shd w:val="clear" w:color="auto" w:fill="auto"/>
          </w:tcPr>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教师分析</w:t>
            </w:r>
          </w:p>
          <w:p w:rsidR="006262CA" w:rsidRDefault="00AD7B87">
            <w:pPr>
              <w:spacing w:after="0" w:line="240" w:lineRule="auto"/>
              <w:jc w:val="both"/>
              <w:rPr>
                <w:rFonts w:ascii="Times New Roman" w:hAnsi="Times New Roman"/>
                <w:szCs w:val="24"/>
              </w:rPr>
            </w:pPr>
            <w:r>
              <w:rPr>
                <w:rFonts w:ascii="Times New Roman" w:hAnsi="Times New Roman" w:hint="eastAsia"/>
                <w:szCs w:val="24"/>
              </w:rPr>
              <w:t>学生理解</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企业第四年运营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left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adjustRightInd w:val="0"/>
              <w:snapToGrid w:val="0"/>
              <w:spacing w:after="0" w:line="240" w:lineRule="auto"/>
              <w:jc w:val="both"/>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讲解投入产出比、杜邦分析、盈亏平衡分析等侧重财务管理、会计</w:t>
            </w:r>
          </w:p>
        </w:tc>
        <w:tc>
          <w:tcPr>
            <w:tcW w:w="1276" w:type="dxa"/>
            <w:tcBorders>
              <w:left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教师分析</w:t>
            </w:r>
          </w:p>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学生理解</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企业第五年运营——</w:t>
            </w:r>
            <w:r>
              <w:rPr>
                <w:rFonts w:ascii="Times New Roman" w:hAnsi="Times New Roman" w:hint="eastAsia"/>
                <w:szCs w:val="24"/>
              </w:rPr>
              <w:t>1</w:t>
            </w: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季度</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left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企业第五年运营——</w:t>
            </w:r>
            <w:r>
              <w:rPr>
                <w:rFonts w:ascii="Times New Roman" w:hAnsi="Times New Roman" w:hint="eastAsia"/>
                <w:szCs w:val="24"/>
              </w:rPr>
              <w:t>3</w:t>
            </w: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季度</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left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企业第六年运营</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rPr>
                <w:rFonts w:ascii="Times New Roman" w:hAnsi="Times New Roman"/>
                <w:szCs w:val="24"/>
              </w:rPr>
            </w:pPr>
            <w:r>
              <w:rPr>
                <w:rFonts w:ascii="Times New Roman" w:hAnsi="Times New Roman" w:hint="eastAsia"/>
                <w:szCs w:val="24"/>
              </w:rPr>
              <w:t>小组选单、战略设计，流程操作</w:t>
            </w:r>
          </w:p>
        </w:tc>
        <w:tc>
          <w:tcPr>
            <w:tcW w:w="1276" w:type="dxa"/>
            <w:tcBorders>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小组讨论</w:t>
            </w:r>
          </w:p>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教师引导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w:t>
            </w: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center"/>
              <w:rPr>
                <w:rFonts w:ascii="Times New Roman" w:hAnsi="Times New Roman"/>
                <w:szCs w:val="24"/>
              </w:rPr>
            </w:pPr>
            <w:r>
              <w:rPr>
                <w:rFonts w:ascii="Times New Roman" w:hAnsi="Times New Roman" w:hint="eastAsia"/>
                <w:szCs w:val="24"/>
              </w:rPr>
              <w:t>1</w:t>
            </w:r>
            <w:r>
              <w:rPr>
                <w:rFonts w:ascii="Times New Roman" w:hAnsi="Times New Roman"/>
                <w:szCs w:val="24"/>
              </w:rPr>
              <w:t>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总结</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总结六年经营情况</w:t>
            </w:r>
          </w:p>
        </w:tc>
        <w:tc>
          <w:tcPr>
            <w:tcW w:w="1276" w:type="dxa"/>
            <w:tcBorders>
              <w:left w:val="single" w:sz="4" w:space="0" w:color="auto"/>
              <w:bottom w:val="single" w:sz="4" w:space="0" w:color="auto"/>
              <w:right w:val="single" w:sz="4" w:space="0" w:color="auto"/>
            </w:tcBorders>
            <w:shd w:val="clear" w:color="auto" w:fill="auto"/>
            <w:vAlign w:val="center"/>
          </w:tcPr>
          <w:p w:rsidR="006262CA" w:rsidRDefault="00AD7B87">
            <w:pPr>
              <w:spacing w:after="0" w:line="240" w:lineRule="auto"/>
              <w:jc w:val="both"/>
              <w:rPr>
                <w:rFonts w:ascii="Times New Roman" w:hAnsi="Times New Roman"/>
                <w:szCs w:val="24"/>
              </w:rPr>
            </w:pPr>
            <w:r>
              <w:rPr>
                <w:rFonts w:ascii="Times New Roman" w:hAnsi="Times New Roman" w:hint="eastAsia"/>
                <w:szCs w:val="24"/>
              </w:rPr>
              <w:t>小组总结</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adjustRightInd w:val="0"/>
              <w:snapToGrid w:val="0"/>
              <w:spacing w:after="0" w:line="240" w:lineRule="auto"/>
              <w:rPr>
                <w:rFonts w:ascii="Times New Roman" w:hAnsi="Times New Roman"/>
                <w:szCs w:val="24"/>
              </w:rPr>
            </w:pPr>
          </w:p>
        </w:tc>
      </w:tr>
      <w:tr w:rsidR="006262CA">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spacing w:after="0" w:line="240" w:lineRule="auto"/>
              <w:jc w:val="center"/>
              <w:rPr>
                <w:rFonts w:ascii="Times New Roman" w:hAnsi="Times New Roman"/>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hint="eastAsia"/>
                <w:szCs w:val="24"/>
              </w:rPr>
              <w:t>合</w:t>
            </w:r>
            <w:r>
              <w:rPr>
                <w:rFonts w:ascii="Times New Roman" w:hAnsi="Times New Roman" w:hint="eastAsia"/>
                <w:szCs w:val="24"/>
              </w:rPr>
              <w:t xml:space="preserve"> </w:t>
            </w:r>
            <w:r>
              <w:rPr>
                <w:rFonts w:ascii="Times New Roman" w:hAnsi="Times New Roman"/>
                <w:szCs w:val="24"/>
              </w:rPr>
              <w:t xml:space="preserve"> </w:t>
            </w:r>
            <w:r>
              <w:rPr>
                <w:rFonts w:ascii="Times New Roman" w:hAnsi="Times New Roman" w:hint="eastAsia"/>
                <w:szCs w:val="24"/>
              </w:rPr>
              <w:t>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adjustRightInd w:val="0"/>
              <w:snapToGrid w:val="0"/>
              <w:spacing w:after="0" w:line="240" w:lineRule="auto"/>
              <w:rPr>
                <w:rFonts w:ascii="Times New Roman" w:hAnsi="Times New Roman"/>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AD7B87">
            <w:pPr>
              <w:adjustRightInd w:val="0"/>
              <w:snapToGrid w:val="0"/>
              <w:spacing w:after="0" w:line="240" w:lineRule="auto"/>
              <w:jc w:val="center"/>
              <w:rPr>
                <w:rFonts w:ascii="Times New Roman" w:hAnsi="Times New Roman"/>
                <w:szCs w:val="24"/>
              </w:rPr>
            </w:pPr>
            <w:r>
              <w:rPr>
                <w:rFonts w:ascii="Times New Roman" w:hAnsi="Times New Roman"/>
                <w:szCs w:val="24"/>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262CA" w:rsidRDefault="006262CA">
            <w:pPr>
              <w:adjustRightInd w:val="0"/>
              <w:snapToGrid w:val="0"/>
              <w:spacing w:after="0" w:line="240" w:lineRule="auto"/>
              <w:rPr>
                <w:rFonts w:ascii="Times New Roman" w:hAnsi="Times New Roman"/>
                <w:szCs w:val="24"/>
              </w:rPr>
            </w:pPr>
          </w:p>
        </w:tc>
      </w:tr>
    </w:tbl>
    <w:p w:rsidR="006262CA" w:rsidRDefault="006262CA">
      <w:pPr>
        <w:spacing w:after="0" w:line="240" w:lineRule="auto"/>
        <w:rPr>
          <w:rFonts w:ascii="宋体" w:hAnsi="宋体"/>
          <w:sz w:val="24"/>
          <w:szCs w:val="24"/>
        </w:rPr>
      </w:pP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第一模块</w:t>
      </w:r>
      <w:r>
        <w:rPr>
          <w:rFonts w:ascii="宋体" w:hAnsi="宋体" w:hint="eastAsia"/>
          <w:sz w:val="24"/>
          <w:szCs w:val="24"/>
        </w:rPr>
        <w:t xml:space="preserve">  </w:t>
      </w:r>
      <w:r>
        <w:rPr>
          <w:rFonts w:ascii="宋体" w:hAnsi="宋体" w:hint="eastAsia"/>
          <w:sz w:val="24"/>
          <w:szCs w:val="24"/>
        </w:rPr>
        <w:t>组织准备工作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（一）实</w:t>
      </w:r>
      <w:proofErr w:type="gramStart"/>
      <w:r>
        <w:rPr>
          <w:rFonts w:ascii="宋体" w:hAnsi="宋体" w:hint="eastAsia"/>
          <w:sz w:val="24"/>
          <w:szCs w:val="24"/>
        </w:rPr>
        <w:t>训目的</w:t>
      </w:r>
      <w:proofErr w:type="gramEnd"/>
      <w:r>
        <w:rPr>
          <w:rFonts w:ascii="宋体" w:hAnsi="宋体" w:hint="eastAsia"/>
          <w:sz w:val="24"/>
          <w:szCs w:val="24"/>
        </w:rPr>
        <w:t>与要求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w:t>
      </w:r>
      <w:r>
        <w:rPr>
          <w:rFonts w:ascii="宋体" w:hAnsi="宋体" w:hint="eastAsia"/>
          <w:sz w:val="24"/>
          <w:szCs w:val="24"/>
        </w:rPr>
        <w:t>通过本模块的学习，使学生了解</w:t>
      </w:r>
      <w:r>
        <w:rPr>
          <w:rFonts w:ascii="宋体" w:hAnsi="宋体" w:hint="eastAsia"/>
          <w:sz w:val="24"/>
          <w:szCs w:val="24"/>
        </w:rPr>
        <w:t>ERP</w:t>
      </w:r>
      <w:r>
        <w:rPr>
          <w:rFonts w:ascii="宋体" w:hAnsi="宋体" w:hint="eastAsia"/>
          <w:sz w:val="24"/>
          <w:szCs w:val="24"/>
        </w:rPr>
        <w:t>相关概念以及沙盘模拟培训道具。使学生了解企业经营流程，根据自己在团队中担任的角色，理解流程当中所涉及的业务操作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（二）实训内容</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、沙盘的起源与意义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ERP</w:t>
      </w:r>
      <w:r>
        <w:rPr>
          <w:rFonts w:ascii="宋体" w:hAnsi="宋体" w:hint="eastAsia"/>
          <w:sz w:val="24"/>
          <w:szCs w:val="24"/>
        </w:rPr>
        <w:t>的相关概念</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3</w:t>
      </w:r>
      <w:r>
        <w:rPr>
          <w:rFonts w:ascii="宋体" w:hAnsi="宋体" w:hint="eastAsia"/>
          <w:sz w:val="24"/>
          <w:szCs w:val="24"/>
        </w:rPr>
        <w:t>、沙盘结构介绍</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4</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用于企业仿真经营的沙盘培训道具是可以用来推演企业经营的一个立体模型，能够模拟企业的各个经济业务；沙盘培训道具主要包括沙盘</w:t>
      </w:r>
      <w:proofErr w:type="gramStart"/>
      <w:r>
        <w:rPr>
          <w:rFonts w:ascii="宋体" w:hAnsi="宋体" w:hint="eastAsia"/>
          <w:sz w:val="24"/>
          <w:szCs w:val="24"/>
        </w:rPr>
        <w:t>盘</w:t>
      </w:r>
      <w:proofErr w:type="gramEnd"/>
      <w:r>
        <w:rPr>
          <w:rFonts w:ascii="宋体" w:hAnsi="宋体" w:hint="eastAsia"/>
          <w:sz w:val="24"/>
          <w:szCs w:val="24"/>
        </w:rPr>
        <w:t>面、订单卡片、游戏币、</w:t>
      </w:r>
      <w:proofErr w:type="gramStart"/>
      <w:r>
        <w:rPr>
          <w:rFonts w:ascii="宋体" w:hAnsi="宋体" w:hint="eastAsia"/>
          <w:sz w:val="24"/>
          <w:szCs w:val="24"/>
        </w:rPr>
        <w:t>及盛币的</w:t>
      </w:r>
      <w:proofErr w:type="gramEnd"/>
      <w:r>
        <w:rPr>
          <w:rFonts w:ascii="宋体" w:hAnsi="宋体" w:hint="eastAsia"/>
          <w:sz w:val="24"/>
          <w:szCs w:val="24"/>
        </w:rPr>
        <w:t>空桶等。</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5</w:t>
      </w:r>
      <w:r>
        <w:rPr>
          <w:rFonts w:ascii="宋体" w:hAnsi="宋体" w:hint="eastAsia"/>
          <w:sz w:val="24"/>
          <w:szCs w:val="24"/>
        </w:rPr>
        <w:t>、介绍模拟企业中的各部门、各角色及角色职能情况。学生担任沙盘中的角色，可以进行岗位轮换，体验多个岗位的业务</w:t>
      </w:r>
      <w:r>
        <w:rPr>
          <w:rFonts w:ascii="宋体" w:hAnsi="宋体" w:hint="eastAsia"/>
          <w:sz w:val="24"/>
          <w:szCs w:val="24"/>
        </w:rPr>
        <w:t>流程和操作要领；人员分组与职能定位（</w:t>
      </w:r>
      <w:r>
        <w:rPr>
          <w:rFonts w:ascii="宋体" w:hAnsi="宋体" w:hint="eastAsia"/>
          <w:sz w:val="24"/>
          <w:szCs w:val="24"/>
        </w:rPr>
        <w:t>5-</w:t>
      </w:r>
      <w:r>
        <w:rPr>
          <w:rFonts w:ascii="宋体" w:hAnsi="宋体"/>
          <w:sz w:val="24"/>
          <w:szCs w:val="24"/>
        </w:rPr>
        <w:t>6</w:t>
      </w:r>
      <w:r>
        <w:rPr>
          <w:rFonts w:ascii="宋体" w:hAnsi="宋体" w:hint="eastAsia"/>
          <w:sz w:val="24"/>
          <w:szCs w:val="24"/>
        </w:rPr>
        <w:t>位为一组）：</w:t>
      </w:r>
      <w:r>
        <w:rPr>
          <w:rFonts w:ascii="宋体" w:hAnsi="宋体" w:hint="eastAsia"/>
          <w:sz w:val="24"/>
          <w:szCs w:val="24"/>
        </w:rPr>
        <w:t>C</w:t>
      </w:r>
      <w:r>
        <w:rPr>
          <w:rFonts w:ascii="宋体" w:hAnsi="宋体"/>
          <w:sz w:val="24"/>
          <w:szCs w:val="24"/>
        </w:rPr>
        <w:t>EO(</w:t>
      </w:r>
      <w:r>
        <w:rPr>
          <w:rFonts w:ascii="宋体" w:hAnsi="宋体" w:hint="eastAsia"/>
          <w:sz w:val="24"/>
          <w:szCs w:val="24"/>
        </w:rPr>
        <w:t>执行总监</w:t>
      </w:r>
      <w:r>
        <w:rPr>
          <w:rFonts w:ascii="宋体" w:hAnsi="宋体" w:hint="eastAsia"/>
          <w:sz w:val="24"/>
          <w:szCs w:val="24"/>
        </w:rPr>
        <w:t>)</w:t>
      </w:r>
      <w:r>
        <w:rPr>
          <w:rFonts w:ascii="宋体" w:hAnsi="宋体" w:hint="eastAsia"/>
          <w:sz w:val="24"/>
          <w:szCs w:val="24"/>
        </w:rPr>
        <w:t>、财务总监、销售总监、生产总监、采购总监、财务总监助理（如果有第</w:t>
      </w:r>
      <w:r>
        <w:rPr>
          <w:rFonts w:ascii="宋体" w:hAnsi="宋体" w:hint="eastAsia"/>
          <w:sz w:val="24"/>
          <w:szCs w:val="24"/>
        </w:rPr>
        <w:t>6</w:t>
      </w:r>
      <w:r>
        <w:rPr>
          <w:rFonts w:ascii="宋体" w:hAnsi="宋体" w:hint="eastAsia"/>
          <w:sz w:val="24"/>
          <w:szCs w:val="24"/>
        </w:rPr>
        <w:t>位）。</w:t>
      </w:r>
    </w:p>
    <w:p w:rsidR="006262CA" w:rsidRDefault="006262CA">
      <w:pPr>
        <w:spacing w:after="0" w:line="240" w:lineRule="auto"/>
        <w:ind w:firstLineChars="200" w:firstLine="480"/>
        <w:jc w:val="both"/>
        <w:rPr>
          <w:rFonts w:ascii="宋体" w:hAnsi="宋体"/>
          <w:sz w:val="24"/>
          <w:szCs w:val="24"/>
        </w:rPr>
      </w:pP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第二模块</w:t>
      </w:r>
      <w:r>
        <w:rPr>
          <w:rFonts w:ascii="宋体" w:hAnsi="宋体" w:hint="eastAsia"/>
          <w:sz w:val="24"/>
          <w:szCs w:val="24"/>
        </w:rPr>
        <w:t xml:space="preserve">  </w:t>
      </w:r>
      <w:r>
        <w:rPr>
          <w:rFonts w:ascii="宋体" w:hAnsi="宋体" w:hint="eastAsia"/>
          <w:sz w:val="24"/>
          <w:szCs w:val="24"/>
        </w:rPr>
        <w:t>沙盘活动规则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（一）实</w:t>
      </w:r>
      <w:proofErr w:type="gramStart"/>
      <w:r>
        <w:rPr>
          <w:rFonts w:ascii="宋体" w:hAnsi="宋体" w:hint="eastAsia"/>
          <w:sz w:val="24"/>
          <w:szCs w:val="24"/>
        </w:rPr>
        <w:t>训目的</w:t>
      </w:r>
      <w:proofErr w:type="gramEnd"/>
      <w:r>
        <w:rPr>
          <w:rFonts w:ascii="宋体" w:hAnsi="宋体" w:hint="eastAsia"/>
          <w:sz w:val="24"/>
          <w:szCs w:val="24"/>
        </w:rPr>
        <w:t>与要求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w:t>
      </w:r>
      <w:r>
        <w:rPr>
          <w:rFonts w:ascii="宋体" w:hAnsi="宋体" w:hint="eastAsia"/>
          <w:sz w:val="24"/>
          <w:szCs w:val="24"/>
        </w:rPr>
        <w:t>通过本模块的学习，使学生了解沙盘活动规则的重要性，掌握</w:t>
      </w:r>
      <w:r>
        <w:rPr>
          <w:rFonts w:ascii="宋体" w:hAnsi="宋体" w:hint="eastAsia"/>
          <w:sz w:val="24"/>
          <w:szCs w:val="24"/>
        </w:rPr>
        <w:t>ITMC</w:t>
      </w:r>
      <w:r>
        <w:rPr>
          <w:rFonts w:ascii="宋体" w:hAnsi="宋体" w:hint="eastAsia"/>
          <w:sz w:val="24"/>
          <w:szCs w:val="24"/>
        </w:rPr>
        <w:t>沙盘模拟活动规则，为实</w:t>
      </w:r>
      <w:proofErr w:type="gramStart"/>
      <w:r>
        <w:rPr>
          <w:rFonts w:ascii="宋体" w:hAnsi="宋体" w:hint="eastAsia"/>
          <w:sz w:val="24"/>
          <w:szCs w:val="24"/>
        </w:rPr>
        <w:t>训</w:t>
      </w:r>
      <w:proofErr w:type="gramEnd"/>
      <w:r>
        <w:rPr>
          <w:rFonts w:ascii="宋体" w:hAnsi="宋体" w:hint="eastAsia"/>
          <w:sz w:val="24"/>
          <w:szCs w:val="24"/>
        </w:rPr>
        <w:t>经营打下理论基础。</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（二）实训内容</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市场规则——选单规则、客户订单：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销售会议与订单争取</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lastRenderedPageBreak/>
        <w:t>市场开拓规则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市场开拓、产品研发、品牌建设操作规则示例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制定广告方案</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市场</w:t>
      </w:r>
      <w:proofErr w:type="gramStart"/>
      <w:r>
        <w:rPr>
          <w:rFonts w:ascii="宋体" w:hAnsi="宋体" w:hint="eastAsia"/>
          <w:sz w:val="24"/>
          <w:szCs w:val="24"/>
        </w:rPr>
        <w:t>竟单实际</w:t>
      </w:r>
      <w:proofErr w:type="gramEnd"/>
      <w:r>
        <w:rPr>
          <w:rFonts w:ascii="宋体" w:hAnsi="宋体" w:hint="eastAsia"/>
          <w:sz w:val="24"/>
          <w:szCs w:val="24"/>
        </w:rPr>
        <w:t>操作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订单卡片说明</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企业运营规则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厂房购买、出售与租赁</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生产线购买、维护与出售；生产线折旧、组织与转产</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产品技术投资（</w:t>
      </w:r>
      <w:r>
        <w:rPr>
          <w:rFonts w:ascii="宋体" w:hAnsi="宋体" w:hint="eastAsia"/>
          <w:sz w:val="24"/>
          <w:szCs w:val="24"/>
        </w:rPr>
        <w:t>P</w:t>
      </w:r>
      <w:r>
        <w:rPr>
          <w:rFonts w:ascii="宋体" w:hAnsi="宋体"/>
          <w:sz w:val="24"/>
          <w:szCs w:val="24"/>
        </w:rPr>
        <w:t>1</w:t>
      </w:r>
      <w:r>
        <w:rPr>
          <w:rFonts w:ascii="宋体" w:hAnsi="宋体" w:hint="eastAsia"/>
          <w:sz w:val="24"/>
          <w:szCs w:val="24"/>
        </w:rPr>
        <w:t>、</w:t>
      </w:r>
      <w:r>
        <w:rPr>
          <w:rFonts w:ascii="宋体" w:hAnsi="宋体" w:hint="eastAsia"/>
          <w:sz w:val="24"/>
          <w:szCs w:val="24"/>
        </w:rPr>
        <w:t>P</w:t>
      </w:r>
      <w:r>
        <w:rPr>
          <w:rFonts w:ascii="宋体" w:hAnsi="宋体"/>
          <w:sz w:val="24"/>
          <w:szCs w:val="24"/>
        </w:rPr>
        <w:t>2</w:t>
      </w:r>
      <w:r>
        <w:rPr>
          <w:rFonts w:ascii="宋体" w:hAnsi="宋体" w:hint="eastAsia"/>
          <w:sz w:val="24"/>
          <w:szCs w:val="24"/>
        </w:rPr>
        <w:t>、</w:t>
      </w:r>
      <w:r>
        <w:rPr>
          <w:rFonts w:ascii="宋体" w:hAnsi="宋体"/>
          <w:sz w:val="24"/>
          <w:szCs w:val="24"/>
        </w:rPr>
        <w:t>P3</w:t>
      </w:r>
      <w:r>
        <w:rPr>
          <w:rFonts w:ascii="宋体" w:hAnsi="宋体" w:hint="eastAsia"/>
          <w:sz w:val="24"/>
          <w:szCs w:val="24"/>
        </w:rPr>
        <w:t>）与资格认证（</w:t>
      </w:r>
      <w:r>
        <w:rPr>
          <w:rFonts w:ascii="宋体" w:hAnsi="宋体" w:hint="eastAsia"/>
          <w:sz w:val="24"/>
          <w:szCs w:val="24"/>
        </w:rPr>
        <w:t>I</w:t>
      </w:r>
      <w:r>
        <w:rPr>
          <w:rFonts w:ascii="宋体" w:hAnsi="宋体"/>
          <w:sz w:val="24"/>
          <w:szCs w:val="24"/>
        </w:rPr>
        <w:t>SO</w:t>
      </w:r>
      <w:r>
        <w:rPr>
          <w:rFonts w:ascii="宋体" w:hAnsi="宋体" w:hint="eastAsia"/>
          <w:sz w:val="24"/>
          <w:szCs w:val="24"/>
        </w:rPr>
        <w:t>认证）</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原材料采购与入库支付</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产品生产</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筹资方式（长贷、短贷、贴现、高利贷）</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其他综合费用和税金缴纳</w:t>
      </w:r>
    </w:p>
    <w:p w:rsidR="006262CA" w:rsidRDefault="006262CA">
      <w:pPr>
        <w:spacing w:after="0" w:line="240" w:lineRule="auto"/>
        <w:ind w:firstLineChars="200" w:firstLine="480"/>
        <w:jc w:val="both"/>
        <w:rPr>
          <w:rFonts w:ascii="宋体" w:hAnsi="宋体"/>
          <w:sz w:val="24"/>
          <w:szCs w:val="24"/>
        </w:rPr>
      </w:pP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第三模块</w:t>
      </w:r>
      <w:r>
        <w:rPr>
          <w:rFonts w:ascii="宋体" w:hAnsi="宋体" w:hint="eastAsia"/>
          <w:sz w:val="24"/>
          <w:szCs w:val="24"/>
        </w:rPr>
        <w:t xml:space="preserve">  </w:t>
      </w:r>
      <w:r>
        <w:rPr>
          <w:rFonts w:ascii="宋体" w:hAnsi="宋体" w:hint="eastAsia"/>
          <w:sz w:val="24"/>
          <w:szCs w:val="24"/>
        </w:rPr>
        <w:t>企业介绍和经营初始状态设置（第</w:t>
      </w:r>
      <w:r>
        <w:rPr>
          <w:rFonts w:ascii="宋体" w:hAnsi="宋体" w:hint="eastAsia"/>
          <w:sz w:val="24"/>
          <w:szCs w:val="24"/>
        </w:rPr>
        <w:t>0</w:t>
      </w:r>
      <w:r>
        <w:rPr>
          <w:rFonts w:ascii="宋体" w:hAnsi="宋体" w:hint="eastAsia"/>
          <w:sz w:val="24"/>
          <w:szCs w:val="24"/>
        </w:rPr>
        <w:t>年）</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（一）实</w:t>
      </w:r>
      <w:proofErr w:type="gramStart"/>
      <w:r>
        <w:rPr>
          <w:rFonts w:ascii="宋体" w:hAnsi="宋体" w:hint="eastAsia"/>
          <w:sz w:val="24"/>
          <w:szCs w:val="24"/>
        </w:rPr>
        <w:t>训目的</w:t>
      </w:r>
      <w:proofErr w:type="gramEnd"/>
      <w:r>
        <w:rPr>
          <w:rFonts w:ascii="宋体" w:hAnsi="宋体" w:hint="eastAsia"/>
          <w:sz w:val="24"/>
          <w:szCs w:val="24"/>
        </w:rPr>
        <w:t>与要求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w:t>
      </w:r>
      <w:r>
        <w:rPr>
          <w:rFonts w:ascii="宋体" w:hAnsi="宋体" w:hint="eastAsia"/>
          <w:sz w:val="24"/>
          <w:szCs w:val="24"/>
        </w:rPr>
        <w:t>通过本模块的学习，使学生了解企业经营流程，根据自己在团队中担任的角色，理解流程当中所涉及的业务操作。同时了解订单登记表、产品核算统计表、综合管理费用明细表、损益表以及资产负债表的编制。</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（二）实训内容——模拟企业经营开始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、企业情况、经营状况介绍</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公司发展与股东期望</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产品市场的需求预测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生产企业的运营流程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、初始状态设定</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要素、物流中心、生产中心、财务中心、营销与规划中心</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3</w:t>
      </w:r>
      <w:r>
        <w:rPr>
          <w:rFonts w:ascii="宋体" w:hAnsi="宋体" w:hint="eastAsia"/>
          <w:sz w:val="24"/>
          <w:szCs w:val="24"/>
        </w:rPr>
        <w:t>、初始运营练习——为方便大家学习操作，起始年统一：</w:t>
      </w:r>
      <w:r>
        <w:rPr>
          <w:rFonts w:ascii="宋体" w:hAnsi="宋体" w:hint="eastAsia"/>
          <w:sz w:val="24"/>
          <w:szCs w:val="24"/>
        </w:rPr>
        <w:cr/>
      </w:r>
      <w:r>
        <w:rPr>
          <w:rFonts w:ascii="宋体" w:hAnsi="宋体" w:hint="eastAsia"/>
          <w:sz w:val="24"/>
          <w:szCs w:val="24"/>
        </w:rPr>
        <w:t>（</w:t>
      </w:r>
      <w:r>
        <w:rPr>
          <w:rFonts w:ascii="宋体" w:hAnsi="宋体" w:hint="eastAsia"/>
          <w:sz w:val="24"/>
          <w:szCs w:val="24"/>
        </w:rPr>
        <w:t>1</w:t>
      </w:r>
      <w:r>
        <w:rPr>
          <w:rFonts w:ascii="宋体" w:hAnsi="宋体" w:hint="eastAsia"/>
          <w:sz w:val="24"/>
          <w:szCs w:val="24"/>
        </w:rPr>
        <w:t>）不进行任何贷款</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）不投资新的生产线</w:t>
      </w:r>
      <w:r>
        <w:rPr>
          <w:rFonts w:ascii="宋体" w:hAnsi="宋体" w:hint="eastAsia"/>
          <w:sz w:val="24"/>
          <w:szCs w:val="24"/>
        </w:rPr>
        <w:cr/>
      </w:r>
      <w:r>
        <w:rPr>
          <w:rFonts w:ascii="宋体" w:hAnsi="宋体" w:hint="eastAsia"/>
          <w:sz w:val="24"/>
          <w:szCs w:val="24"/>
        </w:rPr>
        <w:t>（</w:t>
      </w:r>
      <w:r>
        <w:rPr>
          <w:rFonts w:ascii="宋体" w:hAnsi="宋体" w:hint="eastAsia"/>
          <w:sz w:val="24"/>
          <w:szCs w:val="24"/>
        </w:rPr>
        <w:t>3</w:t>
      </w:r>
      <w:r>
        <w:rPr>
          <w:rFonts w:ascii="宋体" w:hAnsi="宋体" w:hint="eastAsia"/>
          <w:sz w:val="24"/>
          <w:szCs w:val="24"/>
        </w:rPr>
        <w:t>）不进行产品研发</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）不购买新厂房</w:t>
      </w:r>
      <w:r>
        <w:rPr>
          <w:rFonts w:ascii="宋体" w:hAnsi="宋体" w:hint="eastAsia"/>
          <w:sz w:val="24"/>
          <w:szCs w:val="24"/>
        </w:rPr>
        <w:cr/>
      </w:r>
      <w:r>
        <w:rPr>
          <w:rFonts w:ascii="宋体" w:hAnsi="宋体" w:hint="eastAsia"/>
          <w:sz w:val="24"/>
          <w:szCs w:val="24"/>
        </w:rPr>
        <w:t>（</w:t>
      </w:r>
      <w:r>
        <w:rPr>
          <w:rFonts w:ascii="宋体" w:hAnsi="宋体" w:hint="eastAsia"/>
          <w:sz w:val="24"/>
          <w:szCs w:val="24"/>
        </w:rPr>
        <w:t>5</w:t>
      </w:r>
      <w:r>
        <w:rPr>
          <w:rFonts w:ascii="宋体" w:hAnsi="宋体" w:hint="eastAsia"/>
          <w:sz w:val="24"/>
          <w:szCs w:val="24"/>
        </w:rPr>
        <w:t>）不开拓新市场</w:t>
      </w: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6</w:t>
      </w:r>
      <w:r>
        <w:rPr>
          <w:rFonts w:ascii="宋体" w:hAnsi="宋体" w:hint="eastAsia"/>
          <w:sz w:val="24"/>
          <w:szCs w:val="24"/>
        </w:rPr>
        <w:t>）不进行</w:t>
      </w:r>
      <w:r>
        <w:rPr>
          <w:rFonts w:ascii="宋体" w:hAnsi="宋体" w:hint="eastAsia"/>
          <w:sz w:val="24"/>
          <w:szCs w:val="24"/>
        </w:rPr>
        <w:t>ISO</w:t>
      </w:r>
      <w:r>
        <w:rPr>
          <w:rFonts w:ascii="宋体" w:hAnsi="宋体" w:hint="eastAsia"/>
          <w:sz w:val="24"/>
          <w:szCs w:val="24"/>
        </w:rPr>
        <w:t>认证</w:t>
      </w:r>
      <w:r>
        <w:rPr>
          <w:rFonts w:ascii="宋体" w:hAnsi="宋体" w:hint="eastAsia"/>
          <w:sz w:val="24"/>
          <w:szCs w:val="24"/>
        </w:rPr>
        <w:cr/>
      </w:r>
      <w:r>
        <w:rPr>
          <w:rFonts w:ascii="宋体" w:hAnsi="宋体" w:hint="eastAsia"/>
          <w:sz w:val="24"/>
          <w:szCs w:val="24"/>
        </w:rPr>
        <w:t>（</w:t>
      </w:r>
      <w:r>
        <w:rPr>
          <w:rFonts w:ascii="宋体" w:hAnsi="宋体" w:hint="eastAsia"/>
          <w:sz w:val="24"/>
          <w:szCs w:val="24"/>
        </w:rPr>
        <w:t>7</w:t>
      </w:r>
      <w:r>
        <w:rPr>
          <w:rFonts w:ascii="宋体" w:hAnsi="宋体" w:hint="eastAsia"/>
          <w:sz w:val="24"/>
          <w:szCs w:val="24"/>
        </w:rPr>
        <w:t>）每季度下</w:t>
      </w:r>
      <w:r>
        <w:rPr>
          <w:rFonts w:ascii="宋体" w:hAnsi="宋体" w:hint="eastAsia"/>
          <w:sz w:val="24"/>
          <w:szCs w:val="24"/>
        </w:rPr>
        <w:t xml:space="preserve"> 1</w:t>
      </w:r>
      <w:r>
        <w:rPr>
          <w:rFonts w:ascii="宋体" w:hAnsi="宋体" w:hint="eastAsia"/>
          <w:sz w:val="24"/>
          <w:szCs w:val="24"/>
        </w:rPr>
        <w:t>个</w:t>
      </w:r>
      <w:r>
        <w:rPr>
          <w:rFonts w:ascii="宋体" w:hAnsi="宋体" w:hint="eastAsia"/>
          <w:sz w:val="24"/>
          <w:szCs w:val="24"/>
        </w:rPr>
        <w:t>R1</w:t>
      </w:r>
      <w:r>
        <w:rPr>
          <w:rFonts w:ascii="宋体" w:hAnsi="宋体" w:hint="eastAsia"/>
          <w:sz w:val="24"/>
          <w:szCs w:val="24"/>
        </w:rPr>
        <w:t>原料的采购订单（</w:t>
      </w:r>
      <w:r>
        <w:rPr>
          <w:rFonts w:ascii="宋体" w:hAnsi="宋体" w:hint="eastAsia"/>
          <w:sz w:val="24"/>
          <w:szCs w:val="24"/>
        </w:rPr>
        <w:t>8</w:t>
      </w:r>
      <w:r>
        <w:rPr>
          <w:rFonts w:ascii="宋体" w:hAnsi="宋体" w:hint="eastAsia"/>
          <w:sz w:val="24"/>
          <w:szCs w:val="24"/>
        </w:rPr>
        <w:t>）生产持续进行</w:t>
      </w:r>
      <w:r>
        <w:rPr>
          <w:rFonts w:ascii="宋体" w:hAnsi="宋体" w:hint="eastAsia"/>
          <w:sz w:val="24"/>
          <w:szCs w:val="24"/>
        </w:rPr>
        <w:cr/>
      </w:r>
      <w:r>
        <w:rPr>
          <w:rFonts w:ascii="宋体" w:hAnsi="宋体"/>
          <w:sz w:val="24"/>
          <w:szCs w:val="24"/>
        </w:rPr>
        <w:t>4</w:t>
      </w:r>
      <w:r>
        <w:rPr>
          <w:rFonts w:ascii="宋体" w:hAnsi="宋体" w:hint="eastAsia"/>
          <w:sz w:val="24"/>
          <w:szCs w:val="24"/>
        </w:rPr>
        <w:t>、企业运营练习</w:t>
      </w:r>
      <w:r>
        <w:rPr>
          <w:rFonts w:ascii="宋体" w:hAnsi="宋体" w:hint="eastAsia"/>
          <w:sz w:val="24"/>
          <w:szCs w:val="24"/>
        </w:rPr>
        <w:t>-</w:t>
      </w:r>
      <w:r>
        <w:rPr>
          <w:rFonts w:ascii="宋体" w:hAnsi="宋体" w:hint="eastAsia"/>
          <w:sz w:val="24"/>
          <w:szCs w:val="24"/>
        </w:rPr>
        <w:t>起始年末</w:t>
      </w:r>
    </w:p>
    <w:p w:rsidR="006262CA" w:rsidRDefault="006262CA">
      <w:pPr>
        <w:spacing w:after="0" w:line="240" w:lineRule="auto"/>
        <w:ind w:firstLineChars="200" w:firstLine="480"/>
        <w:jc w:val="both"/>
        <w:rPr>
          <w:rFonts w:ascii="宋体" w:hAnsi="宋体"/>
          <w:sz w:val="24"/>
          <w:szCs w:val="24"/>
        </w:rPr>
      </w:pP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第四模块</w:t>
      </w:r>
      <w:r>
        <w:rPr>
          <w:rFonts w:ascii="宋体" w:hAnsi="宋体" w:hint="eastAsia"/>
          <w:sz w:val="24"/>
          <w:szCs w:val="24"/>
        </w:rPr>
        <w:t xml:space="preserve">    </w:t>
      </w:r>
      <w:r>
        <w:rPr>
          <w:rFonts w:ascii="宋体" w:hAnsi="宋体" w:hint="eastAsia"/>
          <w:sz w:val="24"/>
          <w:szCs w:val="24"/>
        </w:rPr>
        <w:t>模拟企业的运作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（一）实</w:t>
      </w:r>
      <w:proofErr w:type="gramStart"/>
      <w:r>
        <w:rPr>
          <w:rFonts w:ascii="宋体" w:hAnsi="宋体" w:hint="eastAsia"/>
          <w:sz w:val="24"/>
          <w:szCs w:val="24"/>
        </w:rPr>
        <w:t>训目的</w:t>
      </w:r>
      <w:proofErr w:type="gramEnd"/>
      <w:r>
        <w:rPr>
          <w:rFonts w:ascii="宋体" w:hAnsi="宋体" w:hint="eastAsia"/>
          <w:sz w:val="24"/>
          <w:szCs w:val="24"/>
        </w:rPr>
        <w:t>与要求</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w:t>
      </w:r>
      <w:r>
        <w:rPr>
          <w:rFonts w:ascii="宋体" w:hAnsi="宋体" w:hint="eastAsia"/>
          <w:sz w:val="24"/>
          <w:szCs w:val="24"/>
        </w:rPr>
        <w:t>通过本模块的学习，使学生理解企业经营流程，根据自己在团队中担任的角色，尽可能的掌握流程当中所涉及的业务操作，能够独立完成相关流程；同时掌握订单登记表、产品核算统计表、综合管理费用明细表、损益表以及资产负债表的编制。</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实训内容</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、工作流程安排</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年初</w:t>
      </w:r>
      <w:r>
        <w:rPr>
          <w:rFonts w:ascii="宋体" w:hAnsi="宋体" w:hint="eastAsia"/>
          <w:sz w:val="24"/>
          <w:szCs w:val="24"/>
        </w:rPr>
        <w:t>4</w:t>
      </w:r>
      <w:r>
        <w:rPr>
          <w:rFonts w:ascii="宋体" w:hAnsi="宋体" w:hint="eastAsia"/>
          <w:sz w:val="24"/>
          <w:szCs w:val="24"/>
        </w:rPr>
        <w:t>项工作</w:t>
      </w:r>
      <w:r>
        <w:rPr>
          <w:rFonts w:ascii="宋体" w:hAnsi="宋体" w:hint="eastAsia"/>
          <w:sz w:val="24"/>
          <w:szCs w:val="24"/>
        </w:rPr>
        <w:tab/>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每季度</w:t>
      </w:r>
      <w:r>
        <w:rPr>
          <w:rFonts w:ascii="宋体" w:hAnsi="宋体" w:hint="eastAsia"/>
          <w:sz w:val="24"/>
          <w:szCs w:val="24"/>
        </w:rPr>
        <w:t>11</w:t>
      </w:r>
      <w:r>
        <w:rPr>
          <w:rFonts w:ascii="宋体" w:hAnsi="宋体" w:hint="eastAsia"/>
          <w:sz w:val="24"/>
          <w:szCs w:val="24"/>
        </w:rPr>
        <w:t>项工作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年末的</w:t>
      </w:r>
      <w:r>
        <w:rPr>
          <w:rFonts w:ascii="宋体" w:hAnsi="宋体" w:hint="eastAsia"/>
          <w:sz w:val="24"/>
          <w:szCs w:val="24"/>
        </w:rPr>
        <w:t>6</w:t>
      </w:r>
      <w:r>
        <w:rPr>
          <w:rFonts w:ascii="宋体" w:hAnsi="宋体" w:hint="eastAsia"/>
          <w:sz w:val="24"/>
          <w:szCs w:val="24"/>
        </w:rPr>
        <w:t>项工作</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lastRenderedPageBreak/>
        <w:t>2</w:t>
      </w:r>
      <w:r>
        <w:rPr>
          <w:rFonts w:ascii="宋体" w:hAnsi="宋体" w:hint="eastAsia"/>
          <w:sz w:val="24"/>
          <w:szCs w:val="24"/>
        </w:rPr>
        <w:t>、正式经营——工作计划、内部流程控制</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实训第一年（感性经营）</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）虚拟企业的经营流程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）填写订单登记表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）编制资产负债表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）编制损益表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）编制产品核算统计表</w:t>
      </w:r>
      <w:r>
        <w:rPr>
          <w:rFonts w:ascii="宋体" w:hAnsi="宋体" w:hint="eastAsia"/>
          <w:sz w:val="24"/>
          <w:szCs w:val="24"/>
        </w:rPr>
        <w:tab/>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）分析本公司产品的市场占有率，本年度公司的市场投入与收益比重。</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 xml:space="preserve"> </w:t>
      </w:r>
      <w:r>
        <w:rPr>
          <w:rFonts w:ascii="宋体" w:hAnsi="宋体" w:hint="eastAsia"/>
          <w:sz w:val="24"/>
          <w:szCs w:val="24"/>
        </w:rPr>
        <w:t>实训第二年（理性经营）</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）虚拟企业的经营流程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）填写订单登记表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）编制资产负债表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）编制损益表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）编制成品核算统计表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）现金流量的控制</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实训第三年、第四年（科学经营）</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）控制现金流</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）避免采购的盲目性</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）制定生产计划</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）控制直接成本</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）企业经营的本质</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实训第五年、第六年（经营感悟）</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）战略目标分析</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）资产回报率</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）教师点评</w:t>
      </w:r>
    </w:p>
    <w:p w:rsidR="006262CA" w:rsidRDefault="006262CA">
      <w:pPr>
        <w:spacing w:after="0" w:line="240" w:lineRule="auto"/>
        <w:ind w:firstLineChars="200" w:firstLine="480"/>
        <w:jc w:val="both"/>
        <w:rPr>
          <w:rFonts w:ascii="宋体" w:hAnsi="宋体"/>
          <w:sz w:val="24"/>
          <w:szCs w:val="24"/>
        </w:rPr>
      </w:pP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五、实验</w:t>
      </w:r>
      <w:proofErr w:type="gramStart"/>
      <w:r>
        <w:rPr>
          <w:rFonts w:ascii="宋体" w:hAnsi="宋体" w:hint="eastAsia"/>
          <w:sz w:val="24"/>
          <w:szCs w:val="24"/>
        </w:rPr>
        <w:t>课考核</w:t>
      </w:r>
      <w:proofErr w:type="gramEnd"/>
      <w:r>
        <w:rPr>
          <w:rFonts w:ascii="宋体" w:hAnsi="宋体" w:hint="eastAsia"/>
          <w:sz w:val="24"/>
          <w:szCs w:val="24"/>
        </w:rPr>
        <w:t>方式</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．实训报告</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本课程实</w:t>
      </w:r>
      <w:proofErr w:type="gramStart"/>
      <w:r>
        <w:rPr>
          <w:rFonts w:ascii="宋体" w:hAnsi="宋体" w:hint="eastAsia"/>
          <w:sz w:val="24"/>
          <w:szCs w:val="24"/>
        </w:rPr>
        <w:t>训报告</w:t>
      </w:r>
      <w:proofErr w:type="gramEnd"/>
      <w:r>
        <w:rPr>
          <w:rFonts w:ascii="宋体" w:hAnsi="宋体" w:hint="eastAsia"/>
          <w:sz w:val="24"/>
          <w:szCs w:val="24"/>
        </w:rPr>
        <w:t>包含二部分：</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一是学生以小组为单位按照各自担任的企业角色和不同阶段实习项目来撰写的实训报告，实</w:t>
      </w:r>
      <w:proofErr w:type="gramStart"/>
      <w:r>
        <w:rPr>
          <w:rFonts w:ascii="宋体" w:hAnsi="宋体" w:hint="eastAsia"/>
          <w:sz w:val="24"/>
          <w:szCs w:val="24"/>
        </w:rPr>
        <w:t>训报告</w:t>
      </w:r>
      <w:proofErr w:type="gramEnd"/>
      <w:r>
        <w:rPr>
          <w:rFonts w:ascii="宋体" w:hAnsi="宋体" w:hint="eastAsia"/>
          <w:sz w:val="24"/>
          <w:szCs w:val="24"/>
        </w:rPr>
        <w:t>的内容应包括：实训名称、目的、内容、预算计划、实训步骤、实训记录、讨论等；二是实训结束后的实训总结（心得体会），要求总结本课程所有已实训内容，并对总的实习过程进行分析和总结，对不足之处提出建议。</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考核方式</w:t>
      </w:r>
    </w:p>
    <w:p w:rsidR="006262CA" w:rsidRDefault="00AD7B87">
      <w:pPr>
        <w:spacing w:after="0" w:line="240" w:lineRule="auto"/>
        <w:ind w:firstLineChars="200" w:firstLine="480"/>
        <w:jc w:val="both"/>
        <w:rPr>
          <w:rFonts w:ascii="宋体" w:hAnsi="宋体"/>
          <w:sz w:val="24"/>
          <w:szCs w:val="24"/>
        </w:rPr>
      </w:pPr>
      <w:r>
        <w:rPr>
          <w:rFonts w:ascii="宋体" w:hAnsi="宋体"/>
          <w:sz w:val="24"/>
          <w:szCs w:val="24"/>
        </w:rPr>
        <w:t>⑴</w:t>
      </w:r>
      <w:r>
        <w:rPr>
          <w:rFonts w:ascii="宋体" w:hAnsi="宋体"/>
          <w:sz w:val="24"/>
          <w:szCs w:val="24"/>
        </w:rPr>
        <w:t>实验课的考核方式</w:t>
      </w:r>
      <w:r>
        <w:rPr>
          <w:rFonts w:ascii="宋体" w:hAnsi="宋体" w:hint="eastAsia"/>
          <w:sz w:val="24"/>
          <w:szCs w:val="24"/>
        </w:rPr>
        <w:t>，</w:t>
      </w:r>
      <w:r>
        <w:rPr>
          <w:rFonts w:ascii="宋体" w:hAnsi="宋体"/>
          <w:sz w:val="24"/>
          <w:szCs w:val="24"/>
        </w:rPr>
        <w:t>E</w:t>
      </w:r>
      <w:r>
        <w:rPr>
          <w:rFonts w:ascii="宋体" w:hAnsi="宋体" w:hint="eastAsia"/>
          <w:sz w:val="24"/>
          <w:szCs w:val="24"/>
        </w:rPr>
        <w:t>RP</w:t>
      </w:r>
      <w:r>
        <w:rPr>
          <w:rFonts w:ascii="宋体" w:hAnsi="宋体" w:hint="eastAsia"/>
          <w:sz w:val="24"/>
          <w:szCs w:val="24"/>
        </w:rPr>
        <w:t>沙盘模拟考核，具体算法：</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平时成绩</w:t>
      </w:r>
      <w:r>
        <w:rPr>
          <w:rFonts w:ascii="宋体" w:hAnsi="宋体" w:hint="eastAsia"/>
          <w:sz w:val="24"/>
          <w:szCs w:val="24"/>
        </w:rPr>
        <w:t>30%</w:t>
      </w:r>
      <w:r>
        <w:rPr>
          <w:rFonts w:ascii="宋体" w:hAnsi="宋体"/>
          <w:sz w:val="24"/>
          <w:szCs w:val="24"/>
        </w:rPr>
        <w:t>:</w:t>
      </w:r>
      <w:r>
        <w:rPr>
          <w:rFonts w:ascii="宋体" w:hAnsi="宋体" w:hint="eastAsia"/>
          <w:sz w:val="24"/>
          <w:szCs w:val="24"/>
        </w:rPr>
        <w:t>课堂考勤</w:t>
      </w:r>
      <w:r>
        <w:rPr>
          <w:rFonts w:ascii="宋体" w:hAnsi="宋体" w:hint="eastAsia"/>
          <w:sz w:val="24"/>
          <w:szCs w:val="24"/>
        </w:rPr>
        <w:t>,</w:t>
      </w:r>
      <w:r>
        <w:rPr>
          <w:rFonts w:ascii="宋体" w:hAnsi="宋体" w:hint="eastAsia"/>
          <w:sz w:val="24"/>
          <w:szCs w:val="24"/>
        </w:rPr>
        <w:t>学生团队合作情况，每组成员的参与程度。</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w:t>
      </w:r>
      <w:proofErr w:type="gramStart"/>
      <w:r>
        <w:rPr>
          <w:rFonts w:ascii="宋体" w:hAnsi="宋体" w:hint="eastAsia"/>
          <w:sz w:val="24"/>
          <w:szCs w:val="24"/>
        </w:rPr>
        <w:t>训经营</w:t>
      </w:r>
      <w:proofErr w:type="gramEnd"/>
      <w:r>
        <w:rPr>
          <w:rFonts w:ascii="宋体" w:hAnsi="宋体" w:hint="eastAsia"/>
          <w:sz w:val="24"/>
          <w:szCs w:val="24"/>
        </w:rPr>
        <w:t>效果（实验成绩）</w:t>
      </w:r>
      <w:r>
        <w:rPr>
          <w:rFonts w:ascii="宋体" w:hAnsi="宋体" w:hint="eastAsia"/>
          <w:sz w:val="24"/>
          <w:szCs w:val="24"/>
        </w:rPr>
        <w:t>40%</w:t>
      </w:r>
      <w:r>
        <w:rPr>
          <w:rFonts w:ascii="宋体" w:hAnsi="宋体" w:hint="eastAsia"/>
          <w:sz w:val="24"/>
          <w:szCs w:val="24"/>
        </w:rPr>
        <w:t>：实训操作考核由指导教师在每次实</w:t>
      </w:r>
      <w:proofErr w:type="gramStart"/>
      <w:r>
        <w:rPr>
          <w:rFonts w:ascii="宋体" w:hAnsi="宋体" w:hint="eastAsia"/>
          <w:sz w:val="24"/>
          <w:szCs w:val="24"/>
        </w:rPr>
        <w:t>训过程</w:t>
      </w:r>
      <w:proofErr w:type="gramEnd"/>
      <w:r>
        <w:rPr>
          <w:rFonts w:ascii="宋体" w:hAnsi="宋体" w:hint="eastAsia"/>
          <w:sz w:val="24"/>
          <w:szCs w:val="24"/>
        </w:rPr>
        <w:t>中根据现场完成情况及提交实</w:t>
      </w:r>
      <w:proofErr w:type="gramStart"/>
      <w:r>
        <w:rPr>
          <w:rFonts w:ascii="宋体" w:hAnsi="宋体" w:hint="eastAsia"/>
          <w:sz w:val="24"/>
          <w:szCs w:val="24"/>
        </w:rPr>
        <w:t>训结果</w:t>
      </w:r>
      <w:proofErr w:type="gramEnd"/>
      <w:r>
        <w:rPr>
          <w:rFonts w:ascii="宋体" w:hAnsi="宋体" w:hint="eastAsia"/>
          <w:sz w:val="24"/>
          <w:szCs w:val="24"/>
        </w:rPr>
        <w:t>打分记录。以一定的指标综合评价各个团队的经营状况，并按经营状况的好坏评出团队的名次，进而针对学生担任不同角色的表现，给出相应的实训成绩。</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实</w:t>
      </w:r>
      <w:proofErr w:type="gramStart"/>
      <w:r>
        <w:rPr>
          <w:rFonts w:ascii="宋体" w:hAnsi="宋体" w:hint="eastAsia"/>
          <w:sz w:val="24"/>
          <w:szCs w:val="24"/>
        </w:rPr>
        <w:t>训报告</w:t>
      </w:r>
      <w:proofErr w:type="gramEnd"/>
      <w:r>
        <w:rPr>
          <w:rFonts w:ascii="宋体" w:hAnsi="宋体" w:hint="eastAsia"/>
          <w:sz w:val="24"/>
          <w:szCs w:val="24"/>
        </w:rPr>
        <w:t>30%</w:t>
      </w:r>
      <w:r>
        <w:rPr>
          <w:rFonts w:ascii="宋体" w:hAnsi="宋体" w:hint="eastAsia"/>
          <w:sz w:val="24"/>
          <w:szCs w:val="24"/>
        </w:rPr>
        <w:t>：以小组运营成绩和总结报告中的问题及改进分析的内容和深度评定；</w:t>
      </w:r>
    </w:p>
    <w:p w:rsidR="006262CA" w:rsidRDefault="00AD7B87">
      <w:pPr>
        <w:spacing w:after="0" w:line="240" w:lineRule="auto"/>
        <w:ind w:firstLineChars="200" w:firstLine="480"/>
        <w:jc w:val="both"/>
        <w:rPr>
          <w:rFonts w:ascii="宋体" w:hAnsi="宋体"/>
          <w:sz w:val="24"/>
          <w:szCs w:val="24"/>
        </w:rPr>
      </w:pPr>
      <w:proofErr w:type="gramStart"/>
      <w:r>
        <w:rPr>
          <w:rFonts w:ascii="宋体" w:hAnsi="宋体" w:hint="eastAsia"/>
          <w:sz w:val="24"/>
          <w:szCs w:val="24"/>
        </w:rPr>
        <w:t>期评总成绩</w:t>
      </w:r>
      <w:proofErr w:type="gramEnd"/>
      <w:r>
        <w:rPr>
          <w:rFonts w:ascii="宋体" w:hAnsi="宋体" w:hint="eastAsia"/>
          <w:sz w:val="24"/>
          <w:szCs w:val="24"/>
        </w:rPr>
        <w:t>根据形成性考核和终结性考核合计分数给出相对应的等级。优秀：</w:t>
      </w:r>
      <w:r>
        <w:rPr>
          <w:rFonts w:ascii="宋体" w:hAnsi="宋体" w:hint="eastAsia"/>
          <w:sz w:val="24"/>
          <w:szCs w:val="24"/>
        </w:rPr>
        <w:lastRenderedPageBreak/>
        <w:t>90</w:t>
      </w:r>
      <w:r>
        <w:rPr>
          <w:rFonts w:ascii="宋体" w:hAnsi="宋体" w:hint="eastAsia"/>
          <w:sz w:val="24"/>
          <w:szCs w:val="24"/>
        </w:rPr>
        <w:t>～</w:t>
      </w:r>
      <w:r>
        <w:rPr>
          <w:rFonts w:ascii="宋体" w:hAnsi="宋体" w:hint="eastAsia"/>
          <w:sz w:val="24"/>
          <w:szCs w:val="24"/>
        </w:rPr>
        <w:t>100</w:t>
      </w:r>
      <w:r>
        <w:rPr>
          <w:rFonts w:ascii="宋体" w:hAnsi="宋体" w:hint="eastAsia"/>
          <w:sz w:val="24"/>
          <w:szCs w:val="24"/>
        </w:rPr>
        <w:t>分；良好：</w:t>
      </w:r>
      <w:r>
        <w:rPr>
          <w:rFonts w:ascii="宋体" w:hAnsi="宋体" w:hint="eastAsia"/>
          <w:sz w:val="24"/>
          <w:szCs w:val="24"/>
        </w:rPr>
        <w:t>80</w:t>
      </w:r>
      <w:r>
        <w:rPr>
          <w:rFonts w:ascii="宋体" w:hAnsi="宋体" w:hint="eastAsia"/>
          <w:sz w:val="24"/>
          <w:szCs w:val="24"/>
        </w:rPr>
        <w:t>～</w:t>
      </w:r>
      <w:r>
        <w:rPr>
          <w:rFonts w:ascii="宋体" w:hAnsi="宋体" w:hint="eastAsia"/>
          <w:sz w:val="24"/>
          <w:szCs w:val="24"/>
        </w:rPr>
        <w:t>89</w:t>
      </w:r>
      <w:r>
        <w:rPr>
          <w:rFonts w:ascii="宋体" w:hAnsi="宋体" w:hint="eastAsia"/>
          <w:sz w:val="24"/>
          <w:szCs w:val="24"/>
        </w:rPr>
        <w:t>分；中等：</w:t>
      </w:r>
      <w:r>
        <w:rPr>
          <w:rFonts w:ascii="宋体" w:hAnsi="宋体" w:hint="eastAsia"/>
          <w:sz w:val="24"/>
          <w:szCs w:val="24"/>
        </w:rPr>
        <w:t>70</w:t>
      </w:r>
      <w:r>
        <w:rPr>
          <w:rFonts w:ascii="宋体" w:hAnsi="宋体" w:hint="eastAsia"/>
          <w:sz w:val="24"/>
          <w:szCs w:val="24"/>
        </w:rPr>
        <w:t>～</w:t>
      </w:r>
      <w:r>
        <w:rPr>
          <w:rFonts w:ascii="宋体" w:hAnsi="宋体" w:hint="eastAsia"/>
          <w:sz w:val="24"/>
          <w:szCs w:val="24"/>
        </w:rPr>
        <w:t>79</w:t>
      </w:r>
      <w:r>
        <w:rPr>
          <w:rFonts w:ascii="宋体" w:hAnsi="宋体" w:hint="eastAsia"/>
          <w:sz w:val="24"/>
          <w:szCs w:val="24"/>
        </w:rPr>
        <w:t>分；及格：</w:t>
      </w:r>
      <w:r>
        <w:rPr>
          <w:rFonts w:ascii="宋体" w:hAnsi="宋体" w:hint="eastAsia"/>
          <w:sz w:val="24"/>
          <w:szCs w:val="24"/>
        </w:rPr>
        <w:t>60</w:t>
      </w:r>
      <w:r>
        <w:rPr>
          <w:rFonts w:ascii="宋体" w:hAnsi="宋体" w:hint="eastAsia"/>
          <w:sz w:val="24"/>
          <w:szCs w:val="24"/>
        </w:rPr>
        <w:t>～</w:t>
      </w:r>
      <w:r>
        <w:rPr>
          <w:rFonts w:ascii="宋体" w:hAnsi="宋体" w:hint="eastAsia"/>
          <w:sz w:val="24"/>
          <w:szCs w:val="24"/>
        </w:rPr>
        <w:t>69</w:t>
      </w:r>
      <w:r>
        <w:rPr>
          <w:rFonts w:ascii="宋体" w:hAnsi="宋体" w:hint="eastAsia"/>
          <w:sz w:val="24"/>
          <w:szCs w:val="24"/>
        </w:rPr>
        <w:t>分；不及格：</w:t>
      </w:r>
      <w:r>
        <w:rPr>
          <w:rFonts w:ascii="宋体" w:hAnsi="宋体" w:hint="eastAsia"/>
          <w:sz w:val="24"/>
          <w:szCs w:val="24"/>
        </w:rPr>
        <w:t>60</w:t>
      </w:r>
      <w:r>
        <w:rPr>
          <w:rFonts w:ascii="宋体" w:hAnsi="宋体" w:hint="eastAsia"/>
          <w:sz w:val="24"/>
          <w:szCs w:val="24"/>
        </w:rPr>
        <w:t>分以下。</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六、实验指导书及主要参考书</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建议选用教材</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王新玲、郑文昭、马雪文编著，《</w:t>
      </w:r>
      <w:r>
        <w:rPr>
          <w:rFonts w:ascii="宋体" w:hAnsi="宋体" w:hint="eastAsia"/>
          <w:sz w:val="24"/>
          <w:szCs w:val="24"/>
        </w:rPr>
        <w:t>E</w:t>
      </w:r>
      <w:r>
        <w:rPr>
          <w:rFonts w:ascii="宋体" w:hAnsi="宋体"/>
          <w:sz w:val="24"/>
          <w:szCs w:val="24"/>
        </w:rPr>
        <w:t>RP</w:t>
      </w:r>
      <w:r>
        <w:rPr>
          <w:rFonts w:ascii="宋体" w:hAnsi="宋体" w:hint="eastAsia"/>
          <w:sz w:val="24"/>
          <w:szCs w:val="24"/>
        </w:rPr>
        <w:t>沙盘模拟高级指导教程》，清华大学出版社，</w:t>
      </w:r>
      <w:r>
        <w:rPr>
          <w:rFonts w:ascii="宋体" w:hAnsi="宋体" w:hint="eastAsia"/>
          <w:sz w:val="24"/>
          <w:szCs w:val="24"/>
        </w:rPr>
        <w:t>2</w:t>
      </w:r>
      <w:r>
        <w:rPr>
          <w:rFonts w:ascii="宋体" w:hAnsi="宋体"/>
          <w:sz w:val="24"/>
          <w:szCs w:val="24"/>
        </w:rPr>
        <w:t>017</w:t>
      </w:r>
      <w:r>
        <w:rPr>
          <w:rFonts w:ascii="宋体" w:hAnsi="宋体" w:hint="eastAsia"/>
          <w:sz w:val="24"/>
          <w:szCs w:val="24"/>
        </w:rPr>
        <w:t>年</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2.</w:t>
      </w:r>
      <w:r>
        <w:rPr>
          <w:rFonts w:ascii="宋体" w:hAnsi="宋体" w:hint="eastAsia"/>
          <w:sz w:val="24"/>
          <w:szCs w:val="24"/>
        </w:rPr>
        <w:t>参考资料</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）叶舟主编，《创业训练——</w:t>
      </w:r>
      <w:r>
        <w:rPr>
          <w:rFonts w:ascii="宋体" w:hAnsi="宋体" w:hint="eastAsia"/>
          <w:sz w:val="24"/>
          <w:szCs w:val="24"/>
        </w:rPr>
        <w:t>ERP</w:t>
      </w:r>
      <w:r>
        <w:rPr>
          <w:rFonts w:ascii="宋体" w:hAnsi="宋体" w:hint="eastAsia"/>
          <w:sz w:val="24"/>
          <w:szCs w:val="24"/>
        </w:rPr>
        <w:t>模拟演练教程》，北京师范大学出版社，</w:t>
      </w:r>
      <w:r>
        <w:rPr>
          <w:rFonts w:ascii="宋体" w:hAnsi="宋体" w:hint="eastAsia"/>
          <w:sz w:val="24"/>
          <w:szCs w:val="24"/>
        </w:rPr>
        <w:t>2</w:t>
      </w:r>
      <w:r>
        <w:rPr>
          <w:rFonts w:ascii="宋体" w:hAnsi="宋体"/>
          <w:sz w:val="24"/>
          <w:szCs w:val="24"/>
        </w:rPr>
        <w:t>017</w:t>
      </w:r>
      <w:r>
        <w:rPr>
          <w:rFonts w:ascii="宋体" w:hAnsi="宋体" w:hint="eastAsia"/>
          <w:sz w:val="24"/>
          <w:szCs w:val="24"/>
        </w:rPr>
        <w:t>年</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）刘勇主编，《</w:t>
      </w:r>
      <w:r>
        <w:rPr>
          <w:rFonts w:ascii="宋体" w:hAnsi="宋体" w:hint="eastAsia"/>
          <w:sz w:val="24"/>
          <w:szCs w:val="24"/>
        </w:rPr>
        <w:t>E</w:t>
      </w:r>
      <w:r>
        <w:rPr>
          <w:rFonts w:ascii="宋体" w:hAnsi="宋体"/>
          <w:sz w:val="24"/>
          <w:szCs w:val="24"/>
        </w:rPr>
        <w:t>RP</w:t>
      </w:r>
      <w:r>
        <w:rPr>
          <w:rFonts w:ascii="宋体" w:hAnsi="宋体" w:hint="eastAsia"/>
          <w:sz w:val="24"/>
          <w:szCs w:val="24"/>
        </w:rPr>
        <w:t>沙盘模拟实训教程（第</w:t>
      </w:r>
      <w:r>
        <w:rPr>
          <w:rFonts w:ascii="宋体" w:hAnsi="宋体" w:hint="eastAsia"/>
          <w:sz w:val="24"/>
          <w:szCs w:val="24"/>
        </w:rPr>
        <w:t>3</w:t>
      </w:r>
      <w:r>
        <w:rPr>
          <w:rFonts w:ascii="宋体" w:hAnsi="宋体" w:hint="eastAsia"/>
          <w:sz w:val="24"/>
          <w:szCs w:val="24"/>
        </w:rPr>
        <w:t>版）》，经济管理出版社，</w:t>
      </w:r>
      <w:r>
        <w:rPr>
          <w:rFonts w:ascii="宋体" w:hAnsi="宋体" w:hint="eastAsia"/>
          <w:sz w:val="24"/>
          <w:szCs w:val="24"/>
        </w:rPr>
        <w:t>201</w:t>
      </w:r>
      <w:r>
        <w:rPr>
          <w:rFonts w:ascii="宋体" w:hAnsi="宋体"/>
          <w:sz w:val="24"/>
          <w:szCs w:val="24"/>
        </w:rPr>
        <w:t>8</w:t>
      </w:r>
      <w:r>
        <w:rPr>
          <w:rFonts w:ascii="宋体" w:hAnsi="宋体" w:hint="eastAsia"/>
          <w:sz w:val="24"/>
          <w:szCs w:val="24"/>
        </w:rPr>
        <w:t>年</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）孙宜宾、薛彦登、于美玲主编，《</w:t>
      </w:r>
      <w:r>
        <w:rPr>
          <w:rFonts w:ascii="宋体" w:hAnsi="宋体" w:hint="eastAsia"/>
          <w:sz w:val="24"/>
          <w:szCs w:val="24"/>
        </w:rPr>
        <w:t>E</w:t>
      </w:r>
      <w:r>
        <w:rPr>
          <w:rFonts w:ascii="宋体" w:hAnsi="宋体"/>
          <w:sz w:val="24"/>
          <w:szCs w:val="24"/>
        </w:rPr>
        <w:t>RP</w:t>
      </w:r>
      <w:r>
        <w:rPr>
          <w:rFonts w:ascii="宋体" w:hAnsi="宋体" w:hint="eastAsia"/>
          <w:sz w:val="24"/>
          <w:szCs w:val="24"/>
        </w:rPr>
        <w:t>沙盘模拟实战经营》，煤炭工业出版社，</w:t>
      </w:r>
      <w:r>
        <w:rPr>
          <w:rFonts w:ascii="宋体" w:hAnsi="宋体" w:hint="eastAsia"/>
          <w:sz w:val="24"/>
          <w:szCs w:val="24"/>
        </w:rPr>
        <w:t>201</w:t>
      </w:r>
      <w:r>
        <w:rPr>
          <w:rFonts w:ascii="宋体" w:hAnsi="宋体"/>
          <w:sz w:val="24"/>
          <w:szCs w:val="24"/>
        </w:rPr>
        <w:t>5</w:t>
      </w:r>
      <w:r>
        <w:rPr>
          <w:rFonts w:ascii="宋体" w:hAnsi="宋体" w:hint="eastAsia"/>
          <w:sz w:val="24"/>
          <w:szCs w:val="24"/>
        </w:rPr>
        <w:t>年。</w:t>
      </w:r>
    </w:p>
    <w:p w:rsidR="006262CA" w:rsidRDefault="00AD7B87">
      <w:pPr>
        <w:spacing w:after="0" w:line="240" w:lineRule="auto"/>
        <w:ind w:firstLineChars="200" w:firstLine="480"/>
        <w:jc w:val="both"/>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）张前编著，《</w:t>
      </w:r>
      <w:r>
        <w:rPr>
          <w:rFonts w:ascii="宋体" w:hAnsi="宋体" w:hint="eastAsia"/>
          <w:sz w:val="24"/>
          <w:szCs w:val="24"/>
        </w:rPr>
        <w:t>ERP</w:t>
      </w:r>
      <w:r>
        <w:rPr>
          <w:rFonts w:ascii="宋体" w:hAnsi="宋体" w:hint="eastAsia"/>
          <w:sz w:val="24"/>
          <w:szCs w:val="24"/>
        </w:rPr>
        <w:t>沙盘模拟实战》，人民邮电出版社，</w:t>
      </w:r>
      <w:r>
        <w:rPr>
          <w:rFonts w:ascii="宋体" w:hAnsi="宋体" w:hint="eastAsia"/>
          <w:sz w:val="24"/>
          <w:szCs w:val="24"/>
        </w:rPr>
        <w:t>201</w:t>
      </w:r>
      <w:r>
        <w:rPr>
          <w:rFonts w:ascii="宋体" w:hAnsi="宋体"/>
          <w:sz w:val="24"/>
          <w:szCs w:val="24"/>
        </w:rPr>
        <w:t>7</w:t>
      </w:r>
      <w:r>
        <w:rPr>
          <w:rFonts w:ascii="宋体" w:hAnsi="宋体" w:hint="eastAsia"/>
          <w:sz w:val="24"/>
          <w:szCs w:val="24"/>
        </w:rPr>
        <w:t>年</w:t>
      </w:r>
    </w:p>
    <w:p w:rsidR="006262CA" w:rsidRDefault="006262CA">
      <w:pPr>
        <w:spacing w:after="0" w:line="360" w:lineRule="exact"/>
        <w:jc w:val="both"/>
        <w:rPr>
          <w:rFonts w:ascii="宋体" w:hAnsi="宋体"/>
          <w:color w:val="000000"/>
          <w:szCs w:val="21"/>
        </w:rPr>
      </w:pPr>
    </w:p>
    <w:p w:rsidR="006262CA" w:rsidRDefault="006262CA">
      <w:pPr>
        <w:spacing w:after="0" w:line="360" w:lineRule="exact"/>
        <w:ind w:leftChars="2400" w:left="5040" w:firstLineChars="200" w:firstLine="420"/>
        <w:jc w:val="both"/>
        <w:rPr>
          <w:rFonts w:ascii="宋体" w:hAnsi="宋体"/>
          <w:color w:val="000000"/>
          <w:szCs w:val="21"/>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w:t>
      </w:r>
      <w:proofErr w:type="gramStart"/>
      <w:r>
        <w:rPr>
          <w:rFonts w:ascii="宋体" w:hAnsi="宋体" w:cs="宋体" w:hint="eastAsia"/>
          <w:bCs/>
          <w:color w:val="000000"/>
          <w:kern w:val="0"/>
          <w:sz w:val="24"/>
        </w:rPr>
        <w:t>叶羽琼</w:t>
      </w:r>
      <w:proofErr w:type="gramEnd"/>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审定人（二级学院院长）：刘天祥</w:t>
      </w:r>
    </w:p>
    <w:p w:rsidR="006262CA" w:rsidRDefault="00AD7B87">
      <w:pPr>
        <w:widowControl/>
        <w:shd w:val="clear" w:color="auto" w:fill="FFFFFF"/>
        <w:adjustRightInd w:val="0"/>
        <w:snapToGrid w:val="0"/>
        <w:spacing w:before="100" w:beforeAutospacing="1" w:line="480" w:lineRule="exact"/>
        <w:ind w:firstLineChars="1900" w:firstLine="4560"/>
        <w:jc w:val="right"/>
        <w:rPr>
          <w:rFonts w:ascii="宋体" w:hAnsi="宋体" w:cs="宋体"/>
          <w:bCs/>
          <w:color w:val="000000"/>
          <w:kern w:val="0"/>
          <w:sz w:val="24"/>
        </w:rPr>
      </w:pPr>
      <w:r>
        <w:rPr>
          <w:rFonts w:ascii="宋体" w:hAnsi="宋体" w:cs="宋体" w:hint="eastAsia"/>
          <w:bCs/>
          <w:color w:val="000000"/>
          <w:kern w:val="0"/>
          <w:sz w:val="24"/>
        </w:rPr>
        <w:t>时间：</w:t>
      </w:r>
      <w:r>
        <w:rPr>
          <w:rFonts w:ascii="宋体" w:hAnsi="宋体" w:cs="宋体" w:hint="eastAsia"/>
          <w:bCs/>
          <w:color w:val="000000"/>
          <w:kern w:val="0"/>
          <w:sz w:val="24"/>
        </w:rPr>
        <w:t>2</w:t>
      </w:r>
      <w:r>
        <w:rPr>
          <w:rFonts w:ascii="宋体" w:hAnsi="宋体" w:cs="宋体"/>
          <w:bCs/>
          <w:color w:val="000000"/>
          <w:kern w:val="0"/>
          <w:sz w:val="24"/>
        </w:rPr>
        <w:t xml:space="preserve">019 </w:t>
      </w:r>
      <w:r>
        <w:rPr>
          <w:rFonts w:ascii="宋体" w:hAnsi="宋体" w:cs="宋体" w:hint="eastAsia"/>
          <w:bCs/>
          <w:color w:val="000000"/>
          <w:kern w:val="0"/>
          <w:sz w:val="24"/>
        </w:rPr>
        <w:t>年</w:t>
      </w:r>
      <w:r>
        <w:rPr>
          <w:rFonts w:ascii="宋体" w:hAnsi="宋体" w:cs="宋体" w:hint="eastAsia"/>
          <w:bCs/>
          <w:color w:val="000000"/>
          <w:kern w:val="0"/>
          <w:sz w:val="24"/>
        </w:rPr>
        <w:t>0</w:t>
      </w:r>
      <w:r>
        <w:rPr>
          <w:rFonts w:ascii="宋体" w:hAnsi="宋体" w:cs="宋体"/>
          <w:bCs/>
          <w:color w:val="000000"/>
          <w:kern w:val="0"/>
          <w:sz w:val="24"/>
        </w:rPr>
        <w:t>6</w:t>
      </w:r>
      <w:r>
        <w:rPr>
          <w:rFonts w:ascii="宋体" w:hAnsi="宋体" w:cs="宋体" w:hint="eastAsia"/>
          <w:bCs/>
          <w:color w:val="000000"/>
          <w:kern w:val="0"/>
          <w:sz w:val="24"/>
        </w:rPr>
        <w:t>月</w:t>
      </w: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6262CA">
      <w:pPr>
        <w:ind w:firstLineChars="2000" w:firstLine="4200"/>
      </w:pPr>
    </w:p>
    <w:p w:rsidR="006262CA" w:rsidRDefault="00AD7B87">
      <w:pPr>
        <w:pStyle w:val="1"/>
      </w:pPr>
      <w:bookmarkStart w:id="577" w:name="_Toc11615574"/>
      <w:bookmarkStart w:id="578" w:name="_Toc11612456"/>
      <w:bookmarkStart w:id="579" w:name="_Toc11611632"/>
      <w:bookmarkStart w:id="580" w:name="_Toc11610757"/>
      <w:bookmarkStart w:id="581" w:name="_Toc11611088"/>
      <w:r>
        <w:lastRenderedPageBreak/>
        <w:t>《</w:t>
      </w:r>
      <w:r>
        <w:rPr>
          <w:rFonts w:hint="eastAsia"/>
        </w:rPr>
        <w:t>会计综合模拟实训</w:t>
      </w:r>
      <w:r>
        <w:t>》实验教学大纲</w:t>
      </w:r>
      <w:bookmarkEnd w:id="577"/>
      <w:bookmarkEnd w:id="578"/>
      <w:bookmarkEnd w:id="579"/>
      <w:bookmarkEnd w:id="580"/>
      <w:bookmarkEnd w:id="581"/>
    </w:p>
    <w:p w:rsidR="006262CA" w:rsidRDefault="006262CA">
      <w:pPr>
        <w:tabs>
          <w:tab w:val="left" w:pos="5760"/>
        </w:tabs>
        <w:spacing w:after="0" w:line="360" w:lineRule="auto"/>
        <w:rPr>
          <w:rFonts w:ascii="黑体" w:hAnsi="黑体" w:cs="黑体"/>
          <w:color w:val="000000"/>
          <w:sz w:val="24"/>
        </w:rPr>
      </w:pPr>
    </w:p>
    <w:p w:rsidR="006262CA" w:rsidRDefault="00AD7B87">
      <w:pPr>
        <w:tabs>
          <w:tab w:val="left" w:pos="5400"/>
        </w:tabs>
        <w:adjustRightInd w:val="0"/>
        <w:snapToGrid w:val="0"/>
        <w:spacing w:after="0" w:line="360" w:lineRule="auto"/>
        <w:rPr>
          <w:rFonts w:eastAsia="黑体"/>
        </w:rPr>
      </w:pPr>
      <w:r>
        <w:rPr>
          <w:rFonts w:ascii="黑体" w:eastAsia="黑体" w:hAnsi="黑体" w:cs="黑体"/>
          <w:color w:val="000000"/>
          <w:sz w:val="24"/>
          <w:szCs w:val="24"/>
        </w:rPr>
        <w:t>实验课程性质：</w:t>
      </w:r>
      <w:r>
        <w:rPr>
          <w:rFonts w:ascii="黑体" w:eastAsia="黑体" w:hAnsi="黑体" w:cs="黑体" w:hint="eastAsia"/>
          <w:color w:val="000000"/>
          <w:sz w:val="24"/>
        </w:rPr>
        <w:t>独立开课</w:t>
      </w:r>
      <w:r>
        <w:rPr>
          <w:rFonts w:ascii="宋体" w:hAnsi="宋体" w:cs="宋体" w:hint="eastAsia"/>
          <w:color w:val="000000"/>
          <w:sz w:val="24"/>
        </w:rPr>
        <w:t xml:space="preserve">                     </w:t>
      </w:r>
      <w:r>
        <w:rPr>
          <w:rFonts w:ascii="黑体" w:eastAsia="黑体" w:hAnsi="黑体" w:cs="黑体"/>
          <w:color w:val="000000"/>
          <w:sz w:val="24"/>
          <w:szCs w:val="24"/>
        </w:rPr>
        <w:t>开课学期：</w:t>
      </w:r>
      <w:r>
        <w:rPr>
          <w:rFonts w:ascii="黑体" w:eastAsia="黑体" w:hAnsi="黑体" w:cs="黑体" w:hint="eastAsia"/>
          <w:color w:val="000000"/>
          <w:sz w:val="24"/>
          <w:szCs w:val="24"/>
        </w:rPr>
        <w:t>6</w:t>
      </w:r>
    </w:p>
    <w:p w:rsidR="006262CA" w:rsidRDefault="00AD7B87">
      <w:pPr>
        <w:adjustRightInd w:val="0"/>
        <w:snapToGrid w:val="0"/>
        <w:spacing w:after="0" w:line="360" w:lineRule="auto"/>
        <w:rPr>
          <w:rFonts w:ascii="黑体" w:eastAsia="黑体" w:hAnsi="黑体" w:cs="黑体"/>
          <w:color w:val="000000"/>
          <w:sz w:val="24"/>
          <w:szCs w:val="24"/>
        </w:rPr>
      </w:pPr>
      <w:r>
        <w:rPr>
          <w:rFonts w:ascii="黑体" w:eastAsia="黑体" w:hAnsi="黑体" w:cs="黑体"/>
          <w:color w:val="000000"/>
          <w:sz w:val="24"/>
          <w:szCs w:val="24"/>
        </w:rPr>
        <w:t>适用专业</w:t>
      </w:r>
      <w:r>
        <w:rPr>
          <w:rFonts w:ascii="黑体" w:hAnsi="黑体" w:cs="黑体"/>
          <w:color w:val="000000"/>
          <w:sz w:val="24"/>
        </w:rPr>
        <w:t>：</w:t>
      </w:r>
      <w:r>
        <w:rPr>
          <w:rFonts w:ascii="黑体" w:eastAsia="黑体" w:hAnsi="黑体" w:cs="黑体" w:hint="eastAsia"/>
          <w:color w:val="000000"/>
          <w:sz w:val="24"/>
          <w:szCs w:val="24"/>
        </w:rPr>
        <w:t>会计学</w:t>
      </w:r>
      <w:r>
        <w:rPr>
          <w:rFonts w:ascii="黑体" w:eastAsia="黑体" w:hAnsi="黑体" w:cs="黑体" w:hint="eastAsia"/>
          <w:color w:val="000000"/>
          <w:sz w:val="24"/>
          <w:szCs w:val="24"/>
        </w:rPr>
        <w:t xml:space="preserve">    </w:t>
      </w:r>
      <w:r>
        <w:rPr>
          <w:rFonts w:cs="Calibri" w:hint="eastAsia"/>
          <w:color w:val="000000"/>
        </w:rPr>
        <w:t xml:space="preserve">                     </w:t>
      </w:r>
      <w:r>
        <w:rPr>
          <w:rFonts w:cs="Calibri" w:hint="eastAsia"/>
          <w:color w:val="000000"/>
        </w:rPr>
        <w:t xml:space="preserve"> </w:t>
      </w:r>
      <w:r>
        <w:rPr>
          <w:rFonts w:cs="Calibri" w:hint="eastAsia"/>
          <w:color w:val="000000"/>
        </w:rPr>
        <w:t xml:space="preserve"> </w:t>
      </w:r>
      <w:r>
        <w:rPr>
          <w:rFonts w:ascii="黑体" w:eastAsia="黑体" w:hAnsi="黑体" w:cs="黑体"/>
          <w:color w:val="000000"/>
          <w:sz w:val="24"/>
          <w:szCs w:val="24"/>
        </w:rPr>
        <w:t>学分</w:t>
      </w:r>
      <w:r>
        <w:rPr>
          <w:rFonts w:ascii="黑体" w:eastAsia="黑体" w:hAnsi="黑体" w:cs="黑体"/>
          <w:color w:val="000000"/>
          <w:sz w:val="24"/>
          <w:szCs w:val="24"/>
        </w:rPr>
        <w:t>/</w:t>
      </w:r>
      <w:r>
        <w:rPr>
          <w:rFonts w:ascii="黑体" w:eastAsia="黑体" w:hAnsi="黑体" w:cs="黑体"/>
          <w:color w:val="000000"/>
          <w:sz w:val="24"/>
          <w:szCs w:val="24"/>
        </w:rPr>
        <w:t>学时数：</w:t>
      </w:r>
      <w:r>
        <w:rPr>
          <w:rFonts w:ascii="黑体" w:eastAsia="黑体" w:hAnsi="黑体" w:cs="黑体" w:hint="eastAsia"/>
          <w:color w:val="000000"/>
          <w:sz w:val="24"/>
          <w:szCs w:val="24"/>
        </w:rPr>
        <w:t>4</w:t>
      </w:r>
    </w:p>
    <w:p w:rsidR="006262CA" w:rsidRDefault="00AD7B87">
      <w:pPr>
        <w:numPr>
          <w:ilvl w:val="0"/>
          <w:numId w:val="101"/>
        </w:numPr>
        <w:adjustRightInd w:val="0"/>
        <w:snapToGrid w:val="0"/>
        <w:spacing w:after="0" w:line="360" w:lineRule="auto"/>
        <w:rPr>
          <w:rFonts w:ascii="黑体" w:eastAsia="黑体" w:hAnsi="黑体" w:cs="黑体"/>
          <w:color w:val="000000"/>
          <w:sz w:val="24"/>
          <w:szCs w:val="24"/>
        </w:rPr>
      </w:pPr>
      <w:r>
        <w:rPr>
          <w:rFonts w:ascii="黑体" w:eastAsia="黑体" w:hAnsi="黑体" w:cs="黑体"/>
          <w:color w:val="000000"/>
          <w:sz w:val="24"/>
          <w:szCs w:val="24"/>
        </w:rPr>
        <w:t>实验教学目的和要求</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本课程是会计学专业学生的实践课。该课程的任务是通过对模拟企业某一个</w:t>
      </w:r>
      <w:proofErr w:type="gramStart"/>
      <w:r>
        <w:rPr>
          <w:rFonts w:ascii="宋体" w:hAnsi="宋体" w:cs="宋体" w:hint="eastAsia"/>
          <w:sz w:val="24"/>
          <w:szCs w:val="24"/>
        </w:rPr>
        <w:t>月全部</w:t>
      </w:r>
      <w:proofErr w:type="gramEnd"/>
      <w:r>
        <w:rPr>
          <w:rFonts w:ascii="宋体" w:hAnsi="宋体" w:cs="宋体" w:hint="eastAsia"/>
          <w:sz w:val="24"/>
          <w:szCs w:val="24"/>
        </w:rPr>
        <w:t>经济业务的实训，认识会计各要素的构成及核算的内容，按会计的一般原则、具体会计准则及企业会计制度，处理各项经济业务，完成凭证、账簿和报表的编制工作，企业的纳税申报工作，锻炼和提高学生的基本会计技能，同时，使学生在通过与岗位要求完全相同的实训操作中，培养职业意识，提高职业素质、形成工作能力，为即将从事的会计工作打下坚实的基础，成为理论与实际相结合的会计专业人才，也培养、训练学生运用所学知识分析问题能力、解决问题能力、创新能力等，提高他们的综</w:t>
      </w:r>
      <w:r>
        <w:rPr>
          <w:rFonts w:ascii="宋体" w:hAnsi="宋体" w:cs="宋体" w:hint="eastAsia"/>
          <w:sz w:val="24"/>
          <w:szCs w:val="24"/>
        </w:rPr>
        <w:t>合素质。</w:t>
      </w:r>
      <w:r>
        <w:rPr>
          <w:rFonts w:ascii="宋体" w:hAnsi="宋体" w:cs="宋体" w:hint="eastAsia"/>
          <w:sz w:val="24"/>
          <w:szCs w:val="24"/>
        </w:rPr>
        <w:t xml:space="preserve"> </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根据会计学本科专业教学计划的要求，本课程应该达到以下教学目标：</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会计实</w:t>
      </w:r>
      <w:proofErr w:type="gramStart"/>
      <w:r>
        <w:rPr>
          <w:rFonts w:ascii="宋体" w:hAnsi="宋体" w:cs="宋体" w:hint="eastAsia"/>
          <w:sz w:val="24"/>
          <w:szCs w:val="24"/>
        </w:rPr>
        <w:t>训主要</w:t>
      </w:r>
      <w:proofErr w:type="gramEnd"/>
      <w:r>
        <w:rPr>
          <w:rFonts w:ascii="宋体" w:hAnsi="宋体" w:cs="宋体" w:hint="eastAsia"/>
          <w:sz w:val="24"/>
          <w:szCs w:val="24"/>
        </w:rPr>
        <w:t>是基本技能的训练，培养学生实际动手能力、团队协作能力和解决问题能力，学生在实训中要态度认真、虚心请教，同时保持实</w:t>
      </w:r>
      <w:proofErr w:type="gramStart"/>
      <w:r>
        <w:rPr>
          <w:rFonts w:ascii="宋体" w:hAnsi="宋体" w:cs="宋体" w:hint="eastAsia"/>
          <w:sz w:val="24"/>
          <w:szCs w:val="24"/>
        </w:rPr>
        <w:t>训教室</w:t>
      </w:r>
      <w:proofErr w:type="gramEnd"/>
      <w:r>
        <w:rPr>
          <w:rFonts w:ascii="宋体" w:hAnsi="宋体" w:cs="宋体" w:hint="eastAsia"/>
          <w:sz w:val="24"/>
          <w:szCs w:val="24"/>
        </w:rPr>
        <w:t>的整洁和卫生。</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掌握会计工作所需的全部理论知识，包括从原始凭证到会计报表、纳税申报等一系列理论知识。</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培养学生辨别原始凭证真伪的能力，独立进行会计核算、编制会计报表的能力，使学生系统掌握手工会计业务的操作流程，包括从建账到账务处理，编制会计报表，出具纳税申报表，并进行报表分析等一系列工作程序。</w:t>
      </w:r>
    </w:p>
    <w:p w:rsidR="006262CA" w:rsidRDefault="00AD7B87">
      <w:pPr>
        <w:adjustRightInd w:val="0"/>
        <w:snapToGrid w:val="0"/>
        <w:spacing w:after="0" w:line="240" w:lineRule="auto"/>
        <w:rPr>
          <w:rFonts w:ascii="黑体" w:eastAsia="黑体" w:hAnsi="黑体" w:cs="黑体"/>
          <w:color w:val="000000"/>
          <w:sz w:val="24"/>
          <w:szCs w:val="24"/>
        </w:rPr>
      </w:pPr>
      <w:r>
        <w:rPr>
          <w:rFonts w:ascii="宋体" w:hAnsi="宋体" w:cs="宋体" w:hint="eastAsia"/>
          <w:sz w:val="24"/>
          <w:szCs w:val="24"/>
        </w:rPr>
        <w:t xml:space="preserve">    4.</w:t>
      </w:r>
      <w:r>
        <w:rPr>
          <w:rFonts w:ascii="宋体" w:hAnsi="宋体" w:cs="宋体" w:hint="eastAsia"/>
          <w:sz w:val="24"/>
          <w:szCs w:val="24"/>
        </w:rPr>
        <w:t>实训结束后，学生必须撰写实训报告，总结实</w:t>
      </w:r>
      <w:proofErr w:type="gramStart"/>
      <w:r>
        <w:rPr>
          <w:rFonts w:ascii="宋体" w:hAnsi="宋体" w:cs="宋体" w:hint="eastAsia"/>
          <w:sz w:val="24"/>
          <w:szCs w:val="24"/>
        </w:rPr>
        <w:t>训</w:t>
      </w:r>
      <w:proofErr w:type="gramEnd"/>
      <w:r>
        <w:rPr>
          <w:rFonts w:ascii="宋体" w:hAnsi="宋体" w:cs="宋体" w:hint="eastAsia"/>
          <w:sz w:val="24"/>
          <w:szCs w:val="24"/>
        </w:rPr>
        <w:t>心得和体会，提出实训中存在的问题。</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二、主要仪器设备</w:t>
      </w:r>
    </w:p>
    <w:p w:rsidR="006262CA" w:rsidRDefault="00AD7B87">
      <w:pPr>
        <w:spacing w:after="0" w:line="240" w:lineRule="auto"/>
        <w:ind w:firstLineChars="200" w:firstLine="480"/>
        <w:rPr>
          <w:rFonts w:ascii="黑体" w:eastAsia="黑体" w:hAnsi="黑体" w:cs="黑体"/>
          <w:color w:val="000000"/>
          <w:sz w:val="24"/>
          <w:szCs w:val="24"/>
        </w:rPr>
      </w:pPr>
      <w:r>
        <w:rPr>
          <w:rFonts w:ascii="宋体" w:hAnsi="宋体" w:cs="宋体" w:hint="eastAsia"/>
          <w:sz w:val="24"/>
          <w:szCs w:val="24"/>
        </w:rPr>
        <w:t>本实训要求采用多媒体教学、教室应配备储存会计资料的档案柜，学生实训用桌椅为活动式，教师机能够上网，以便于进行纳税申报的演示，配备打印机，便于随时打印学生用的原始凭证，同时应有装订机用来装订凭证，还需要充足的会计实训资料，包括各种凭证、账簿、报表和纳税申报表等。</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三、实验项目名称和学时分配</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908"/>
        <w:gridCol w:w="2373"/>
        <w:gridCol w:w="851"/>
        <w:gridCol w:w="1134"/>
        <w:gridCol w:w="638"/>
        <w:gridCol w:w="1126"/>
      </w:tblGrid>
      <w:tr w:rsidR="006262CA">
        <w:trPr>
          <w:jc w:val="center"/>
        </w:trPr>
        <w:tc>
          <w:tcPr>
            <w:tcW w:w="654" w:type="dxa"/>
            <w:vAlign w:val="center"/>
          </w:tcPr>
          <w:p w:rsidR="006262CA" w:rsidRDefault="00AD7B87">
            <w:pPr>
              <w:spacing w:line="240" w:lineRule="auto"/>
              <w:rPr>
                <w:szCs w:val="21"/>
              </w:rPr>
            </w:pPr>
            <w:r>
              <w:rPr>
                <w:rFonts w:hint="eastAsia"/>
                <w:szCs w:val="21"/>
              </w:rPr>
              <w:t>序号</w:t>
            </w:r>
          </w:p>
        </w:tc>
        <w:tc>
          <w:tcPr>
            <w:tcW w:w="1908" w:type="dxa"/>
            <w:vAlign w:val="center"/>
          </w:tcPr>
          <w:p w:rsidR="006262CA" w:rsidRDefault="00AD7B87">
            <w:pPr>
              <w:spacing w:line="240" w:lineRule="auto"/>
              <w:rPr>
                <w:szCs w:val="21"/>
              </w:rPr>
            </w:pPr>
            <w:r>
              <w:rPr>
                <w:rFonts w:hint="eastAsia"/>
                <w:szCs w:val="21"/>
              </w:rPr>
              <w:t>实</w:t>
            </w:r>
            <w:proofErr w:type="gramStart"/>
            <w:r>
              <w:rPr>
                <w:rFonts w:hint="eastAsia"/>
                <w:szCs w:val="21"/>
              </w:rPr>
              <w:t>训项目</w:t>
            </w:r>
            <w:proofErr w:type="gramEnd"/>
          </w:p>
        </w:tc>
        <w:tc>
          <w:tcPr>
            <w:tcW w:w="2373" w:type="dxa"/>
            <w:vAlign w:val="center"/>
          </w:tcPr>
          <w:p w:rsidR="006262CA" w:rsidRDefault="00AD7B87">
            <w:pPr>
              <w:spacing w:line="240" w:lineRule="auto"/>
              <w:rPr>
                <w:szCs w:val="21"/>
              </w:rPr>
            </w:pPr>
            <w:r>
              <w:rPr>
                <w:rFonts w:hint="eastAsia"/>
                <w:szCs w:val="21"/>
              </w:rPr>
              <w:t>内容摘要</w:t>
            </w:r>
          </w:p>
        </w:tc>
        <w:tc>
          <w:tcPr>
            <w:tcW w:w="851" w:type="dxa"/>
            <w:vAlign w:val="center"/>
          </w:tcPr>
          <w:p w:rsidR="006262CA" w:rsidRDefault="00AD7B87">
            <w:pPr>
              <w:spacing w:line="240" w:lineRule="auto"/>
              <w:rPr>
                <w:szCs w:val="21"/>
              </w:rPr>
            </w:pPr>
            <w:r>
              <w:rPr>
                <w:rFonts w:hint="eastAsia"/>
                <w:szCs w:val="21"/>
              </w:rPr>
              <w:t>学时</w:t>
            </w:r>
          </w:p>
        </w:tc>
        <w:tc>
          <w:tcPr>
            <w:tcW w:w="1134" w:type="dxa"/>
            <w:vAlign w:val="center"/>
          </w:tcPr>
          <w:p w:rsidR="006262CA" w:rsidRDefault="00AD7B87">
            <w:pPr>
              <w:spacing w:line="240" w:lineRule="auto"/>
              <w:rPr>
                <w:szCs w:val="21"/>
              </w:rPr>
            </w:pPr>
            <w:r>
              <w:rPr>
                <w:rFonts w:hint="eastAsia"/>
                <w:szCs w:val="21"/>
              </w:rPr>
              <w:t>实训</w:t>
            </w:r>
          </w:p>
          <w:p w:rsidR="006262CA" w:rsidRDefault="00AD7B87">
            <w:pPr>
              <w:spacing w:line="240" w:lineRule="auto"/>
              <w:rPr>
                <w:szCs w:val="21"/>
              </w:rPr>
            </w:pPr>
            <w:r>
              <w:rPr>
                <w:rFonts w:hint="eastAsia"/>
                <w:szCs w:val="21"/>
              </w:rPr>
              <w:t>属性</w:t>
            </w:r>
          </w:p>
        </w:tc>
        <w:tc>
          <w:tcPr>
            <w:tcW w:w="638" w:type="dxa"/>
          </w:tcPr>
          <w:p w:rsidR="006262CA" w:rsidRDefault="00AD7B87">
            <w:pPr>
              <w:spacing w:line="240" w:lineRule="auto"/>
              <w:rPr>
                <w:szCs w:val="21"/>
              </w:rPr>
            </w:pPr>
            <w:r>
              <w:rPr>
                <w:rFonts w:hint="eastAsia"/>
                <w:szCs w:val="21"/>
              </w:rPr>
              <w:t>分组人数</w:t>
            </w:r>
          </w:p>
        </w:tc>
        <w:tc>
          <w:tcPr>
            <w:tcW w:w="1126" w:type="dxa"/>
            <w:vAlign w:val="center"/>
          </w:tcPr>
          <w:p w:rsidR="006262CA" w:rsidRDefault="00AD7B87">
            <w:pPr>
              <w:spacing w:line="240" w:lineRule="auto"/>
              <w:rPr>
                <w:szCs w:val="21"/>
              </w:rPr>
            </w:pPr>
            <w:r>
              <w:rPr>
                <w:rFonts w:hint="eastAsia"/>
                <w:szCs w:val="21"/>
              </w:rPr>
              <w:t>开出要求</w:t>
            </w:r>
          </w:p>
        </w:tc>
      </w:tr>
      <w:tr w:rsidR="006262CA">
        <w:trPr>
          <w:jc w:val="center"/>
        </w:trPr>
        <w:tc>
          <w:tcPr>
            <w:tcW w:w="654" w:type="dxa"/>
            <w:vMerge w:val="restart"/>
            <w:vAlign w:val="center"/>
          </w:tcPr>
          <w:p w:rsidR="006262CA" w:rsidRDefault="00AD7B87">
            <w:pPr>
              <w:spacing w:line="240" w:lineRule="auto"/>
              <w:rPr>
                <w:szCs w:val="21"/>
              </w:rPr>
            </w:pPr>
            <w:r>
              <w:rPr>
                <w:rFonts w:hint="eastAsia"/>
                <w:szCs w:val="21"/>
              </w:rPr>
              <w:t>1</w:t>
            </w:r>
          </w:p>
        </w:tc>
        <w:tc>
          <w:tcPr>
            <w:tcW w:w="1908" w:type="dxa"/>
            <w:vMerge w:val="restart"/>
            <w:vAlign w:val="center"/>
          </w:tcPr>
          <w:p w:rsidR="006262CA" w:rsidRDefault="00AD7B87">
            <w:pPr>
              <w:spacing w:line="240" w:lineRule="auto"/>
              <w:rPr>
                <w:szCs w:val="21"/>
              </w:rPr>
            </w:pPr>
            <w:r>
              <w:rPr>
                <w:rFonts w:hint="eastAsia"/>
                <w:szCs w:val="21"/>
              </w:rPr>
              <w:t>期初过账</w:t>
            </w:r>
          </w:p>
        </w:tc>
        <w:tc>
          <w:tcPr>
            <w:tcW w:w="2373" w:type="dxa"/>
            <w:vAlign w:val="center"/>
          </w:tcPr>
          <w:p w:rsidR="006262CA" w:rsidRDefault="00AD7B87">
            <w:pPr>
              <w:spacing w:line="240" w:lineRule="auto"/>
              <w:rPr>
                <w:szCs w:val="21"/>
              </w:rPr>
            </w:pPr>
            <w:r>
              <w:rPr>
                <w:rFonts w:hint="eastAsia"/>
                <w:szCs w:val="21"/>
              </w:rPr>
              <w:t>启用和建立账簿</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各种账簿期初过账</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restart"/>
            <w:vAlign w:val="center"/>
          </w:tcPr>
          <w:p w:rsidR="006262CA" w:rsidRDefault="00AD7B87">
            <w:pPr>
              <w:spacing w:line="240" w:lineRule="auto"/>
              <w:rPr>
                <w:szCs w:val="21"/>
              </w:rPr>
            </w:pPr>
            <w:r>
              <w:rPr>
                <w:rFonts w:hint="eastAsia"/>
                <w:szCs w:val="21"/>
              </w:rPr>
              <w:t>2</w:t>
            </w:r>
          </w:p>
        </w:tc>
        <w:tc>
          <w:tcPr>
            <w:tcW w:w="1908" w:type="dxa"/>
            <w:vMerge w:val="restart"/>
            <w:vAlign w:val="center"/>
          </w:tcPr>
          <w:p w:rsidR="006262CA" w:rsidRDefault="00AD7B87">
            <w:pPr>
              <w:spacing w:line="240" w:lineRule="auto"/>
              <w:rPr>
                <w:szCs w:val="21"/>
              </w:rPr>
            </w:pPr>
            <w:r>
              <w:rPr>
                <w:rFonts w:hint="eastAsia"/>
                <w:szCs w:val="21"/>
              </w:rPr>
              <w:t>填制和审核凭证</w:t>
            </w:r>
          </w:p>
        </w:tc>
        <w:tc>
          <w:tcPr>
            <w:tcW w:w="2373" w:type="dxa"/>
            <w:vAlign w:val="center"/>
          </w:tcPr>
          <w:p w:rsidR="006262CA" w:rsidRDefault="00AD7B87">
            <w:pPr>
              <w:spacing w:line="240" w:lineRule="auto"/>
              <w:rPr>
                <w:szCs w:val="21"/>
              </w:rPr>
            </w:pPr>
            <w:r>
              <w:rPr>
                <w:rFonts w:hint="eastAsia"/>
                <w:szCs w:val="21"/>
              </w:rPr>
              <w:t>填制和审核原始凭证</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专业类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填制和审核记账凭证</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专业类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restart"/>
            <w:vAlign w:val="center"/>
          </w:tcPr>
          <w:p w:rsidR="006262CA" w:rsidRDefault="00AD7B87">
            <w:pPr>
              <w:spacing w:line="240" w:lineRule="auto"/>
              <w:rPr>
                <w:szCs w:val="21"/>
              </w:rPr>
            </w:pPr>
            <w:r>
              <w:rPr>
                <w:rFonts w:hint="eastAsia"/>
                <w:szCs w:val="21"/>
              </w:rPr>
              <w:t>3</w:t>
            </w:r>
          </w:p>
        </w:tc>
        <w:tc>
          <w:tcPr>
            <w:tcW w:w="1908" w:type="dxa"/>
            <w:vMerge w:val="restart"/>
            <w:vAlign w:val="center"/>
          </w:tcPr>
          <w:p w:rsidR="006262CA" w:rsidRDefault="00AD7B87">
            <w:pPr>
              <w:spacing w:line="240" w:lineRule="auto"/>
              <w:rPr>
                <w:szCs w:val="21"/>
              </w:rPr>
            </w:pPr>
            <w:r>
              <w:rPr>
                <w:rFonts w:hint="eastAsia"/>
                <w:szCs w:val="21"/>
              </w:rPr>
              <w:t>登记账簿</w:t>
            </w:r>
          </w:p>
        </w:tc>
        <w:tc>
          <w:tcPr>
            <w:tcW w:w="2373" w:type="dxa"/>
            <w:vAlign w:val="center"/>
          </w:tcPr>
          <w:p w:rsidR="006262CA" w:rsidRDefault="00AD7B87">
            <w:pPr>
              <w:spacing w:line="240" w:lineRule="auto"/>
              <w:rPr>
                <w:szCs w:val="21"/>
              </w:rPr>
            </w:pPr>
            <w:r>
              <w:rPr>
                <w:rFonts w:hint="eastAsia"/>
                <w:szCs w:val="21"/>
              </w:rPr>
              <w:t>登记日记账</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登记各种明细账</w:t>
            </w:r>
          </w:p>
        </w:tc>
        <w:tc>
          <w:tcPr>
            <w:tcW w:w="851" w:type="dxa"/>
            <w:vAlign w:val="center"/>
          </w:tcPr>
          <w:p w:rsidR="006262CA" w:rsidRDefault="00AD7B87">
            <w:pPr>
              <w:spacing w:line="240" w:lineRule="auto"/>
              <w:rPr>
                <w:szCs w:val="21"/>
              </w:rPr>
            </w:pPr>
            <w:r>
              <w:rPr>
                <w:rFonts w:hint="eastAsia"/>
                <w:szCs w:val="21"/>
              </w:rPr>
              <w:t>6</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编制科目汇总表</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成本计算</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专业类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登记总账</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对账</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Merge/>
            <w:vAlign w:val="center"/>
          </w:tcPr>
          <w:p w:rsidR="006262CA" w:rsidRDefault="006262CA">
            <w:pPr>
              <w:spacing w:line="240" w:lineRule="auto"/>
              <w:rPr>
                <w:szCs w:val="21"/>
              </w:rPr>
            </w:pPr>
          </w:p>
        </w:tc>
        <w:tc>
          <w:tcPr>
            <w:tcW w:w="1908" w:type="dxa"/>
            <w:vMerge/>
            <w:vAlign w:val="center"/>
          </w:tcPr>
          <w:p w:rsidR="006262CA" w:rsidRDefault="006262CA">
            <w:pPr>
              <w:spacing w:line="240" w:lineRule="auto"/>
              <w:rPr>
                <w:szCs w:val="21"/>
              </w:rPr>
            </w:pPr>
          </w:p>
        </w:tc>
        <w:tc>
          <w:tcPr>
            <w:tcW w:w="2373" w:type="dxa"/>
            <w:vAlign w:val="center"/>
          </w:tcPr>
          <w:p w:rsidR="006262CA" w:rsidRDefault="00AD7B87">
            <w:pPr>
              <w:spacing w:line="240" w:lineRule="auto"/>
              <w:rPr>
                <w:szCs w:val="21"/>
              </w:rPr>
            </w:pPr>
            <w:r>
              <w:rPr>
                <w:rFonts w:hint="eastAsia"/>
                <w:szCs w:val="21"/>
              </w:rPr>
              <w:t>结账</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trHeight w:val="388"/>
          <w:jc w:val="center"/>
        </w:trPr>
        <w:tc>
          <w:tcPr>
            <w:tcW w:w="654" w:type="dxa"/>
            <w:vAlign w:val="center"/>
          </w:tcPr>
          <w:p w:rsidR="006262CA" w:rsidRDefault="00AD7B87">
            <w:pPr>
              <w:spacing w:line="240" w:lineRule="auto"/>
              <w:rPr>
                <w:szCs w:val="21"/>
              </w:rPr>
            </w:pPr>
            <w:r>
              <w:rPr>
                <w:rFonts w:hint="eastAsia"/>
                <w:szCs w:val="21"/>
              </w:rPr>
              <w:t>4</w:t>
            </w:r>
          </w:p>
        </w:tc>
        <w:tc>
          <w:tcPr>
            <w:tcW w:w="1908" w:type="dxa"/>
            <w:vAlign w:val="center"/>
          </w:tcPr>
          <w:p w:rsidR="006262CA" w:rsidRDefault="00AD7B87">
            <w:pPr>
              <w:spacing w:line="240" w:lineRule="auto"/>
              <w:rPr>
                <w:szCs w:val="21"/>
              </w:rPr>
            </w:pPr>
            <w:r>
              <w:rPr>
                <w:rFonts w:hint="eastAsia"/>
                <w:szCs w:val="21"/>
              </w:rPr>
              <w:t>编制会计报表</w:t>
            </w:r>
          </w:p>
        </w:tc>
        <w:tc>
          <w:tcPr>
            <w:tcW w:w="2373" w:type="dxa"/>
            <w:vAlign w:val="center"/>
          </w:tcPr>
          <w:p w:rsidR="006262CA" w:rsidRDefault="00AD7B87">
            <w:pPr>
              <w:spacing w:line="240" w:lineRule="auto"/>
              <w:rPr>
                <w:szCs w:val="21"/>
              </w:rPr>
            </w:pPr>
            <w:r>
              <w:rPr>
                <w:rFonts w:hint="eastAsia"/>
                <w:szCs w:val="21"/>
              </w:rPr>
              <w:t>编制对外报表</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专业类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trHeight w:val="450"/>
          <w:jc w:val="center"/>
        </w:trPr>
        <w:tc>
          <w:tcPr>
            <w:tcW w:w="654" w:type="dxa"/>
            <w:vAlign w:val="center"/>
          </w:tcPr>
          <w:p w:rsidR="006262CA" w:rsidRDefault="00AD7B87">
            <w:pPr>
              <w:spacing w:line="240" w:lineRule="auto"/>
              <w:rPr>
                <w:szCs w:val="21"/>
              </w:rPr>
            </w:pPr>
            <w:r>
              <w:rPr>
                <w:rFonts w:hint="eastAsia"/>
                <w:szCs w:val="21"/>
              </w:rPr>
              <w:t>5</w:t>
            </w:r>
          </w:p>
        </w:tc>
        <w:tc>
          <w:tcPr>
            <w:tcW w:w="1908" w:type="dxa"/>
            <w:vAlign w:val="center"/>
          </w:tcPr>
          <w:p w:rsidR="006262CA" w:rsidRDefault="00AD7B87">
            <w:pPr>
              <w:spacing w:line="240" w:lineRule="auto"/>
              <w:rPr>
                <w:szCs w:val="21"/>
              </w:rPr>
            </w:pPr>
            <w:r>
              <w:rPr>
                <w:rFonts w:hint="eastAsia"/>
                <w:szCs w:val="21"/>
              </w:rPr>
              <w:t>纳税申报</w:t>
            </w:r>
          </w:p>
        </w:tc>
        <w:tc>
          <w:tcPr>
            <w:tcW w:w="2373" w:type="dxa"/>
            <w:vAlign w:val="center"/>
          </w:tcPr>
          <w:p w:rsidR="006262CA" w:rsidRDefault="00AD7B87">
            <w:pPr>
              <w:spacing w:line="240" w:lineRule="auto"/>
              <w:rPr>
                <w:szCs w:val="21"/>
              </w:rPr>
            </w:pPr>
            <w:r>
              <w:rPr>
                <w:rFonts w:hint="eastAsia"/>
                <w:szCs w:val="21"/>
              </w:rPr>
              <w:t>填制各种纳税申报表</w:t>
            </w:r>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专业类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Align w:val="center"/>
          </w:tcPr>
          <w:p w:rsidR="006262CA" w:rsidRDefault="00AD7B87">
            <w:pPr>
              <w:spacing w:line="240" w:lineRule="auto"/>
              <w:rPr>
                <w:szCs w:val="21"/>
              </w:rPr>
            </w:pPr>
            <w:r>
              <w:rPr>
                <w:rFonts w:hint="eastAsia"/>
                <w:szCs w:val="21"/>
              </w:rPr>
              <w:t>6</w:t>
            </w:r>
          </w:p>
        </w:tc>
        <w:tc>
          <w:tcPr>
            <w:tcW w:w="1908" w:type="dxa"/>
            <w:vAlign w:val="center"/>
          </w:tcPr>
          <w:p w:rsidR="006262CA" w:rsidRDefault="00AD7B87">
            <w:pPr>
              <w:spacing w:line="240" w:lineRule="auto"/>
              <w:rPr>
                <w:szCs w:val="21"/>
              </w:rPr>
            </w:pPr>
            <w:r>
              <w:rPr>
                <w:rFonts w:hint="eastAsia"/>
                <w:szCs w:val="21"/>
              </w:rPr>
              <w:t>资料归档</w:t>
            </w:r>
          </w:p>
        </w:tc>
        <w:tc>
          <w:tcPr>
            <w:tcW w:w="2373" w:type="dxa"/>
            <w:vAlign w:val="center"/>
          </w:tcPr>
          <w:p w:rsidR="006262CA" w:rsidRDefault="00AD7B87">
            <w:pPr>
              <w:spacing w:line="240" w:lineRule="auto"/>
              <w:rPr>
                <w:szCs w:val="21"/>
              </w:rPr>
            </w:pPr>
            <w:r>
              <w:rPr>
                <w:rFonts w:hint="eastAsia"/>
                <w:szCs w:val="21"/>
              </w:rPr>
              <w:t>装订凭证、整理资料，上交实</w:t>
            </w:r>
            <w:proofErr w:type="gramStart"/>
            <w:r>
              <w:rPr>
                <w:rFonts w:hint="eastAsia"/>
                <w:szCs w:val="21"/>
              </w:rPr>
              <w:t>训报告</w:t>
            </w:r>
            <w:proofErr w:type="gramEnd"/>
          </w:p>
        </w:tc>
        <w:tc>
          <w:tcPr>
            <w:tcW w:w="851" w:type="dxa"/>
            <w:vAlign w:val="center"/>
          </w:tcPr>
          <w:p w:rsidR="006262CA" w:rsidRDefault="00AD7B87">
            <w:pPr>
              <w:spacing w:line="240" w:lineRule="auto"/>
              <w:rPr>
                <w:szCs w:val="21"/>
              </w:rPr>
            </w:pPr>
            <w:r>
              <w:rPr>
                <w:rFonts w:hint="eastAsia"/>
                <w:szCs w:val="21"/>
              </w:rPr>
              <w:t>2</w:t>
            </w:r>
          </w:p>
        </w:tc>
        <w:tc>
          <w:tcPr>
            <w:tcW w:w="1134" w:type="dxa"/>
            <w:vAlign w:val="center"/>
          </w:tcPr>
          <w:p w:rsidR="006262CA" w:rsidRDefault="00AD7B87">
            <w:pPr>
              <w:spacing w:line="240" w:lineRule="auto"/>
              <w:rPr>
                <w:szCs w:val="21"/>
              </w:rPr>
            </w:pPr>
            <w:r>
              <w:rPr>
                <w:rFonts w:hint="eastAsia"/>
                <w:szCs w:val="21"/>
              </w:rPr>
              <w:t>基础类</w:t>
            </w:r>
          </w:p>
        </w:tc>
        <w:tc>
          <w:tcPr>
            <w:tcW w:w="638" w:type="dxa"/>
            <w:vAlign w:val="center"/>
          </w:tcPr>
          <w:p w:rsidR="006262CA" w:rsidRDefault="00AD7B87">
            <w:pPr>
              <w:spacing w:line="240" w:lineRule="auto"/>
              <w:rPr>
                <w:szCs w:val="21"/>
              </w:rPr>
            </w:pPr>
            <w:r>
              <w:rPr>
                <w:rFonts w:hint="eastAsia"/>
                <w:szCs w:val="21"/>
              </w:rPr>
              <w:t>1</w:t>
            </w:r>
          </w:p>
        </w:tc>
        <w:tc>
          <w:tcPr>
            <w:tcW w:w="1126" w:type="dxa"/>
            <w:vAlign w:val="center"/>
          </w:tcPr>
          <w:p w:rsidR="006262CA" w:rsidRDefault="00AD7B87">
            <w:pPr>
              <w:spacing w:line="240" w:lineRule="auto"/>
              <w:rPr>
                <w:szCs w:val="21"/>
              </w:rPr>
            </w:pPr>
            <w:r>
              <w:rPr>
                <w:rFonts w:hint="eastAsia"/>
                <w:szCs w:val="21"/>
              </w:rPr>
              <w:t>必做</w:t>
            </w:r>
          </w:p>
        </w:tc>
      </w:tr>
      <w:tr w:rsidR="006262CA">
        <w:trPr>
          <w:jc w:val="center"/>
        </w:trPr>
        <w:tc>
          <w:tcPr>
            <w:tcW w:w="654" w:type="dxa"/>
            <w:vAlign w:val="center"/>
          </w:tcPr>
          <w:p w:rsidR="006262CA" w:rsidRDefault="006262CA">
            <w:pPr>
              <w:spacing w:line="240" w:lineRule="auto"/>
              <w:rPr>
                <w:szCs w:val="21"/>
              </w:rPr>
            </w:pPr>
          </w:p>
        </w:tc>
        <w:tc>
          <w:tcPr>
            <w:tcW w:w="1908" w:type="dxa"/>
            <w:vAlign w:val="center"/>
          </w:tcPr>
          <w:p w:rsidR="006262CA" w:rsidRDefault="00AD7B87">
            <w:pPr>
              <w:spacing w:line="240" w:lineRule="auto"/>
              <w:rPr>
                <w:szCs w:val="21"/>
              </w:rPr>
            </w:pPr>
            <w:r>
              <w:rPr>
                <w:rFonts w:hint="eastAsia"/>
                <w:szCs w:val="21"/>
              </w:rPr>
              <w:t>合计</w:t>
            </w:r>
          </w:p>
        </w:tc>
        <w:tc>
          <w:tcPr>
            <w:tcW w:w="2373" w:type="dxa"/>
            <w:vAlign w:val="center"/>
          </w:tcPr>
          <w:p w:rsidR="006262CA" w:rsidRDefault="006262CA">
            <w:pPr>
              <w:spacing w:line="240" w:lineRule="auto"/>
              <w:rPr>
                <w:szCs w:val="21"/>
              </w:rPr>
            </w:pPr>
          </w:p>
        </w:tc>
        <w:tc>
          <w:tcPr>
            <w:tcW w:w="851" w:type="dxa"/>
            <w:vAlign w:val="center"/>
          </w:tcPr>
          <w:p w:rsidR="006262CA" w:rsidRDefault="00AD7B87">
            <w:pPr>
              <w:spacing w:line="240" w:lineRule="auto"/>
              <w:rPr>
                <w:szCs w:val="21"/>
              </w:rPr>
            </w:pPr>
            <w:r>
              <w:rPr>
                <w:rFonts w:hint="eastAsia"/>
                <w:szCs w:val="21"/>
              </w:rPr>
              <w:t>32</w:t>
            </w:r>
          </w:p>
        </w:tc>
        <w:tc>
          <w:tcPr>
            <w:tcW w:w="1134" w:type="dxa"/>
            <w:vAlign w:val="center"/>
          </w:tcPr>
          <w:p w:rsidR="006262CA" w:rsidRDefault="006262CA">
            <w:pPr>
              <w:spacing w:line="240" w:lineRule="auto"/>
              <w:rPr>
                <w:szCs w:val="21"/>
              </w:rPr>
            </w:pPr>
          </w:p>
        </w:tc>
        <w:tc>
          <w:tcPr>
            <w:tcW w:w="638" w:type="dxa"/>
            <w:vAlign w:val="center"/>
          </w:tcPr>
          <w:p w:rsidR="006262CA" w:rsidRDefault="006262CA">
            <w:pPr>
              <w:spacing w:line="240" w:lineRule="auto"/>
              <w:rPr>
                <w:szCs w:val="21"/>
              </w:rPr>
            </w:pPr>
          </w:p>
        </w:tc>
        <w:tc>
          <w:tcPr>
            <w:tcW w:w="1126" w:type="dxa"/>
            <w:vAlign w:val="center"/>
          </w:tcPr>
          <w:p w:rsidR="006262CA" w:rsidRDefault="006262CA">
            <w:pPr>
              <w:spacing w:line="240" w:lineRule="auto"/>
              <w:rPr>
                <w:szCs w:val="21"/>
              </w:rPr>
            </w:pPr>
          </w:p>
        </w:tc>
      </w:tr>
    </w:tbl>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四、实验项目内容简介</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要求学生系统掌握工业企业会计核算的基本程序和具体方法，培养会计实务操作能力；全面、正确理解和掌握从填制凭证到编制财务报表等会计循环流程一系列会计程序和步骤。要求熟练操作以下内容：</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按《企业会计制度》的规定设置会计科目。</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启用账簿时，按规定填写账簿封面和账簿扉页。</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根据建账资料开设总分类账户、明细分类账户及日记账，并将期初余额过入各有关账户的余额栏。账页的格式按建账资料的规定设置。</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使用通用记账凭证，按月顺序编号。同时将原始凭证作为记账凭证的附件，以备查考。</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严格按《会计法》、《企业会计准则》、《企业会计制度》、《会计基础工作规范》的规定填制和审核会计凭证、登记账簿、对账、结账和编制会计报表，按规定的方法更正错账。</w:t>
      </w:r>
    </w:p>
    <w:p w:rsidR="006262CA" w:rsidRDefault="00AD7B87">
      <w:pPr>
        <w:spacing w:after="0" w:line="240" w:lineRule="auto"/>
        <w:ind w:firstLineChars="200" w:firstLine="480"/>
        <w:rPr>
          <w:rFonts w:ascii="黑体" w:eastAsia="黑体" w:hAnsi="黑体" w:cs="黑体"/>
          <w:color w:val="000000"/>
          <w:sz w:val="24"/>
          <w:szCs w:val="24"/>
        </w:rPr>
      </w:pPr>
      <w:r>
        <w:rPr>
          <w:rFonts w:ascii="宋体" w:hAnsi="宋体" w:cs="宋体" w:hint="eastAsia"/>
          <w:sz w:val="24"/>
          <w:szCs w:val="24"/>
        </w:rPr>
        <w:t>6.</w:t>
      </w:r>
      <w:r>
        <w:rPr>
          <w:rFonts w:ascii="宋体" w:hAnsi="宋体" w:cs="宋体" w:hint="eastAsia"/>
          <w:sz w:val="24"/>
          <w:szCs w:val="24"/>
        </w:rPr>
        <w:t>根据企业发生的经济业务，填写部分原始凭证，同时审核外来原始凭证。月度终了，编制资产负债表、利润表和现金流量表，进行纳税申报。</w:t>
      </w:r>
      <w:r>
        <w:rPr>
          <w:rFonts w:ascii="黑体" w:eastAsia="黑体" w:hAnsi="黑体" w:cs="黑体" w:hint="eastAsia"/>
          <w:color w:val="000000"/>
          <w:sz w:val="24"/>
          <w:szCs w:val="24"/>
        </w:rPr>
        <w:t xml:space="preserve"> </w:t>
      </w:r>
    </w:p>
    <w:p w:rsidR="006262CA" w:rsidRDefault="00AD7B87" w:rsidP="00377692">
      <w:pPr>
        <w:spacing w:beforeLines="50" w:afterLines="50" w:line="240" w:lineRule="auto"/>
        <w:rPr>
          <w:rFonts w:ascii="黑体" w:eastAsia="黑体" w:hAnsi="黑体" w:cs="黑体"/>
          <w:color w:val="000000"/>
          <w:sz w:val="24"/>
          <w:szCs w:val="24"/>
        </w:rPr>
      </w:pPr>
      <w:r>
        <w:rPr>
          <w:rFonts w:ascii="黑体" w:eastAsia="黑体" w:hAnsi="黑体" w:cs="黑体"/>
          <w:color w:val="000000"/>
          <w:sz w:val="24"/>
          <w:szCs w:val="24"/>
        </w:rPr>
        <w:t>五、实验</w:t>
      </w:r>
      <w:proofErr w:type="gramStart"/>
      <w:r>
        <w:rPr>
          <w:rFonts w:ascii="黑体" w:eastAsia="黑体" w:hAnsi="黑体" w:cs="黑体"/>
          <w:color w:val="000000"/>
          <w:sz w:val="24"/>
          <w:szCs w:val="24"/>
        </w:rPr>
        <w:t>课</w:t>
      </w:r>
      <w:r>
        <w:rPr>
          <w:rFonts w:ascii="黑体" w:eastAsia="黑体" w:hAnsi="黑体" w:cs="黑体"/>
          <w:color w:val="000000"/>
          <w:sz w:val="24"/>
          <w:szCs w:val="24"/>
        </w:rPr>
        <w:t>考核</w:t>
      </w:r>
      <w:proofErr w:type="gramEnd"/>
      <w:r>
        <w:rPr>
          <w:rFonts w:ascii="黑体" w:eastAsia="黑体" w:hAnsi="黑体" w:cs="黑体"/>
          <w:color w:val="000000"/>
          <w:sz w:val="24"/>
          <w:szCs w:val="24"/>
        </w:rPr>
        <w:t>方式</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color w:val="000000"/>
          <w:sz w:val="24"/>
        </w:rPr>
        <w:t>1.</w:t>
      </w:r>
      <w:r>
        <w:rPr>
          <w:rFonts w:ascii="宋体" w:hAnsi="宋体" w:cs="宋体" w:hint="eastAsia"/>
          <w:color w:val="000000"/>
          <w:spacing w:val="-1"/>
          <w:position w:val="1"/>
          <w:sz w:val="24"/>
        </w:rPr>
        <w:t>实验报告：</w:t>
      </w:r>
      <w:r>
        <w:rPr>
          <w:rFonts w:ascii="宋体" w:hAnsi="宋体" w:cs="宋体" w:hint="eastAsia"/>
          <w:sz w:val="24"/>
          <w:szCs w:val="24"/>
        </w:rPr>
        <w:t>本课程实</w:t>
      </w:r>
      <w:proofErr w:type="gramStart"/>
      <w:r>
        <w:rPr>
          <w:rFonts w:ascii="宋体" w:hAnsi="宋体" w:cs="宋体" w:hint="eastAsia"/>
          <w:sz w:val="24"/>
          <w:szCs w:val="24"/>
        </w:rPr>
        <w:t>训报告</w:t>
      </w:r>
      <w:proofErr w:type="gramEnd"/>
      <w:r>
        <w:rPr>
          <w:rFonts w:ascii="宋体" w:hAnsi="宋体" w:cs="宋体" w:hint="eastAsia"/>
          <w:sz w:val="24"/>
          <w:szCs w:val="24"/>
        </w:rPr>
        <w:t>包含二部分：一是按实习项目来撰写的实</w:t>
      </w:r>
      <w:proofErr w:type="gramStart"/>
      <w:r>
        <w:rPr>
          <w:rFonts w:ascii="宋体" w:hAnsi="宋体" w:cs="宋体" w:hint="eastAsia"/>
          <w:sz w:val="24"/>
          <w:szCs w:val="24"/>
        </w:rPr>
        <w:t>训报告</w:t>
      </w:r>
      <w:proofErr w:type="gramEnd"/>
      <w:r>
        <w:rPr>
          <w:rFonts w:ascii="宋体" w:hAnsi="宋体" w:cs="宋体" w:hint="eastAsia"/>
          <w:sz w:val="24"/>
          <w:szCs w:val="24"/>
        </w:rPr>
        <w:t>5</w:t>
      </w:r>
      <w:r>
        <w:rPr>
          <w:rFonts w:ascii="宋体" w:hAnsi="宋体" w:cs="宋体" w:hint="eastAsia"/>
          <w:sz w:val="24"/>
          <w:szCs w:val="24"/>
        </w:rPr>
        <w:t>份（第</w:t>
      </w:r>
      <w:r>
        <w:rPr>
          <w:rFonts w:ascii="宋体" w:hAnsi="宋体" w:cs="宋体" w:hint="eastAsia"/>
          <w:sz w:val="24"/>
          <w:szCs w:val="24"/>
        </w:rPr>
        <w:t>6</w:t>
      </w:r>
      <w:r>
        <w:rPr>
          <w:rFonts w:ascii="宋体" w:hAnsi="宋体" w:cs="宋体" w:hint="eastAsia"/>
          <w:sz w:val="24"/>
          <w:szCs w:val="24"/>
        </w:rPr>
        <w:t>个项目不需要写），实</w:t>
      </w:r>
      <w:proofErr w:type="gramStart"/>
      <w:r>
        <w:rPr>
          <w:rFonts w:ascii="宋体" w:hAnsi="宋体" w:cs="宋体" w:hint="eastAsia"/>
          <w:sz w:val="24"/>
          <w:szCs w:val="24"/>
        </w:rPr>
        <w:t>训报告</w:t>
      </w:r>
      <w:proofErr w:type="gramEnd"/>
      <w:r>
        <w:rPr>
          <w:rFonts w:ascii="宋体" w:hAnsi="宋体" w:cs="宋体" w:hint="eastAsia"/>
          <w:sz w:val="24"/>
          <w:szCs w:val="24"/>
        </w:rPr>
        <w:t>的内容应包括：实训名称、目的、内容、原理、实训步骤、实训记录、讨论等；二是实训结束后的实训总结（心得体会）</w:t>
      </w:r>
      <w:r>
        <w:rPr>
          <w:rFonts w:ascii="宋体" w:hAnsi="宋体" w:cs="宋体" w:hint="eastAsia"/>
          <w:sz w:val="24"/>
          <w:szCs w:val="24"/>
        </w:rPr>
        <w:t>1</w:t>
      </w:r>
      <w:r>
        <w:rPr>
          <w:rFonts w:ascii="宋体" w:hAnsi="宋体" w:cs="宋体" w:hint="eastAsia"/>
          <w:sz w:val="24"/>
          <w:szCs w:val="24"/>
        </w:rPr>
        <w:t>份，要求总结本课程所有已实训内容，并对总的实习过程进行分析和总结，</w:t>
      </w:r>
      <w:r>
        <w:rPr>
          <w:rFonts w:ascii="宋体" w:hAnsi="宋体" w:cs="宋体" w:hint="eastAsia"/>
          <w:sz w:val="24"/>
          <w:szCs w:val="24"/>
        </w:rPr>
        <w:lastRenderedPageBreak/>
        <w:t>对不足之处提出建议。实</w:t>
      </w:r>
      <w:proofErr w:type="gramStart"/>
      <w:r>
        <w:rPr>
          <w:rFonts w:ascii="宋体" w:hAnsi="宋体" w:cs="宋体" w:hint="eastAsia"/>
          <w:sz w:val="24"/>
          <w:szCs w:val="24"/>
        </w:rPr>
        <w:t>训报告</w:t>
      </w:r>
      <w:proofErr w:type="gramEnd"/>
      <w:r>
        <w:rPr>
          <w:rFonts w:ascii="宋体" w:hAnsi="宋体" w:cs="宋体" w:hint="eastAsia"/>
          <w:sz w:val="24"/>
          <w:szCs w:val="24"/>
        </w:rPr>
        <w:t>要求和实训总结（心得体会）要求按学校模板填写。</w:t>
      </w:r>
    </w:p>
    <w:p w:rsidR="006262CA" w:rsidRDefault="00AD7B87">
      <w:pPr>
        <w:spacing w:after="0" w:line="240" w:lineRule="auto"/>
        <w:ind w:firstLineChars="200" w:firstLine="480"/>
        <w:rPr>
          <w:rFonts w:ascii="宋体" w:hAnsi="宋体" w:cs="宋体"/>
          <w:color w:val="000000"/>
          <w:position w:val="1"/>
          <w:sz w:val="24"/>
        </w:rPr>
      </w:pPr>
      <w:r>
        <w:rPr>
          <w:rFonts w:ascii="宋体" w:hAnsi="宋体" w:cs="宋体" w:hint="eastAsia"/>
          <w:color w:val="000000"/>
          <w:sz w:val="24"/>
        </w:rPr>
        <w:t>2.</w:t>
      </w:r>
      <w:r>
        <w:rPr>
          <w:rFonts w:ascii="宋体" w:hAnsi="宋体" w:cs="宋体" w:hint="eastAsia"/>
          <w:color w:val="000000"/>
          <w:position w:val="1"/>
          <w:sz w:val="24"/>
        </w:rPr>
        <w:t>考核方式：</w:t>
      </w:r>
    </w:p>
    <w:p w:rsidR="006262CA" w:rsidRDefault="00AD7B87">
      <w:pPr>
        <w:tabs>
          <w:tab w:val="left" w:pos="277"/>
        </w:tabs>
        <w:snapToGrid w:val="0"/>
        <w:spacing w:after="0" w:line="240" w:lineRule="auto"/>
        <w:ind w:firstLineChars="200" w:firstLine="480"/>
        <w:rPr>
          <w:rFonts w:ascii="宋体" w:hAnsi="宋体" w:cs="宋体"/>
          <w:kern w:val="0"/>
          <w:sz w:val="24"/>
          <w:szCs w:val="24"/>
        </w:rPr>
      </w:pPr>
      <w:r>
        <w:rPr>
          <w:rFonts w:ascii="宋体" w:hAnsi="宋体" w:cs="宋体" w:hint="eastAsia"/>
          <w:kern w:val="0"/>
          <w:sz w:val="24"/>
          <w:szCs w:val="24"/>
        </w:rPr>
        <w:t>（一）形成性考核（比例：</w:t>
      </w:r>
      <w:r>
        <w:rPr>
          <w:rFonts w:ascii="宋体" w:hAnsi="宋体" w:cs="宋体" w:hint="eastAsia"/>
          <w:kern w:val="0"/>
          <w:sz w:val="24"/>
          <w:szCs w:val="24"/>
        </w:rPr>
        <w:t>85 %</w:t>
      </w:r>
      <w:r>
        <w:rPr>
          <w:rFonts w:ascii="宋体" w:hAnsi="宋体" w:cs="宋体" w:hint="eastAsia"/>
          <w:kern w:val="0"/>
          <w:sz w:val="24"/>
          <w:szCs w:val="24"/>
        </w:rPr>
        <w:t>）</w:t>
      </w:r>
    </w:p>
    <w:p w:rsidR="006262CA" w:rsidRDefault="00AD7B87">
      <w:pPr>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形成性考核主要通过课前预习考核、实训操作考核和课堂考勤等方式开展，共</w:t>
      </w:r>
      <w:r>
        <w:rPr>
          <w:rFonts w:ascii="宋体" w:hAnsi="宋体" w:cs="宋体" w:hint="eastAsia"/>
          <w:color w:val="000000"/>
          <w:sz w:val="24"/>
          <w:szCs w:val="24"/>
        </w:rPr>
        <w:t>85</w:t>
      </w:r>
      <w:r>
        <w:rPr>
          <w:rFonts w:ascii="宋体" w:hAnsi="宋体" w:cs="宋体" w:hint="eastAsia"/>
          <w:color w:val="000000"/>
          <w:sz w:val="24"/>
          <w:szCs w:val="24"/>
        </w:rPr>
        <w:t>分，</w:t>
      </w:r>
      <w:proofErr w:type="gramStart"/>
      <w:r>
        <w:rPr>
          <w:rFonts w:ascii="宋体" w:hAnsi="宋体" w:cs="宋体" w:hint="eastAsia"/>
          <w:color w:val="000000"/>
          <w:sz w:val="24"/>
          <w:szCs w:val="24"/>
        </w:rPr>
        <w:t>占期评总成绩</w:t>
      </w:r>
      <w:proofErr w:type="gramEnd"/>
      <w:r>
        <w:rPr>
          <w:rFonts w:ascii="宋体" w:hAnsi="宋体" w:cs="宋体" w:hint="eastAsia"/>
          <w:color w:val="000000"/>
          <w:sz w:val="24"/>
          <w:szCs w:val="24"/>
        </w:rPr>
        <w:t>的</w:t>
      </w:r>
      <w:r>
        <w:rPr>
          <w:rFonts w:ascii="宋体" w:hAnsi="宋体" w:cs="宋体" w:hint="eastAsia"/>
          <w:color w:val="000000"/>
          <w:sz w:val="24"/>
          <w:szCs w:val="24"/>
        </w:rPr>
        <w:t>85%</w:t>
      </w:r>
      <w:r>
        <w:rPr>
          <w:rFonts w:ascii="宋体" w:hAnsi="宋体" w:cs="宋体" w:hint="eastAsia"/>
          <w:color w:val="000000"/>
          <w:sz w:val="24"/>
          <w:szCs w:val="24"/>
        </w:rPr>
        <w:t>，具体各部分考核方式与成绩评定规则如下：</w:t>
      </w:r>
    </w:p>
    <w:p w:rsidR="006262CA" w:rsidRDefault="00AD7B87">
      <w:pPr>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w:t>
      </w:r>
      <w:r>
        <w:rPr>
          <w:rFonts w:ascii="宋体" w:hAnsi="宋体" w:cs="宋体" w:hint="eastAsia"/>
          <w:color w:val="000000"/>
          <w:sz w:val="24"/>
          <w:szCs w:val="24"/>
        </w:rPr>
        <w:t>1</w:t>
      </w:r>
      <w:r>
        <w:rPr>
          <w:rFonts w:ascii="宋体" w:hAnsi="宋体" w:cs="宋体" w:hint="eastAsia"/>
          <w:color w:val="000000"/>
          <w:sz w:val="24"/>
          <w:szCs w:val="24"/>
        </w:rPr>
        <w:t>）课前预习和课后复习考核（作业）：</w:t>
      </w:r>
      <w:r>
        <w:rPr>
          <w:rFonts w:ascii="宋体" w:hAnsi="宋体" w:cs="宋体" w:hint="eastAsia"/>
          <w:color w:val="000000"/>
          <w:sz w:val="24"/>
          <w:szCs w:val="24"/>
        </w:rPr>
        <w:t>10</w:t>
      </w:r>
      <w:r>
        <w:rPr>
          <w:rFonts w:ascii="宋体" w:hAnsi="宋体" w:cs="宋体" w:hint="eastAsia"/>
          <w:color w:val="000000"/>
          <w:sz w:val="24"/>
          <w:szCs w:val="24"/>
        </w:rPr>
        <w:t>分，了解学生对实训课程的重视度、理论知识的掌握程度以及知识灵活运用度的能力，测试学生每次实</w:t>
      </w:r>
      <w:proofErr w:type="gramStart"/>
      <w:r>
        <w:rPr>
          <w:rFonts w:ascii="宋体" w:hAnsi="宋体" w:cs="宋体" w:hint="eastAsia"/>
          <w:color w:val="000000"/>
          <w:sz w:val="24"/>
          <w:szCs w:val="24"/>
        </w:rPr>
        <w:t>训项目</w:t>
      </w:r>
      <w:proofErr w:type="gramEnd"/>
      <w:r>
        <w:rPr>
          <w:rFonts w:ascii="宋体" w:hAnsi="宋体" w:cs="宋体" w:hint="eastAsia"/>
          <w:color w:val="000000"/>
          <w:sz w:val="24"/>
          <w:szCs w:val="24"/>
        </w:rPr>
        <w:t>结束后的掌握度，</w:t>
      </w:r>
      <w:proofErr w:type="gramStart"/>
      <w:r>
        <w:rPr>
          <w:rFonts w:ascii="宋体" w:hAnsi="宋体" w:cs="宋体" w:hint="eastAsia"/>
          <w:color w:val="000000"/>
          <w:sz w:val="24"/>
          <w:szCs w:val="24"/>
        </w:rPr>
        <w:t>占期评总成绩</w:t>
      </w:r>
      <w:proofErr w:type="gramEnd"/>
      <w:r>
        <w:rPr>
          <w:rFonts w:ascii="宋体" w:hAnsi="宋体" w:cs="宋体" w:hint="eastAsia"/>
          <w:color w:val="000000"/>
          <w:sz w:val="24"/>
          <w:szCs w:val="24"/>
        </w:rPr>
        <w:t>的</w:t>
      </w:r>
      <w:r>
        <w:rPr>
          <w:rFonts w:ascii="宋体" w:hAnsi="宋体" w:cs="宋体" w:hint="eastAsia"/>
          <w:color w:val="000000"/>
          <w:sz w:val="24"/>
          <w:szCs w:val="24"/>
        </w:rPr>
        <w:t>10%</w:t>
      </w:r>
      <w:r>
        <w:rPr>
          <w:rFonts w:ascii="宋体" w:hAnsi="宋体" w:cs="宋体" w:hint="eastAsia"/>
          <w:color w:val="000000"/>
          <w:sz w:val="24"/>
          <w:szCs w:val="24"/>
        </w:rPr>
        <w:t>。</w:t>
      </w:r>
    </w:p>
    <w:p w:rsidR="006262CA" w:rsidRDefault="00AD7B87">
      <w:pPr>
        <w:spacing w:after="0" w:line="240" w:lineRule="auto"/>
        <w:ind w:firstLineChars="200" w:firstLine="480"/>
        <w:rPr>
          <w:rFonts w:ascii="宋体" w:hAnsi="宋体" w:cs="宋体"/>
          <w:color w:val="FF0000"/>
          <w:sz w:val="24"/>
          <w:szCs w:val="24"/>
        </w:rPr>
      </w:pPr>
      <w:r>
        <w:rPr>
          <w:rFonts w:ascii="宋体" w:hAnsi="宋体" w:cs="宋体" w:hint="eastAsia"/>
          <w:color w:val="000000"/>
          <w:sz w:val="24"/>
          <w:szCs w:val="24"/>
        </w:rPr>
        <w:t>（</w:t>
      </w:r>
      <w:r>
        <w:rPr>
          <w:rFonts w:ascii="宋体" w:hAnsi="宋体" w:cs="宋体" w:hint="eastAsia"/>
          <w:color w:val="000000"/>
          <w:sz w:val="24"/>
          <w:szCs w:val="24"/>
        </w:rPr>
        <w:t>2</w:t>
      </w:r>
      <w:r>
        <w:rPr>
          <w:rFonts w:ascii="宋体" w:hAnsi="宋体" w:cs="宋体" w:hint="eastAsia"/>
          <w:color w:val="000000"/>
          <w:sz w:val="24"/>
          <w:szCs w:val="24"/>
        </w:rPr>
        <w:t>）实训操作考核：</w:t>
      </w:r>
      <w:r>
        <w:rPr>
          <w:rFonts w:ascii="宋体" w:hAnsi="宋体" w:cs="宋体" w:hint="eastAsia"/>
          <w:color w:val="000000"/>
          <w:sz w:val="24"/>
          <w:szCs w:val="24"/>
        </w:rPr>
        <w:t>67</w:t>
      </w:r>
      <w:r>
        <w:rPr>
          <w:rFonts w:ascii="宋体" w:hAnsi="宋体" w:cs="宋体" w:hint="eastAsia"/>
          <w:color w:val="000000"/>
          <w:sz w:val="24"/>
          <w:szCs w:val="24"/>
        </w:rPr>
        <w:t>分，</w:t>
      </w:r>
      <w:r>
        <w:rPr>
          <w:rFonts w:ascii="宋体" w:hAnsi="宋体" w:cs="宋体" w:hint="eastAsia"/>
          <w:color w:val="000000"/>
          <w:sz w:val="24"/>
          <w:szCs w:val="24"/>
        </w:rPr>
        <w:t>6</w:t>
      </w:r>
      <w:r>
        <w:rPr>
          <w:rFonts w:ascii="宋体" w:hAnsi="宋体" w:cs="宋体" w:hint="eastAsia"/>
          <w:color w:val="000000"/>
          <w:sz w:val="24"/>
          <w:szCs w:val="24"/>
        </w:rPr>
        <w:t>个必修实</w:t>
      </w:r>
      <w:proofErr w:type="gramStart"/>
      <w:r>
        <w:rPr>
          <w:rFonts w:ascii="宋体" w:hAnsi="宋体" w:cs="宋体" w:hint="eastAsia"/>
          <w:color w:val="000000"/>
          <w:sz w:val="24"/>
          <w:szCs w:val="24"/>
        </w:rPr>
        <w:t>训项目</w:t>
      </w:r>
      <w:proofErr w:type="gramEnd"/>
      <w:r>
        <w:rPr>
          <w:rFonts w:ascii="宋体" w:hAnsi="宋体" w:cs="宋体" w:hint="eastAsia"/>
          <w:color w:val="000000"/>
          <w:sz w:val="24"/>
          <w:szCs w:val="24"/>
        </w:rPr>
        <w:t>在形成性考核中完成</w:t>
      </w:r>
      <w:r>
        <w:rPr>
          <w:rFonts w:ascii="宋体" w:hAnsi="宋体" w:cs="宋体" w:hint="eastAsia"/>
          <w:color w:val="000000"/>
          <w:sz w:val="24"/>
          <w:szCs w:val="24"/>
        </w:rPr>
        <w:t>5</w:t>
      </w:r>
      <w:r>
        <w:rPr>
          <w:rFonts w:ascii="宋体" w:hAnsi="宋体" w:cs="宋体" w:hint="eastAsia"/>
          <w:color w:val="000000"/>
          <w:sz w:val="24"/>
          <w:szCs w:val="24"/>
        </w:rPr>
        <w:t>个实训考核，其中：实训一期初过账（</w:t>
      </w:r>
      <w:r>
        <w:rPr>
          <w:rFonts w:ascii="宋体" w:hAnsi="宋体" w:cs="宋体" w:hint="eastAsia"/>
          <w:color w:val="000000"/>
          <w:sz w:val="24"/>
          <w:szCs w:val="24"/>
        </w:rPr>
        <w:t>10</w:t>
      </w:r>
      <w:r>
        <w:rPr>
          <w:rFonts w:ascii="宋体" w:hAnsi="宋体" w:cs="宋体" w:hint="eastAsia"/>
          <w:color w:val="000000"/>
          <w:sz w:val="24"/>
          <w:szCs w:val="24"/>
        </w:rPr>
        <w:t>分）；</w:t>
      </w:r>
      <w:proofErr w:type="gramStart"/>
      <w:r>
        <w:rPr>
          <w:rFonts w:ascii="宋体" w:hAnsi="宋体" w:cs="宋体" w:hint="eastAsia"/>
          <w:color w:val="000000"/>
          <w:sz w:val="24"/>
          <w:szCs w:val="24"/>
        </w:rPr>
        <w:t>实训二填制</w:t>
      </w:r>
      <w:proofErr w:type="gramEnd"/>
      <w:r>
        <w:rPr>
          <w:rFonts w:ascii="宋体" w:hAnsi="宋体" w:cs="宋体" w:hint="eastAsia"/>
          <w:color w:val="000000"/>
          <w:sz w:val="24"/>
          <w:szCs w:val="24"/>
        </w:rPr>
        <w:t>和审核凭证（</w:t>
      </w:r>
      <w:r>
        <w:rPr>
          <w:rFonts w:ascii="宋体" w:hAnsi="宋体" w:cs="宋体" w:hint="eastAsia"/>
          <w:color w:val="000000"/>
          <w:sz w:val="24"/>
          <w:szCs w:val="24"/>
        </w:rPr>
        <w:t>20</w:t>
      </w:r>
      <w:r>
        <w:rPr>
          <w:rFonts w:ascii="宋体" w:hAnsi="宋体" w:cs="宋体" w:hint="eastAsia"/>
          <w:color w:val="000000"/>
          <w:sz w:val="24"/>
          <w:szCs w:val="24"/>
        </w:rPr>
        <w:t>分）；实</w:t>
      </w:r>
      <w:proofErr w:type="gramStart"/>
      <w:r>
        <w:rPr>
          <w:rFonts w:ascii="宋体" w:hAnsi="宋体" w:cs="宋体" w:hint="eastAsia"/>
          <w:color w:val="000000"/>
          <w:sz w:val="24"/>
          <w:szCs w:val="24"/>
        </w:rPr>
        <w:t>训三登记</w:t>
      </w:r>
      <w:proofErr w:type="gramEnd"/>
      <w:r>
        <w:rPr>
          <w:rFonts w:ascii="宋体" w:hAnsi="宋体" w:cs="宋体" w:hint="eastAsia"/>
          <w:color w:val="000000"/>
          <w:sz w:val="24"/>
          <w:szCs w:val="24"/>
        </w:rPr>
        <w:t>账簿（</w:t>
      </w:r>
      <w:r>
        <w:rPr>
          <w:rFonts w:ascii="宋体" w:hAnsi="宋体" w:cs="宋体" w:hint="eastAsia"/>
          <w:color w:val="000000"/>
          <w:sz w:val="24"/>
          <w:szCs w:val="24"/>
        </w:rPr>
        <w:t>20</w:t>
      </w:r>
      <w:r>
        <w:rPr>
          <w:rFonts w:ascii="宋体" w:hAnsi="宋体" w:cs="宋体" w:hint="eastAsia"/>
          <w:color w:val="000000"/>
          <w:sz w:val="24"/>
          <w:szCs w:val="24"/>
        </w:rPr>
        <w:t>分）；</w:t>
      </w:r>
      <w:proofErr w:type="gramStart"/>
      <w:r>
        <w:rPr>
          <w:rFonts w:ascii="宋体" w:hAnsi="宋体" w:cs="宋体" w:hint="eastAsia"/>
          <w:color w:val="000000"/>
          <w:sz w:val="24"/>
          <w:szCs w:val="24"/>
        </w:rPr>
        <w:t>实训四编制</w:t>
      </w:r>
      <w:proofErr w:type="gramEnd"/>
      <w:r>
        <w:rPr>
          <w:rFonts w:ascii="宋体" w:hAnsi="宋体" w:cs="宋体" w:hint="eastAsia"/>
          <w:color w:val="000000"/>
          <w:sz w:val="24"/>
          <w:szCs w:val="24"/>
        </w:rPr>
        <w:t>会计报表（</w:t>
      </w:r>
      <w:r>
        <w:rPr>
          <w:rFonts w:ascii="宋体" w:hAnsi="宋体" w:cs="宋体" w:hint="eastAsia"/>
          <w:color w:val="000000"/>
          <w:sz w:val="24"/>
          <w:szCs w:val="24"/>
        </w:rPr>
        <w:t>12</w:t>
      </w:r>
      <w:r>
        <w:rPr>
          <w:rFonts w:ascii="宋体" w:hAnsi="宋体" w:cs="宋体" w:hint="eastAsia"/>
          <w:color w:val="000000"/>
          <w:sz w:val="24"/>
          <w:szCs w:val="24"/>
        </w:rPr>
        <w:t>分）；</w:t>
      </w:r>
      <w:proofErr w:type="gramStart"/>
      <w:r>
        <w:rPr>
          <w:rFonts w:ascii="宋体" w:hAnsi="宋体" w:cs="宋体" w:hint="eastAsia"/>
          <w:color w:val="000000"/>
          <w:sz w:val="24"/>
          <w:szCs w:val="24"/>
        </w:rPr>
        <w:t>实训五编制</w:t>
      </w:r>
      <w:proofErr w:type="gramEnd"/>
      <w:r>
        <w:rPr>
          <w:rFonts w:ascii="宋体" w:hAnsi="宋体" w:cs="宋体" w:hint="eastAsia"/>
          <w:color w:val="000000"/>
          <w:sz w:val="24"/>
          <w:szCs w:val="24"/>
        </w:rPr>
        <w:t>纳税申报表（</w:t>
      </w:r>
      <w:r>
        <w:rPr>
          <w:rFonts w:ascii="宋体" w:hAnsi="宋体" w:cs="宋体" w:hint="eastAsia"/>
          <w:color w:val="000000"/>
          <w:sz w:val="24"/>
          <w:szCs w:val="24"/>
        </w:rPr>
        <w:t>5</w:t>
      </w:r>
      <w:r>
        <w:rPr>
          <w:rFonts w:ascii="宋体" w:hAnsi="宋体" w:cs="宋体" w:hint="eastAsia"/>
          <w:color w:val="000000"/>
          <w:sz w:val="24"/>
          <w:szCs w:val="24"/>
        </w:rPr>
        <w:t>分），</w:t>
      </w:r>
      <w:proofErr w:type="gramStart"/>
      <w:r>
        <w:rPr>
          <w:rFonts w:ascii="宋体" w:hAnsi="宋体" w:cs="宋体" w:hint="eastAsia"/>
          <w:color w:val="000000"/>
          <w:sz w:val="24"/>
          <w:szCs w:val="24"/>
        </w:rPr>
        <w:t>占期评总成绩</w:t>
      </w:r>
      <w:proofErr w:type="gramEnd"/>
      <w:r>
        <w:rPr>
          <w:rFonts w:ascii="宋体" w:hAnsi="宋体" w:cs="宋体" w:hint="eastAsia"/>
          <w:color w:val="000000"/>
          <w:sz w:val="24"/>
          <w:szCs w:val="24"/>
        </w:rPr>
        <w:t>的</w:t>
      </w:r>
      <w:r>
        <w:rPr>
          <w:rFonts w:ascii="宋体" w:hAnsi="宋体" w:cs="宋体" w:hint="eastAsia"/>
          <w:color w:val="000000"/>
          <w:sz w:val="24"/>
          <w:szCs w:val="24"/>
        </w:rPr>
        <w:t>67%</w:t>
      </w:r>
      <w:r>
        <w:rPr>
          <w:rFonts w:ascii="宋体" w:hAnsi="宋体" w:cs="宋体" w:hint="eastAsia"/>
          <w:color w:val="000000"/>
          <w:sz w:val="24"/>
          <w:szCs w:val="24"/>
        </w:rPr>
        <w:t>。实训操作考核由指导教师在每次实</w:t>
      </w:r>
      <w:proofErr w:type="gramStart"/>
      <w:r>
        <w:rPr>
          <w:rFonts w:ascii="宋体" w:hAnsi="宋体" w:cs="宋体" w:hint="eastAsia"/>
          <w:color w:val="000000"/>
          <w:sz w:val="24"/>
          <w:szCs w:val="24"/>
        </w:rPr>
        <w:t>训过程</w:t>
      </w:r>
      <w:proofErr w:type="gramEnd"/>
      <w:r>
        <w:rPr>
          <w:rFonts w:ascii="宋体" w:hAnsi="宋体" w:cs="宋体" w:hint="eastAsia"/>
          <w:color w:val="000000"/>
          <w:sz w:val="24"/>
          <w:szCs w:val="24"/>
        </w:rPr>
        <w:t>中根据现场完成情况及提交实</w:t>
      </w:r>
      <w:proofErr w:type="gramStart"/>
      <w:r>
        <w:rPr>
          <w:rFonts w:ascii="宋体" w:hAnsi="宋体" w:cs="宋体" w:hint="eastAsia"/>
          <w:color w:val="000000"/>
          <w:sz w:val="24"/>
          <w:szCs w:val="24"/>
        </w:rPr>
        <w:t>训结果</w:t>
      </w:r>
      <w:proofErr w:type="gramEnd"/>
      <w:r>
        <w:rPr>
          <w:rFonts w:ascii="宋体" w:hAnsi="宋体" w:cs="宋体" w:hint="eastAsia"/>
          <w:color w:val="000000"/>
          <w:sz w:val="24"/>
          <w:szCs w:val="24"/>
        </w:rPr>
        <w:t>打分记录。</w:t>
      </w:r>
    </w:p>
    <w:p w:rsidR="006262CA" w:rsidRDefault="00AD7B87">
      <w:pPr>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Pr>
          <w:rFonts w:ascii="宋体" w:hAnsi="宋体" w:cs="宋体" w:hint="eastAsia"/>
          <w:color w:val="000000"/>
          <w:sz w:val="24"/>
          <w:szCs w:val="24"/>
        </w:rPr>
        <w:t>课堂考勤：</w:t>
      </w:r>
      <w:r>
        <w:rPr>
          <w:rFonts w:ascii="宋体" w:hAnsi="宋体" w:cs="宋体" w:hint="eastAsia"/>
          <w:color w:val="000000"/>
          <w:sz w:val="24"/>
          <w:szCs w:val="24"/>
        </w:rPr>
        <w:t>8</w:t>
      </w:r>
      <w:r>
        <w:rPr>
          <w:rFonts w:ascii="宋体" w:hAnsi="宋体" w:cs="宋体" w:hint="eastAsia"/>
          <w:color w:val="000000"/>
          <w:sz w:val="24"/>
          <w:szCs w:val="24"/>
        </w:rPr>
        <w:t>分，</w:t>
      </w:r>
      <w:proofErr w:type="gramStart"/>
      <w:r>
        <w:rPr>
          <w:rFonts w:ascii="宋体" w:hAnsi="宋体" w:cs="宋体" w:hint="eastAsia"/>
          <w:color w:val="000000"/>
          <w:sz w:val="24"/>
          <w:szCs w:val="24"/>
        </w:rPr>
        <w:t>占期评总成绩</w:t>
      </w:r>
      <w:proofErr w:type="gramEnd"/>
      <w:r>
        <w:rPr>
          <w:rFonts w:ascii="宋体" w:hAnsi="宋体" w:cs="宋体" w:hint="eastAsia"/>
          <w:color w:val="000000"/>
          <w:sz w:val="24"/>
          <w:szCs w:val="24"/>
        </w:rPr>
        <w:t>的</w:t>
      </w:r>
      <w:r>
        <w:rPr>
          <w:rFonts w:ascii="宋体" w:hAnsi="宋体" w:cs="宋体" w:hint="eastAsia"/>
          <w:color w:val="000000"/>
          <w:sz w:val="24"/>
          <w:szCs w:val="24"/>
        </w:rPr>
        <w:t>8%</w:t>
      </w:r>
      <w:r>
        <w:rPr>
          <w:rFonts w:ascii="宋体" w:hAnsi="宋体" w:cs="宋体" w:hint="eastAsia"/>
          <w:color w:val="000000"/>
          <w:sz w:val="24"/>
          <w:szCs w:val="24"/>
        </w:rPr>
        <w:t>。</w:t>
      </w:r>
    </w:p>
    <w:p w:rsidR="006262CA" w:rsidRDefault="00AD7B87">
      <w:pPr>
        <w:snapToGrid w:val="0"/>
        <w:spacing w:after="0" w:line="24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（二）终结性考核（比例：</w:t>
      </w:r>
      <w:r>
        <w:rPr>
          <w:rFonts w:ascii="宋体" w:hAnsi="宋体" w:cs="宋体" w:hint="eastAsia"/>
          <w:color w:val="000000"/>
          <w:kern w:val="0"/>
          <w:sz w:val="24"/>
          <w:szCs w:val="24"/>
        </w:rPr>
        <w:t>15 %</w:t>
      </w:r>
      <w:r>
        <w:rPr>
          <w:rFonts w:ascii="宋体" w:hAnsi="宋体" w:cs="宋体" w:hint="eastAsia"/>
          <w:color w:val="000000"/>
          <w:kern w:val="0"/>
          <w:sz w:val="24"/>
          <w:szCs w:val="24"/>
        </w:rPr>
        <w:t>）</w:t>
      </w:r>
    </w:p>
    <w:p w:rsidR="006262CA" w:rsidRDefault="00AD7B87">
      <w:pPr>
        <w:spacing w:after="0" w:line="240" w:lineRule="auto"/>
        <w:ind w:firstLineChars="200" w:firstLine="480"/>
        <w:rPr>
          <w:rFonts w:ascii="宋体" w:hAnsi="宋体" w:cs="宋体"/>
          <w:color w:val="000000"/>
          <w:sz w:val="24"/>
          <w:szCs w:val="24"/>
        </w:rPr>
      </w:pPr>
      <w:r>
        <w:rPr>
          <w:rFonts w:ascii="宋体" w:hAnsi="宋体" w:cs="宋体" w:hint="eastAsia"/>
          <w:color w:val="000000"/>
          <w:sz w:val="24"/>
          <w:szCs w:val="24"/>
        </w:rPr>
        <w:t>终结性考核为必修实</w:t>
      </w:r>
      <w:proofErr w:type="gramStart"/>
      <w:r>
        <w:rPr>
          <w:rFonts w:ascii="宋体" w:hAnsi="宋体" w:cs="宋体" w:hint="eastAsia"/>
          <w:color w:val="000000"/>
          <w:sz w:val="24"/>
          <w:szCs w:val="24"/>
        </w:rPr>
        <w:t>训项目</w:t>
      </w:r>
      <w:proofErr w:type="gramEnd"/>
      <w:r>
        <w:rPr>
          <w:rFonts w:ascii="宋体" w:hAnsi="宋体" w:cs="宋体" w:hint="eastAsia"/>
          <w:color w:val="000000"/>
          <w:sz w:val="24"/>
          <w:szCs w:val="24"/>
        </w:rPr>
        <w:t>中实</w:t>
      </w:r>
      <w:proofErr w:type="gramStart"/>
      <w:r>
        <w:rPr>
          <w:rFonts w:ascii="宋体" w:hAnsi="宋体" w:cs="宋体" w:hint="eastAsia"/>
          <w:color w:val="000000"/>
          <w:sz w:val="24"/>
          <w:szCs w:val="24"/>
        </w:rPr>
        <w:t>训六实训资料</w:t>
      </w:r>
      <w:proofErr w:type="gramEnd"/>
      <w:r>
        <w:rPr>
          <w:rFonts w:ascii="宋体" w:hAnsi="宋体" w:cs="宋体" w:hint="eastAsia"/>
          <w:color w:val="000000"/>
          <w:sz w:val="24"/>
          <w:szCs w:val="24"/>
        </w:rPr>
        <w:t>归档考核（</w:t>
      </w:r>
      <w:r>
        <w:rPr>
          <w:rFonts w:ascii="宋体" w:hAnsi="宋体" w:cs="宋体" w:hint="eastAsia"/>
          <w:color w:val="000000"/>
          <w:sz w:val="24"/>
          <w:szCs w:val="24"/>
        </w:rPr>
        <w:t>5</w:t>
      </w:r>
      <w:r>
        <w:rPr>
          <w:rFonts w:ascii="宋体" w:hAnsi="宋体" w:cs="宋体" w:hint="eastAsia"/>
          <w:color w:val="000000"/>
          <w:sz w:val="24"/>
          <w:szCs w:val="24"/>
        </w:rPr>
        <w:t>分）和实</w:t>
      </w:r>
      <w:proofErr w:type="gramStart"/>
      <w:r>
        <w:rPr>
          <w:rFonts w:ascii="宋体" w:hAnsi="宋体" w:cs="宋体" w:hint="eastAsia"/>
          <w:color w:val="000000"/>
          <w:sz w:val="24"/>
          <w:szCs w:val="24"/>
        </w:rPr>
        <w:t>训报告</w:t>
      </w:r>
      <w:proofErr w:type="gramEnd"/>
      <w:r>
        <w:rPr>
          <w:rFonts w:ascii="宋体" w:hAnsi="宋体" w:cs="宋体" w:hint="eastAsia"/>
          <w:color w:val="000000"/>
          <w:sz w:val="24"/>
          <w:szCs w:val="24"/>
        </w:rPr>
        <w:t>心得考核</w:t>
      </w:r>
      <w:r>
        <w:rPr>
          <w:rFonts w:ascii="宋体" w:hAnsi="宋体" w:cs="宋体" w:hint="eastAsia"/>
          <w:color w:val="000000"/>
          <w:sz w:val="24"/>
          <w:szCs w:val="24"/>
        </w:rPr>
        <w:t>10</w:t>
      </w:r>
      <w:r>
        <w:rPr>
          <w:rFonts w:ascii="宋体" w:hAnsi="宋体" w:cs="宋体" w:hint="eastAsia"/>
          <w:color w:val="000000"/>
          <w:sz w:val="24"/>
          <w:szCs w:val="24"/>
        </w:rPr>
        <w:t>分，</w:t>
      </w:r>
      <w:proofErr w:type="gramStart"/>
      <w:r>
        <w:rPr>
          <w:rFonts w:ascii="宋体" w:hAnsi="宋体" w:cs="宋体" w:hint="eastAsia"/>
          <w:color w:val="000000"/>
          <w:sz w:val="24"/>
          <w:szCs w:val="24"/>
        </w:rPr>
        <w:t>占期评总成绩</w:t>
      </w:r>
      <w:proofErr w:type="gramEnd"/>
      <w:r>
        <w:rPr>
          <w:rFonts w:ascii="宋体" w:hAnsi="宋体" w:cs="宋体" w:hint="eastAsia"/>
          <w:color w:val="000000"/>
          <w:sz w:val="24"/>
          <w:szCs w:val="24"/>
        </w:rPr>
        <w:t>的</w:t>
      </w:r>
      <w:r>
        <w:rPr>
          <w:rFonts w:ascii="宋体" w:hAnsi="宋体" w:cs="宋体" w:hint="eastAsia"/>
          <w:color w:val="000000"/>
          <w:sz w:val="24"/>
          <w:szCs w:val="24"/>
        </w:rPr>
        <w:t>15%</w:t>
      </w:r>
      <w:r>
        <w:rPr>
          <w:rFonts w:ascii="宋体" w:hAnsi="宋体" w:cs="宋体" w:hint="eastAsia"/>
          <w:color w:val="000000"/>
          <w:sz w:val="24"/>
          <w:szCs w:val="24"/>
        </w:rPr>
        <w:t>。</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color w:val="000000"/>
          <w:sz w:val="24"/>
          <w:szCs w:val="24"/>
        </w:rPr>
        <w:t xml:space="preserve">  </w:t>
      </w:r>
      <w:r>
        <w:rPr>
          <w:rFonts w:ascii="宋体" w:hAnsi="宋体" w:cs="宋体" w:hint="eastAsia"/>
          <w:color w:val="000000"/>
          <w:sz w:val="24"/>
          <w:szCs w:val="24"/>
        </w:rPr>
        <w:t>（三）</w:t>
      </w:r>
      <w:proofErr w:type="gramStart"/>
      <w:r>
        <w:rPr>
          <w:rFonts w:ascii="宋体" w:hAnsi="宋体" w:cs="宋体" w:hint="eastAsia"/>
          <w:color w:val="000000"/>
          <w:sz w:val="24"/>
          <w:szCs w:val="24"/>
        </w:rPr>
        <w:t>期评总成绩</w:t>
      </w:r>
      <w:proofErr w:type="gramEnd"/>
      <w:r>
        <w:rPr>
          <w:rFonts w:ascii="宋体" w:hAnsi="宋体" w:cs="宋体" w:hint="eastAsia"/>
          <w:color w:val="000000"/>
          <w:sz w:val="24"/>
          <w:szCs w:val="24"/>
        </w:rPr>
        <w:t>根据形成性考核和终结性考核合计分数给出相对应的等级。</w:t>
      </w:r>
      <w:r>
        <w:rPr>
          <w:rFonts w:ascii="宋体" w:hAnsi="宋体" w:cs="宋体" w:hint="eastAsia"/>
          <w:sz w:val="24"/>
          <w:szCs w:val="24"/>
        </w:rPr>
        <w:t>优秀：</w:t>
      </w:r>
      <w:r>
        <w:rPr>
          <w:rFonts w:ascii="宋体" w:hAnsi="宋体" w:cs="宋体" w:hint="eastAsia"/>
          <w:sz w:val="24"/>
          <w:szCs w:val="24"/>
        </w:rPr>
        <w:t>90</w:t>
      </w:r>
      <w:r>
        <w:rPr>
          <w:rFonts w:ascii="宋体" w:hAnsi="宋体" w:cs="宋体" w:hint="eastAsia"/>
          <w:sz w:val="24"/>
          <w:szCs w:val="24"/>
        </w:rPr>
        <w:t>～</w:t>
      </w:r>
      <w:r>
        <w:rPr>
          <w:rFonts w:ascii="宋体" w:hAnsi="宋体" w:cs="宋体" w:hint="eastAsia"/>
          <w:sz w:val="24"/>
          <w:szCs w:val="24"/>
        </w:rPr>
        <w:t>100</w:t>
      </w:r>
      <w:r>
        <w:rPr>
          <w:rFonts w:ascii="宋体" w:hAnsi="宋体" w:cs="宋体" w:hint="eastAsia"/>
          <w:sz w:val="24"/>
          <w:szCs w:val="24"/>
        </w:rPr>
        <w:t>分；良好：</w:t>
      </w:r>
      <w:r>
        <w:rPr>
          <w:rFonts w:ascii="宋体" w:hAnsi="宋体" w:cs="宋体" w:hint="eastAsia"/>
          <w:sz w:val="24"/>
          <w:szCs w:val="24"/>
        </w:rPr>
        <w:t>80</w:t>
      </w:r>
      <w:r>
        <w:rPr>
          <w:rFonts w:ascii="宋体" w:hAnsi="宋体" w:cs="宋体" w:hint="eastAsia"/>
          <w:sz w:val="24"/>
          <w:szCs w:val="24"/>
        </w:rPr>
        <w:t>～</w:t>
      </w:r>
      <w:r>
        <w:rPr>
          <w:rFonts w:ascii="宋体" w:hAnsi="宋体" w:cs="宋体" w:hint="eastAsia"/>
          <w:sz w:val="24"/>
          <w:szCs w:val="24"/>
        </w:rPr>
        <w:t>89</w:t>
      </w:r>
      <w:r>
        <w:rPr>
          <w:rFonts w:ascii="宋体" w:hAnsi="宋体" w:cs="宋体" w:hint="eastAsia"/>
          <w:sz w:val="24"/>
          <w:szCs w:val="24"/>
        </w:rPr>
        <w:t>分；中等：</w:t>
      </w:r>
      <w:r>
        <w:rPr>
          <w:rFonts w:ascii="宋体" w:hAnsi="宋体" w:cs="宋体" w:hint="eastAsia"/>
          <w:sz w:val="24"/>
          <w:szCs w:val="24"/>
        </w:rPr>
        <w:t>70</w:t>
      </w:r>
      <w:r>
        <w:rPr>
          <w:rFonts w:ascii="宋体" w:hAnsi="宋体" w:cs="宋体" w:hint="eastAsia"/>
          <w:sz w:val="24"/>
          <w:szCs w:val="24"/>
        </w:rPr>
        <w:t>～</w:t>
      </w:r>
      <w:r>
        <w:rPr>
          <w:rFonts w:ascii="宋体" w:hAnsi="宋体" w:cs="宋体" w:hint="eastAsia"/>
          <w:sz w:val="24"/>
          <w:szCs w:val="24"/>
        </w:rPr>
        <w:t>79</w:t>
      </w:r>
      <w:r>
        <w:rPr>
          <w:rFonts w:ascii="宋体" w:hAnsi="宋体" w:cs="宋体" w:hint="eastAsia"/>
          <w:sz w:val="24"/>
          <w:szCs w:val="24"/>
        </w:rPr>
        <w:t>分；及格：</w:t>
      </w:r>
      <w:r>
        <w:rPr>
          <w:rFonts w:ascii="宋体" w:hAnsi="宋体" w:cs="宋体" w:hint="eastAsia"/>
          <w:sz w:val="24"/>
          <w:szCs w:val="24"/>
        </w:rPr>
        <w:t>60</w:t>
      </w:r>
      <w:r>
        <w:rPr>
          <w:rFonts w:ascii="宋体" w:hAnsi="宋体" w:cs="宋体" w:hint="eastAsia"/>
          <w:sz w:val="24"/>
          <w:szCs w:val="24"/>
        </w:rPr>
        <w:t>～</w:t>
      </w:r>
      <w:r>
        <w:rPr>
          <w:rFonts w:ascii="宋体" w:hAnsi="宋体" w:cs="宋体" w:hint="eastAsia"/>
          <w:sz w:val="24"/>
          <w:szCs w:val="24"/>
        </w:rPr>
        <w:t>69</w:t>
      </w:r>
      <w:r>
        <w:rPr>
          <w:rFonts w:ascii="宋体" w:hAnsi="宋体" w:cs="宋体" w:hint="eastAsia"/>
          <w:sz w:val="24"/>
          <w:szCs w:val="24"/>
        </w:rPr>
        <w:t>分；不及格：</w:t>
      </w:r>
      <w:r>
        <w:rPr>
          <w:rFonts w:ascii="宋体" w:hAnsi="宋体" w:cs="宋体" w:hint="eastAsia"/>
          <w:sz w:val="24"/>
          <w:szCs w:val="24"/>
        </w:rPr>
        <w:t>60</w:t>
      </w:r>
      <w:r>
        <w:rPr>
          <w:rFonts w:ascii="宋体" w:hAnsi="宋体" w:cs="宋体" w:hint="eastAsia"/>
          <w:sz w:val="24"/>
          <w:szCs w:val="24"/>
        </w:rPr>
        <w:t>分以下。</w:t>
      </w:r>
    </w:p>
    <w:p w:rsidR="006262CA" w:rsidRDefault="00AD7B87" w:rsidP="00377692">
      <w:pPr>
        <w:adjustRightInd w:val="0"/>
        <w:snapToGrid w:val="0"/>
        <w:spacing w:beforeLines="50" w:afterLines="50" w:line="240" w:lineRule="auto"/>
        <w:rPr>
          <w:rFonts w:ascii="黑体" w:eastAsia="黑体" w:hAnsi="黑体" w:cs="黑体"/>
          <w:color w:val="000000"/>
          <w:sz w:val="24"/>
          <w:szCs w:val="24"/>
        </w:rPr>
      </w:pPr>
      <w:r>
        <w:rPr>
          <w:rFonts w:ascii="黑体" w:eastAsia="黑体" w:hAnsi="黑体" w:cs="黑体" w:hint="eastAsia"/>
          <w:color w:val="000000"/>
          <w:sz w:val="24"/>
          <w:szCs w:val="24"/>
        </w:rPr>
        <w:t xml:space="preserve"> </w:t>
      </w:r>
      <w:r>
        <w:rPr>
          <w:rFonts w:ascii="黑体" w:eastAsia="黑体" w:hAnsi="黑体" w:cs="黑体"/>
          <w:color w:val="000000"/>
          <w:sz w:val="24"/>
          <w:szCs w:val="24"/>
        </w:rPr>
        <w:t>六、实验指导</w:t>
      </w:r>
      <w:r>
        <w:rPr>
          <w:rFonts w:ascii="黑体" w:eastAsia="黑体" w:hAnsi="黑体" w:cs="黑体"/>
          <w:color w:val="000000"/>
          <w:sz w:val="24"/>
          <w:szCs w:val="24"/>
        </w:rPr>
        <w:t>书及主要参考书</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建议选用教材</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《会计综合实训》，张风格、王学慧</w:t>
      </w:r>
      <w:r>
        <w:rPr>
          <w:rFonts w:ascii="宋体" w:hAnsi="宋体" w:hint="eastAsia"/>
          <w:sz w:val="24"/>
          <w:szCs w:val="24"/>
        </w:rPr>
        <w:t>编著</w:t>
      </w:r>
      <w:r>
        <w:rPr>
          <w:rFonts w:ascii="宋体" w:hAnsi="宋体" w:cs="宋体" w:hint="eastAsia"/>
          <w:sz w:val="24"/>
          <w:szCs w:val="24"/>
        </w:rPr>
        <w:t>，中国财政经济出版社，</w:t>
      </w:r>
      <w:r>
        <w:rPr>
          <w:rFonts w:ascii="宋体" w:hAnsi="宋体" w:cs="宋体" w:hint="eastAsia"/>
          <w:sz w:val="24"/>
          <w:szCs w:val="24"/>
        </w:rPr>
        <w:t>2017</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《会计综合实训》，尹珍丽、陈洁</w:t>
      </w:r>
      <w:r>
        <w:rPr>
          <w:rFonts w:ascii="宋体" w:hAnsi="宋体" w:hint="eastAsia"/>
          <w:sz w:val="24"/>
          <w:szCs w:val="24"/>
        </w:rPr>
        <w:t>编著</w:t>
      </w:r>
      <w:r>
        <w:rPr>
          <w:rFonts w:ascii="宋体" w:hAnsi="宋体" w:cs="宋体" w:hint="eastAsia"/>
          <w:sz w:val="24"/>
          <w:szCs w:val="24"/>
        </w:rPr>
        <w:t>，中国商业出版社，</w:t>
      </w:r>
      <w:r>
        <w:rPr>
          <w:rFonts w:ascii="宋体" w:hAnsi="宋体" w:cs="宋体" w:hint="eastAsia"/>
          <w:sz w:val="24"/>
          <w:szCs w:val="24"/>
        </w:rPr>
        <w:t>2017</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参考资料</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）《会计综合实训》，尹珍丽、陈洁</w:t>
      </w:r>
      <w:r>
        <w:rPr>
          <w:rFonts w:ascii="宋体" w:hAnsi="宋体" w:hint="eastAsia"/>
          <w:sz w:val="24"/>
          <w:szCs w:val="24"/>
        </w:rPr>
        <w:t>编著</w:t>
      </w:r>
      <w:r>
        <w:rPr>
          <w:rFonts w:ascii="宋体" w:hAnsi="宋体" w:cs="宋体" w:hint="eastAsia"/>
          <w:sz w:val="24"/>
          <w:szCs w:val="24"/>
        </w:rPr>
        <w:t>，国防科技大学出版社，</w:t>
      </w:r>
      <w:r>
        <w:rPr>
          <w:rFonts w:ascii="宋体" w:hAnsi="宋体" w:cs="宋体" w:hint="eastAsia"/>
          <w:sz w:val="24"/>
          <w:szCs w:val="24"/>
        </w:rPr>
        <w:t>2018</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）《会计综合实训》，赵金燕、孙艳萍、王宏</w:t>
      </w:r>
      <w:r>
        <w:rPr>
          <w:rFonts w:ascii="宋体" w:hAnsi="宋体" w:hint="eastAsia"/>
          <w:sz w:val="24"/>
          <w:szCs w:val="24"/>
        </w:rPr>
        <w:t>编著</w:t>
      </w:r>
      <w:r>
        <w:rPr>
          <w:rFonts w:ascii="宋体" w:hAnsi="宋体" w:cs="宋体" w:hint="eastAsia"/>
          <w:sz w:val="24"/>
          <w:szCs w:val="24"/>
        </w:rPr>
        <w:t>，北京理工大学出版社，</w:t>
      </w:r>
      <w:r>
        <w:rPr>
          <w:rFonts w:ascii="宋体" w:hAnsi="宋体" w:cs="宋体" w:hint="eastAsia"/>
          <w:sz w:val="24"/>
          <w:szCs w:val="24"/>
        </w:rPr>
        <w:t>2018</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）《基础会计》，陈国辉、迟旭升</w:t>
      </w:r>
      <w:r>
        <w:rPr>
          <w:rFonts w:ascii="宋体" w:hAnsi="宋体" w:hint="eastAsia"/>
          <w:sz w:val="24"/>
          <w:szCs w:val="24"/>
        </w:rPr>
        <w:t>编著</w:t>
      </w:r>
      <w:r>
        <w:rPr>
          <w:rFonts w:ascii="宋体" w:hAnsi="宋体" w:cs="宋体" w:hint="eastAsia"/>
          <w:sz w:val="24"/>
          <w:szCs w:val="24"/>
        </w:rPr>
        <w:t>，东北财经大学出版社，</w:t>
      </w:r>
      <w:r>
        <w:rPr>
          <w:rFonts w:ascii="宋体" w:hAnsi="宋体" w:cs="宋体" w:hint="eastAsia"/>
          <w:sz w:val="24"/>
          <w:szCs w:val="24"/>
        </w:rPr>
        <w:t>2018</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）《会计》，中国注册会计师协会</w:t>
      </w:r>
      <w:r>
        <w:rPr>
          <w:rFonts w:ascii="宋体" w:hAnsi="宋体" w:hint="eastAsia"/>
          <w:sz w:val="24"/>
          <w:szCs w:val="24"/>
        </w:rPr>
        <w:t>编著</w:t>
      </w:r>
      <w:r>
        <w:rPr>
          <w:rFonts w:ascii="宋体" w:hAnsi="宋体" w:cs="宋体" w:hint="eastAsia"/>
          <w:sz w:val="24"/>
          <w:szCs w:val="24"/>
        </w:rPr>
        <w:t>，中国财政经济出版社，</w:t>
      </w:r>
      <w:r>
        <w:rPr>
          <w:rFonts w:ascii="宋体" w:hAnsi="宋体" w:cs="宋体" w:hint="eastAsia"/>
          <w:sz w:val="24"/>
          <w:szCs w:val="24"/>
        </w:rPr>
        <w:t>2018</w:t>
      </w:r>
      <w:r>
        <w:rPr>
          <w:rFonts w:ascii="宋体" w:hAnsi="宋体" w:cs="宋体" w:hint="eastAsia"/>
          <w:sz w:val="24"/>
          <w:szCs w:val="24"/>
        </w:rPr>
        <w:t>年。</w:t>
      </w:r>
    </w:p>
    <w:p w:rsidR="006262CA" w:rsidRDefault="00AD7B87">
      <w:pPr>
        <w:spacing w:after="0" w:line="24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）《中级财务会计》</w:t>
      </w:r>
      <w:r>
        <w:rPr>
          <w:rFonts w:ascii="宋体" w:hAnsi="宋体" w:cs="宋体" w:hint="eastAsia"/>
          <w:sz w:val="24"/>
          <w:szCs w:val="24"/>
        </w:rPr>
        <w:t xml:space="preserve"> </w:t>
      </w:r>
      <w:r>
        <w:rPr>
          <w:rFonts w:ascii="宋体" w:hAnsi="宋体" w:cs="宋体" w:hint="eastAsia"/>
          <w:sz w:val="24"/>
          <w:szCs w:val="24"/>
        </w:rPr>
        <w:t>刘永泽、陈立军主编</w:t>
      </w:r>
      <w:r>
        <w:rPr>
          <w:rFonts w:ascii="宋体" w:hAnsi="宋体" w:cs="宋体" w:hint="eastAsia"/>
          <w:sz w:val="24"/>
          <w:szCs w:val="24"/>
        </w:rPr>
        <w:t xml:space="preserve"> </w:t>
      </w:r>
      <w:r>
        <w:rPr>
          <w:rFonts w:ascii="宋体" w:hAnsi="宋体" w:cs="宋体" w:hint="eastAsia"/>
          <w:sz w:val="24"/>
          <w:szCs w:val="24"/>
        </w:rPr>
        <w:t>东北财经大学出版社</w:t>
      </w:r>
      <w:r>
        <w:rPr>
          <w:rFonts w:ascii="宋体" w:hAnsi="宋体" w:cs="宋体" w:hint="eastAsia"/>
          <w:sz w:val="24"/>
          <w:szCs w:val="24"/>
        </w:rPr>
        <w:t xml:space="preserve"> 2018</w:t>
      </w:r>
      <w:r>
        <w:rPr>
          <w:rFonts w:ascii="宋体" w:hAnsi="宋体" w:cs="宋体" w:hint="eastAsia"/>
          <w:sz w:val="24"/>
          <w:szCs w:val="24"/>
        </w:rPr>
        <w:t>年</w:t>
      </w:r>
    </w:p>
    <w:p w:rsidR="006262CA" w:rsidRDefault="006262CA">
      <w:pPr>
        <w:spacing w:line="240" w:lineRule="auto"/>
        <w:ind w:leftChars="2400" w:left="5040" w:firstLineChars="200" w:firstLine="480"/>
        <w:rPr>
          <w:rFonts w:ascii="宋体" w:hAnsi="宋体"/>
          <w:color w:val="000000"/>
          <w:sz w:val="24"/>
          <w:szCs w:val="24"/>
        </w:rPr>
      </w:pPr>
    </w:p>
    <w:p w:rsidR="006262CA" w:rsidRDefault="00AD7B87">
      <w:pPr>
        <w:widowControl/>
        <w:shd w:val="clear" w:color="auto" w:fill="FFFFFF"/>
        <w:adjustRightInd w:val="0"/>
        <w:snapToGrid w:val="0"/>
        <w:spacing w:before="100" w:beforeAutospacing="1" w:line="480" w:lineRule="exact"/>
        <w:jc w:val="right"/>
        <w:rPr>
          <w:rFonts w:ascii="宋体" w:hAnsi="宋体" w:cs="宋体"/>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编写人（课程负责人）：徐畅</w:t>
      </w:r>
    </w:p>
    <w:p w:rsidR="00D761F4" w:rsidRPr="008A234D" w:rsidRDefault="00D761F4" w:rsidP="00D761F4">
      <w:pPr>
        <w:widowControl/>
        <w:adjustRightInd w:val="0"/>
        <w:snapToGrid w:val="0"/>
        <w:spacing w:after="0" w:line="480" w:lineRule="exact"/>
        <w:jc w:val="right"/>
        <w:rPr>
          <w:rFonts w:ascii="宋体" w:hAnsi="宋体" w:cs="宋体"/>
          <w:bCs/>
          <w:color w:val="FF0000"/>
          <w:kern w:val="0"/>
          <w:sz w:val="24"/>
          <w:szCs w:val="24"/>
        </w:rPr>
      </w:pPr>
      <w:r w:rsidRPr="008A234D">
        <w:rPr>
          <w:rFonts w:ascii="宋体" w:hAnsi="宋体" w:cs="宋体" w:hint="eastAsia"/>
          <w:bCs/>
          <w:color w:val="FF0000"/>
          <w:kern w:val="0"/>
          <w:sz w:val="24"/>
          <w:szCs w:val="24"/>
        </w:rPr>
        <w:t xml:space="preserve">审核人（专业负责人）：蒋敏周                                     </w:t>
      </w:r>
    </w:p>
    <w:p w:rsidR="00D761F4" w:rsidRPr="008A234D" w:rsidRDefault="00D761F4" w:rsidP="00D761F4">
      <w:pPr>
        <w:widowControl/>
        <w:adjustRightInd w:val="0"/>
        <w:snapToGrid w:val="0"/>
        <w:spacing w:after="0" w:line="480" w:lineRule="exact"/>
        <w:jc w:val="right"/>
        <w:rPr>
          <w:rFonts w:ascii="宋体" w:hAnsi="宋体" w:cs="宋体"/>
          <w:bCs/>
          <w:color w:val="FF0000"/>
          <w:kern w:val="0"/>
          <w:sz w:val="24"/>
          <w:szCs w:val="24"/>
        </w:rPr>
      </w:pPr>
      <w:r w:rsidRPr="008A234D">
        <w:rPr>
          <w:rFonts w:ascii="宋体" w:hAnsi="宋体" w:cs="宋体" w:hint="eastAsia"/>
          <w:bCs/>
          <w:color w:val="FF0000"/>
          <w:kern w:val="0"/>
          <w:sz w:val="24"/>
          <w:szCs w:val="24"/>
        </w:rPr>
        <w:t xml:space="preserve">                                        审定人（二级学院院长）：刘天祥</w:t>
      </w:r>
    </w:p>
    <w:p w:rsidR="006262CA" w:rsidRDefault="00AD7B87">
      <w:pPr>
        <w:adjustRightInd w:val="0"/>
        <w:snapToGrid w:val="0"/>
        <w:spacing w:line="480" w:lineRule="exact"/>
        <w:jc w:val="right"/>
        <w:rPr>
          <w:rFonts w:ascii="宋体" w:hAnsi="宋体" w:cs="宋体"/>
          <w:b/>
          <w:sz w:val="24"/>
        </w:rPr>
      </w:pPr>
      <w:r>
        <w:rPr>
          <w:rFonts w:ascii="宋体" w:hAnsi="宋体" w:cs="宋体" w:hint="eastAsia"/>
          <w:sz w:val="24"/>
        </w:rPr>
        <w:t xml:space="preserve">                                         </w:t>
      </w:r>
      <w:r>
        <w:rPr>
          <w:rFonts w:ascii="宋体" w:hAnsi="宋体" w:cs="宋体" w:hint="eastAsia"/>
          <w:sz w:val="24"/>
        </w:rPr>
        <w:t>时间：</w:t>
      </w:r>
      <w:r>
        <w:rPr>
          <w:rFonts w:ascii="宋体" w:hAnsi="宋体" w:cs="宋体" w:hint="eastAsia"/>
          <w:sz w:val="24"/>
        </w:rPr>
        <w:t xml:space="preserve">2019 </w:t>
      </w:r>
      <w:r>
        <w:rPr>
          <w:rFonts w:ascii="宋体" w:hAnsi="宋体" w:cs="宋体" w:hint="eastAsia"/>
          <w:sz w:val="24"/>
        </w:rPr>
        <w:t>年</w:t>
      </w:r>
      <w:r>
        <w:rPr>
          <w:rFonts w:ascii="宋体" w:hAnsi="宋体" w:cs="宋体" w:hint="eastAsia"/>
          <w:sz w:val="24"/>
        </w:rPr>
        <w:t>06</w:t>
      </w:r>
      <w:r>
        <w:rPr>
          <w:rFonts w:ascii="宋体" w:hAnsi="宋体" w:cs="宋体" w:hint="eastAsia"/>
          <w:sz w:val="24"/>
        </w:rPr>
        <w:t>月</w:t>
      </w:r>
    </w:p>
    <w:p w:rsidR="006262CA" w:rsidRDefault="006262CA">
      <w:pPr>
        <w:adjustRightInd w:val="0"/>
        <w:snapToGrid w:val="0"/>
        <w:spacing w:after="0" w:line="360" w:lineRule="auto"/>
        <w:ind w:firstLineChars="200" w:firstLine="480"/>
        <w:jc w:val="right"/>
        <w:rPr>
          <w:rFonts w:ascii="宋体" w:hAnsi="宋体" w:cs="宋体"/>
          <w:bCs/>
          <w:color w:val="000000"/>
          <w:kern w:val="0"/>
          <w:sz w:val="24"/>
        </w:rPr>
      </w:pPr>
    </w:p>
    <w:p w:rsidR="006262CA" w:rsidRDefault="00AD7B87">
      <w:pPr>
        <w:pStyle w:val="1"/>
        <w:rPr>
          <w:rFonts w:ascii="黑体" w:hAnsi="黑体" w:cs="宋体"/>
        </w:rPr>
      </w:pPr>
      <w:bookmarkStart w:id="582" w:name="_Toc11615575"/>
      <w:bookmarkStart w:id="583" w:name="_Toc11611089"/>
      <w:bookmarkStart w:id="584" w:name="_Toc11612457"/>
      <w:bookmarkStart w:id="585" w:name="_Toc11611633"/>
      <w:bookmarkStart w:id="586" w:name="_Toc11610758"/>
      <w:r>
        <w:lastRenderedPageBreak/>
        <w:t>《</w:t>
      </w:r>
      <w:r>
        <w:rPr>
          <w:rFonts w:hint="eastAsia"/>
        </w:rPr>
        <w:t xml:space="preserve"> </w:t>
      </w:r>
      <w:r>
        <w:rPr>
          <w:rFonts w:hint="eastAsia"/>
        </w:rPr>
        <w:t>会计专业毕业实习</w:t>
      </w:r>
      <w:r>
        <w:rPr>
          <w:rFonts w:hint="eastAsia"/>
        </w:rPr>
        <w:t xml:space="preserve"> </w:t>
      </w:r>
      <w:r>
        <w:t>》</w:t>
      </w:r>
      <w:r>
        <w:rPr>
          <w:rFonts w:ascii="黑体" w:hAnsi="黑体" w:cs="宋体"/>
        </w:rPr>
        <w:t>实习大纲</w:t>
      </w:r>
      <w:bookmarkEnd w:id="582"/>
      <w:bookmarkEnd w:id="583"/>
      <w:bookmarkEnd w:id="584"/>
      <w:bookmarkEnd w:id="585"/>
      <w:bookmarkEnd w:id="586"/>
    </w:p>
    <w:p w:rsidR="006262CA" w:rsidRDefault="006262CA">
      <w:pPr>
        <w:adjustRightInd w:val="0"/>
        <w:snapToGrid w:val="0"/>
        <w:spacing w:after="0" w:line="360" w:lineRule="auto"/>
        <w:ind w:firstLineChars="200" w:firstLine="560"/>
        <w:jc w:val="center"/>
        <w:rPr>
          <w:rFonts w:ascii="仿宋" w:eastAsia="仿宋" w:hAnsi="仿宋"/>
          <w:sz w:val="28"/>
          <w:szCs w:val="28"/>
        </w:rPr>
      </w:pPr>
    </w:p>
    <w:p w:rsidR="006262CA" w:rsidRDefault="00AD7B87">
      <w:pPr>
        <w:tabs>
          <w:tab w:val="left" w:pos="7440"/>
        </w:tabs>
        <w:adjustRightInd w:val="0"/>
        <w:snapToGrid w:val="0"/>
        <w:spacing w:after="0" w:line="360" w:lineRule="auto"/>
        <w:rPr>
          <w:rFonts w:ascii="黑体" w:eastAsia="黑体" w:hAnsi="黑体" w:cs="黑体"/>
          <w:color w:val="000000"/>
          <w:sz w:val="24"/>
          <w:szCs w:val="24"/>
        </w:rPr>
      </w:pPr>
      <w:r>
        <w:rPr>
          <w:rFonts w:ascii="黑体" w:eastAsia="黑体" w:hAnsi="黑体" w:cs="黑体" w:hint="eastAsia"/>
          <w:color w:val="000000"/>
          <w:sz w:val="24"/>
          <w:szCs w:val="24"/>
        </w:rPr>
        <w:t>实习性质：毕业实习</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学分</w:t>
      </w:r>
      <w:r>
        <w:rPr>
          <w:rFonts w:ascii="黑体" w:eastAsia="黑体" w:hAnsi="黑体" w:cs="黑体" w:hint="eastAsia"/>
          <w:color w:val="000000"/>
          <w:sz w:val="24"/>
          <w:szCs w:val="24"/>
        </w:rPr>
        <w:t>/</w:t>
      </w:r>
      <w:r>
        <w:rPr>
          <w:rFonts w:ascii="黑体" w:eastAsia="黑体" w:hAnsi="黑体" w:cs="黑体" w:hint="eastAsia"/>
          <w:color w:val="000000"/>
          <w:sz w:val="24"/>
          <w:szCs w:val="24"/>
        </w:rPr>
        <w:t>学时数：</w:t>
      </w:r>
      <w:r>
        <w:rPr>
          <w:rFonts w:ascii="黑体" w:eastAsia="黑体" w:hAnsi="黑体" w:cs="黑体" w:hint="eastAsia"/>
          <w:color w:val="000000"/>
          <w:sz w:val="24"/>
          <w:szCs w:val="24"/>
        </w:rPr>
        <w:t>6/6</w:t>
      </w:r>
    </w:p>
    <w:p w:rsidR="006262CA" w:rsidRDefault="00AD7B87">
      <w:pPr>
        <w:tabs>
          <w:tab w:val="left" w:pos="7440"/>
        </w:tabs>
        <w:adjustRightInd w:val="0"/>
        <w:snapToGrid w:val="0"/>
        <w:spacing w:after="0" w:line="360" w:lineRule="auto"/>
        <w:rPr>
          <w:rFonts w:ascii="黑体" w:eastAsia="黑体" w:hAnsi="黑体" w:cs="黑体"/>
          <w:sz w:val="24"/>
          <w:szCs w:val="24"/>
        </w:rPr>
      </w:pPr>
      <w:r>
        <w:rPr>
          <w:rFonts w:ascii="黑体" w:eastAsia="黑体" w:hAnsi="黑体" w:cs="黑体" w:hint="eastAsia"/>
          <w:color w:val="000000"/>
          <w:sz w:val="24"/>
          <w:szCs w:val="24"/>
        </w:rPr>
        <w:t>适用专业：会计学</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开课学期：</w:t>
      </w:r>
      <w:r>
        <w:rPr>
          <w:rFonts w:ascii="黑体" w:eastAsia="黑体" w:hAnsi="黑体" w:cs="黑体" w:hint="eastAsia"/>
          <w:color w:val="000000"/>
          <w:sz w:val="24"/>
          <w:szCs w:val="24"/>
        </w:rPr>
        <w:t>8</w:t>
      </w:r>
    </w:p>
    <w:p w:rsidR="006262CA" w:rsidRDefault="006262CA" w:rsidP="00377692">
      <w:pPr>
        <w:adjustRightInd w:val="0"/>
        <w:snapToGrid w:val="0"/>
        <w:spacing w:beforeLines="50" w:afterLines="50" w:line="240" w:lineRule="auto"/>
        <w:rPr>
          <w:rFonts w:ascii="黑体" w:eastAsia="黑体" w:hAnsi="黑体" w:cs="黑体"/>
          <w:color w:val="000000"/>
          <w:sz w:val="24"/>
        </w:rPr>
      </w:pP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一、实习目的</w:t>
      </w:r>
    </w:p>
    <w:p w:rsidR="006262CA" w:rsidRDefault="00AD7B87">
      <w:pPr>
        <w:adjustRightInd w:val="0"/>
        <w:snapToGrid w:val="0"/>
        <w:spacing w:after="0" w:line="240" w:lineRule="auto"/>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毕业实习是高校人才培养方案和教学计划的重要组成部分，是学生在掌握基本理论知识和技能的基础上，综合运用所学基础理论知识、基本技能和专业知识与工作实践相结合，全面检验学生分析和解决问题的能力和基本训练的重要环节。通过毕业实习，可以帮助学生更好地理解会计的性质、特点，明确会计工作在经济活动中的重要地位。</w:t>
      </w:r>
    </w:p>
    <w:p w:rsidR="006262CA" w:rsidRDefault="00AD7B87">
      <w:pPr>
        <w:adjustRightInd w:val="0"/>
        <w:snapToGrid w:val="0"/>
        <w:spacing w:after="0" w:line="240" w:lineRule="auto"/>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根据会计学本科专业教学计划的要求，本课程应该达到以下</w:t>
      </w:r>
      <w:r>
        <w:rPr>
          <w:rFonts w:ascii="宋体" w:hAnsi="宋体" w:cs="宋体" w:hint="eastAsia"/>
          <w:bCs/>
          <w:color w:val="000000"/>
          <w:kern w:val="0"/>
          <w:sz w:val="24"/>
        </w:rPr>
        <w:t>教学目标：</w:t>
      </w:r>
    </w:p>
    <w:p w:rsidR="006262CA" w:rsidRDefault="00AD7B87">
      <w:pPr>
        <w:numPr>
          <w:ilvl w:val="0"/>
          <w:numId w:val="102"/>
        </w:numPr>
        <w:adjustRightInd w:val="0"/>
        <w:snapToGrid w:val="0"/>
        <w:spacing w:after="0" w:line="240" w:lineRule="auto"/>
        <w:ind w:firstLine="480"/>
        <w:rPr>
          <w:rFonts w:ascii="宋体" w:hAnsi="宋体" w:cs="宋体"/>
          <w:bCs/>
          <w:color w:val="000000"/>
          <w:kern w:val="0"/>
          <w:sz w:val="24"/>
        </w:rPr>
      </w:pPr>
      <w:r>
        <w:rPr>
          <w:rFonts w:ascii="宋体" w:hAnsi="宋体" w:cs="宋体" w:hint="eastAsia"/>
          <w:bCs/>
          <w:color w:val="000000"/>
          <w:kern w:val="0"/>
          <w:sz w:val="24"/>
        </w:rPr>
        <w:t>巩固课堂上所学的理论专业知识，进一步熟悉会计业务的内容和流程，掌握会计核算的实际操作方法，将理论与实际联系，熟悉典型企业的会计实务操作。</w:t>
      </w:r>
    </w:p>
    <w:p w:rsidR="006262CA" w:rsidRDefault="00AD7B87">
      <w:pPr>
        <w:numPr>
          <w:ilvl w:val="0"/>
          <w:numId w:val="102"/>
        </w:numPr>
        <w:adjustRightInd w:val="0"/>
        <w:snapToGrid w:val="0"/>
        <w:spacing w:after="0" w:line="240" w:lineRule="auto"/>
        <w:ind w:firstLine="480"/>
        <w:rPr>
          <w:rFonts w:ascii="宋体" w:hAnsi="宋体" w:cs="宋体"/>
          <w:bCs/>
          <w:color w:val="000000"/>
          <w:kern w:val="0"/>
          <w:sz w:val="24"/>
        </w:rPr>
      </w:pPr>
      <w:r>
        <w:rPr>
          <w:rFonts w:ascii="宋体" w:hAnsi="宋体" w:cs="宋体" w:hint="eastAsia"/>
          <w:bCs/>
          <w:color w:val="000000"/>
          <w:kern w:val="0"/>
          <w:sz w:val="24"/>
        </w:rPr>
        <w:t>掌握会计实践过程中的基本岗位技能，如掌握正确处理会计业务的能力和技巧。</w:t>
      </w:r>
    </w:p>
    <w:p w:rsidR="006262CA" w:rsidRDefault="00AD7B87">
      <w:pPr>
        <w:numPr>
          <w:ilvl w:val="0"/>
          <w:numId w:val="102"/>
        </w:numPr>
        <w:adjustRightInd w:val="0"/>
        <w:snapToGrid w:val="0"/>
        <w:spacing w:after="0" w:line="240" w:lineRule="auto"/>
        <w:ind w:firstLine="480"/>
        <w:rPr>
          <w:rFonts w:ascii="宋体" w:hAnsi="宋体" w:cs="宋体"/>
          <w:bCs/>
          <w:color w:val="000000"/>
          <w:kern w:val="0"/>
          <w:sz w:val="24"/>
        </w:rPr>
      </w:pPr>
      <w:r>
        <w:rPr>
          <w:rFonts w:ascii="宋体" w:hAnsi="宋体" w:cs="宋体" w:hint="eastAsia"/>
          <w:bCs/>
          <w:color w:val="000000"/>
          <w:kern w:val="0"/>
          <w:sz w:val="24"/>
        </w:rPr>
        <w:t>使学生在正式走上工作岗位前，了解和熟悉社会政治、经济、文化等背景，特别是对自己未来的工作岗位、工作条件和会计相关业务做好心理准备。</w:t>
      </w:r>
    </w:p>
    <w:p w:rsidR="006262CA" w:rsidRDefault="00AD7B87">
      <w:pPr>
        <w:numPr>
          <w:ilvl w:val="0"/>
          <w:numId w:val="102"/>
        </w:numPr>
        <w:adjustRightInd w:val="0"/>
        <w:snapToGrid w:val="0"/>
        <w:spacing w:after="0" w:line="240" w:lineRule="auto"/>
        <w:ind w:firstLine="480"/>
        <w:rPr>
          <w:rFonts w:ascii="宋体" w:hAnsi="宋体" w:cs="宋体"/>
          <w:bCs/>
          <w:color w:val="000000"/>
          <w:kern w:val="0"/>
          <w:sz w:val="24"/>
        </w:rPr>
      </w:pPr>
      <w:r>
        <w:rPr>
          <w:rFonts w:ascii="宋体" w:hAnsi="宋体" w:cs="宋体" w:hint="eastAsia"/>
          <w:bCs/>
          <w:color w:val="000000"/>
          <w:kern w:val="0"/>
          <w:sz w:val="24"/>
        </w:rPr>
        <w:t>通过综合运用专业知识培养实际工作能力和适应社会的能力。提高专业思想认识，使学生在思想上、业务上得到全面锻炼。</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二、实习时间</w:t>
      </w:r>
    </w:p>
    <w:p w:rsidR="006262CA" w:rsidRDefault="00AD7B87">
      <w:pPr>
        <w:adjustRightInd w:val="0"/>
        <w:snapToGrid w:val="0"/>
        <w:spacing w:after="0" w:line="240" w:lineRule="auto"/>
        <w:rPr>
          <w:rFonts w:ascii="宋体" w:hAnsi="宋体" w:cs="黑体"/>
          <w:color w:val="000000"/>
          <w:sz w:val="24"/>
        </w:rPr>
      </w:pPr>
      <w:r>
        <w:rPr>
          <w:rFonts w:ascii="黑体" w:eastAsia="黑体" w:hAnsi="黑体" w:cs="黑体" w:hint="eastAsia"/>
          <w:color w:val="000000"/>
          <w:sz w:val="24"/>
        </w:rPr>
        <w:t xml:space="preserve">   </w:t>
      </w:r>
      <w:r>
        <w:rPr>
          <w:rFonts w:ascii="宋体" w:hAnsi="宋体" w:cs="黑体" w:hint="eastAsia"/>
          <w:color w:val="000000"/>
          <w:sz w:val="24"/>
        </w:rPr>
        <w:t>大四学期</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三、实习形式与地点</w:t>
      </w:r>
    </w:p>
    <w:p w:rsidR="006262CA" w:rsidRDefault="00AD7B87">
      <w:pPr>
        <w:spacing w:after="0" w:line="240" w:lineRule="auto"/>
        <w:ind w:firstLineChars="200" w:firstLine="480"/>
        <w:rPr>
          <w:sz w:val="24"/>
          <w:szCs w:val="24"/>
        </w:rPr>
      </w:pPr>
      <w:r>
        <w:rPr>
          <w:rFonts w:hint="eastAsia"/>
          <w:sz w:val="24"/>
          <w:szCs w:val="24"/>
        </w:rPr>
        <w:t>毕业实习采用分散实习的形式，由指导老师推荐或学生个人落实工作岗位，深入到所涉及的岗位进行实习。</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四、学生和指导教师分组安排</w:t>
      </w:r>
    </w:p>
    <w:p w:rsidR="006262CA" w:rsidRDefault="00AD7B87">
      <w:pPr>
        <w:spacing w:after="0" w:line="240" w:lineRule="auto"/>
        <w:ind w:firstLineChars="200" w:firstLine="480"/>
        <w:rPr>
          <w:sz w:val="24"/>
          <w:szCs w:val="24"/>
        </w:rPr>
      </w:pPr>
      <w:r>
        <w:rPr>
          <w:rFonts w:hint="eastAsia"/>
          <w:sz w:val="24"/>
          <w:szCs w:val="24"/>
        </w:rPr>
        <w:t>每位学生在指导教师和实习单位相关人员的指导下，深入到所涉及的部门中，虚心请教有关业务人员，阅读有关资料等；了解、熟悉有关业务的流程和具体操作过程，掌握会计电算化系统的操作。</w:t>
      </w:r>
    </w:p>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五、实习任务与进度安排</w:t>
      </w:r>
    </w:p>
    <w:p w:rsidR="006262CA" w:rsidRDefault="00AD7B87">
      <w:pPr>
        <w:adjustRightInd w:val="0"/>
        <w:snapToGrid w:val="0"/>
        <w:spacing w:after="0" w:line="480" w:lineRule="auto"/>
        <w:rPr>
          <w:rFonts w:ascii="宋体" w:hAnsi="宋体" w:cs="黑体"/>
          <w:color w:val="000000"/>
          <w:sz w:val="24"/>
        </w:rPr>
      </w:pPr>
      <w:r>
        <w:rPr>
          <w:rFonts w:ascii="宋体" w:hAnsi="宋体" w:cs="黑体" w:hint="eastAsia"/>
          <w:color w:val="000000"/>
          <w:sz w:val="24"/>
        </w:rPr>
        <w:t xml:space="preserve">   </w:t>
      </w:r>
      <w:r>
        <w:rPr>
          <w:rFonts w:ascii="宋体" w:hAnsi="宋体" w:cs="黑体" w:hint="eastAsia"/>
          <w:color w:val="000000"/>
          <w:sz w:val="24"/>
        </w:rPr>
        <w:t>学生在毕业实习过程中的进度具体安排如下：</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306"/>
        <w:gridCol w:w="4221"/>
        <w:gridCol w:w="1286"/>
      </w:tblGrid>
      <w:tr w:rsidR="006262CA">
        <w:trPr>
          <w:trHeight w:val="445"/>
          <w:jc w:val="center"/>
        </w:trPr>
        <w:tc>
          <w:tcPr>
            <w:tcW w:w="661" w:type="dxa"/>
          </w:tcPr>
          <w:p w:rsidR="006262CA" w:rsidRDefault="00AD7B87">
            <w:pPr>
              <w:spacing w:line="240" w:lineRule="auto"/>
              <w:jc w:val="center"/>
              <w:rPr>
                <w:szCs w:val="21"/>
              </w:rPr>
            </w:pPr>
            <w:r>
              <w:rPr>
                <w:rFonts w:hint="eastAsia"/>
                <w:szCs w:val="21"/>
              </w:rPr>
              <w:t>序号</w:t>
            </w:r>
          </w:p>
        </w:tc>
        <w:tc>
          <w:tcPr>
            <w:tcW w:w="2306" w:type="dxa"/>
          </w:tcPr>
          <w:p w:rsidR="006262CA" w:rsidRDefault="00AD7B87">
            <w:pPr>
              <w:spacing w:line="240" w:lineRule="auto"/>
              <w:jc w:val="center"/>
              <w:rPr>
                <w:szCs w:val="21"/>
              </w:rPr>
            </w:pPr>
            <w:r>
              <w:rPr>
                <w:rFonts w:hint="eastAsia"/>
                <w:szCs w:val="21"/>
              </w:rPr>
              <w:t>实习项目</w:t>
            </w:r>
          </w:p>
        </w:tc>
        <w:tc>
          <w:tcPr>
            <w:tcW w:w="4221" w:type="dxa"/>
          </w:tcPr>
          <w:p w:rsidR="006262CA" w:rsidRDefault="00AD7B87">
            <w:pPr>
              <w:spacing w:line="240" w:lineRule="auto"/>
              <w:jc w:val="center"/>
              <w:rPr>
                <w:szCs w:val="21"/>
              </w:rPr>
            </w:pPr>
            <w:r>
              <w:rPr>
                <w:rFonts w:hint="eastAsia"/>
                <w:szCs w:val="21"/>
              </w:rPr>
              <w:t>实习内容</w:t>
            </w:r>
          </w:p>
        </w:tc>
        <w:tc>
          <w:tcPr>
            <w:tcW w:w="1286" w:type="dxa"/>
          </w:tcPr>
          <w:p w:rsidR="006262CA" w:rsidRDefault="00AD7B87">
            <w:pPr>
              <w:spacing w:line="240" w:lineRule="auto"/>
              <w:jc w:val="center"/>
              <w:rPr>
                <w:szCs w:val="21"/>
              </w:rPr>
            </w:pPr>
            <w:r>
              <w:rPr>
                <w:rFonts w:hint="eastAsia"/>
                <w:szCs w:val="21"/>
              </w:rPr>
              <w:t>实习时间</w:t>
            </w:r>
          </w:p>
        </w:tc>
      </w:tr>
      <w:tr w:rsidR="006262CA">
        <w:trPr>
          <w:trHeight w:val="2632"/>
          <w:jc w:val="center"/>
        </w:trPr>
        <w:tc>
          <w:tcPr>
            <w:tcW w:w="66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lastRenderedPageBreak/>
              <w:t>1</w:t>
            </w:r>
          </w:p>
        </w:tc>
        <w:tc>
          <w:tcPr>
            <w:tcW w:w="230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企业基本情况、财务相关政策和会计处理流程</w:t>
            </w:r>
          </w:p>
        </w:tc>
        <w:tc>
          <w:tcPr>
            <w:tcW w:w="4221" w:type="dxa"/>
          </w:tcPr>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）熟悉企业的背景发展历程和业务范围；</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）熟悉企业内部机构设置，各职能部门的职责划分；</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）熟悉企业的业务流程、财务政策和会计处理流程；</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）整理票据，查阅企业历史资料，如会计凭证、相关合同等，了解企业的财务状况和企业业务的会计处理方法。</w:t>
            </w:r>
          </w:p>
        </w:tc>
        <w:tc>
          <w:tcPr>
            <w:tcW w:w="128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周</w:t>
            </w:r>
          </w:p>
        </w:tc>
      </w:tr>
      <w:tr w:rsidR="006262CA">
        <w:trPr>
          <w:trHeight w:val="2939"/>
          <w:jc w:val="center"/>
        </w:trPr>
        <w:tc>
          <w:tcPr>
            <w:tcW w:w="66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2</w:t>
            </w:r>
          </w:p>
        </w:tc>
        <w:tc>
          <w:tcPr>
            <w:tcW w:w="230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出纳岗位</w:t>
            </w:r>
          </w:p>
        </w:tc>
        <w:tc>
          <w:tcPr>
            <w:tcW w:w="4221" w:type="dxa"/>
          </w:tcPr>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）了解出纳的岗位职责，熟悉现金结算和现金管理制度；</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）学习手工点钞，掌握人民币防伪识别能力；</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）学习银行账户管理相关知识，了解企业各结算方式；</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）了解银行对公业务相关知识，学习使用企业网上银行；</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）完成企业现金收付款业务。</w:t>
            </w:r>
          </w:p>
        </w:tc>
        <w:tc>
          <w:tcPr>
            <w:tcW w:w="128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周</w:t>
            </w:r>
          </w:p>
        </w:tc>
      </w:tr>
      <w:tr w:rsidR="006262CA">
        <w:trPr>
          <w:trHeight w:val="3036"/>
          <w:jc w:val="center"/>
        </w:trPr>
        <w:tc>
          <w:tcPr>
            <w:tcW w:w="66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3</w:t>
            </w:r>
          </w:p>
        </w:tc>
        <w:tc>
          <w:tcPr>
            <w:tcW w:w="230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税务会计岗位</w:t>
            </w:r>
          </w:p>
        </w:tc>
        <w:tc>
          <w:tcPr>
            <w:tcW w:w="4221" w:type="dxa"/>
          </w:tcPr>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）熟悉各种发票、收据的购买、保管、使用和审验；</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）审核公司日常报税工作以及所得税汇算清缴工作；</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）搜集、掌握最近税收政策信息，协助开展公司的税务筹划工作；</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）负责日常开具各种增值税发票、普通发票及其他票据。并保证及时将所开具的发票交到客户手中。对已使用的发票进行装订成册入档保管，对填写错的发票，</w:t>
            </w:r>
            <w:proofErr w:type="gramStart"/>
            <w:r>
              <w:rPr>
                <w:rFonts w:ascii="宋体" w:hAnsi="宋体" w:cs="宋体" w:hint="eastAsia"/>
                <w:szCs w:val="21"/>
              </w:rPr>
              <w:t>进行冲票或</w:t>
            </w:r>
            <w:proofErr w:type="gramEnd"/>
            <w:r>
              <w:rPr>
                <w:rFonts w:ascii="宋体" w:hAnsi="宋体" w:cs="宋体" w:hint="eastAsia"/>
                <w:szCs w:val="21"/>
              </w:rPr>
              <w:t>重开具正确的发票。</w:t>
            </w:r>
          </w:p>
        </w:tc>
        <w:tc>
          <w:tcPr>
            <w:tcW w:w="128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2</w:t>
            </w:r>
            <w:r>
              <w:rPr>
                <w:rFonts w:ascii="宋体" w:hAnsi="宋体" w:cs="宋体" w:hint="eastAsia"/>
                <w:szCs w:val="21"/>
              </w:rPr>
              <w:t>周</w:t>
            </w:r>
          </w:p>
        </w:tc>
      </w:tr>
      <w:tr w:rsidR="006262CA">
        <w:trPr>
          <w:trHeight w:val="111"/>
          <w:jc w:val="center"/>
        </w:trPr>
        <w:tc>
          <w:tcPr>
            <w:tcW w:w="66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4</w:t>
            </w:r>
          </w:p>
        </w:tc>
        <w:tc>
          <w:tcPr>
            <w:tcW w:w="230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其他会计类岗位</w:t>
            </w:r>
          </w:p>
        </w:tc>
        <w:tc>
          <w:tcPr>
            <w:tcW w:w="4221" w:type="dxa"/>
          </w:tcPr>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）熟悉收入支出</w:t>
            </w:r>
            <w:proofErr w:type="gramStart"/>
            <w:r>
              <w:rPr>
                <w:rFonts w:ascii="宋体" w:hAnsi="宋体" w:cs="宋体" w:hint="eastAsia"/>
                <w:szCs w:val="21"/>
              </w:rPr>
              <w:t>类账薄</w:t>
            </w:r>
            <w:proofErr w:type="gramEnd"/>
            <w:r>
              <w:rPr>
                <w:rFonts w:ascii="宋体" w:hAnsi="宋体" w:cs="宋体" w:hint="eastAsia"/>
                <w:szCs w:val="21"/>
              </w:rPr>
              <w:t>、费用类账簿、往来账簿的设置、管理和核算；</w:t>
            </w:r>
          </w:p>
          <w:p w:rsidR="006262CA" w:rsidRDefault="00AD7B87">
            <w:pPr>
              <w:adjustRightInd w:val="0"/>
              <w:snapToGrid w:val="0"/>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）熟悉内部稽核制度；</w:t>
            </w:r>
          </w:p>
          <w:p w:rsidR="006262CA" w:rsidRDefault="00AD7B87">
            <w:pPr>
              <w:adjustRightInd w:val="0"/>
              <w:snapToGrid w:val="0"/>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）审核会计凭证和复核会计账薄、会计报表的方法；</w:t>
            </w:r>
          </w:p>
          <w:p w:rsidR="006262CA" w:rsidRDefault="00AD7B87">
            <w:pPr>
              <w:adjustRightInd w:val="0"/>
              <w:snapToGrid w:val="0"/>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）熟悉成本核算的方法，各项费用分摊方法，成本费用定额标准；</w:t>
            </w:r>
          </w:p>
          <w:p w:rsidR="006262CA" w:rsidRDefault="00AD7B87">
            <w:pPr>
              <w:adjustRightInd w:val="0"/>
              <w:snapToGrid w:val="0"/>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）熟悉成本预测、成本计划、成本报表的编制；</w:t>
            </w:r>
          </w:p>
          <w:p w:rsidR="006262CA" w:rsidRDefault="00AD7B87">
            <w:pPr>
              <w:spacing w:after="0" w:line="240" w:lineRule="auto"/>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）在</w:t>
            </w:r>
            <w:hyperlink r:id="rId15" w:tgtFrame="_blank" w:history="1">
              <w:r>
                <w:rPr>
                  <w:rFonts w:ascii="宋体" w:hAnsi="宋体" w:cs="宋体" w:hint="eastAsia"/>
                  <w:szCs w:val="21"/>
                </w:rPr>
                <w:t>会计档案</w:t>
              </w:r>
            </w:hyperlink>
            <w:r>
              <w:rPr>
                <w:rFonts w:ascii="宋体" w:hAnsi="宋体" w:cs="宋体" w:hint="eastAsia"/>
                <w:szCs w:val="21"/>
              </w:rPr>
              <w:t>正式移交之前对会计档案进行管理。</w:t>
            </w:r>
          </w:p>
        </w:tc>
        <w:tc>
          <w:tcPr>
            <w:tcW w:w="1286"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周</w:t>
            </w:r>
          </w:p>
        </w:tc>
      </w:tr>
      <w:tr w:rsidR="006262CA">
        <w:trPr>
          <w:trHeight w:val="111"/>
          <w:jc w:val="center"/>
        </w:trPr>
        <w:tc>
          <w:tcPr>
            <w:tcW w:w="661" w:type="dxa"/>
          </w:tcPr>
          <w:p w:rsidR="006262CA" w:rsidRDefault="006262CA">
            <w:pPr>
              <w:spacing w:line="240" w:lineRule="auto"/>
              <w:jc w:val="center"/>
              <w:rPr>
                <w:rFonts w:ascii="宋体" w:hAnsi="宋体" w:cs="宋体"/>
                <w:szCs w:val="21"/>
              </w:rPr>
            </w:pPr>
          </w:p>
        </w:tc>
        <w:tc>
          <w:tcPr>
            <w:tcW w:w="2306" w:type="dxa"/>
          </w:tcPr>
          <w:p w:rsidR="006262CA" w:rsidRDefault="00AD7B87">
            <w:pPr>
              <w:spacing w:line="240" w:lineRule="auto"/>
              <w:jc w:val="center"/>
              <w:rPr>
                <w:rFonts w:ascii="宋体" w:hAnsi="宋体" w:cs="宋体"/>
                <w:szCs w:val="21"/>
              </w:rPr>
            </w:pPr>
            <w:r>
              <w:rPr>
                <w:rFonts w:ascii="宋体" w:hAnsi="宋体" w:cs="宋体" w:hint="eastAsia"/>
                <w:szCs w:val="21"/>
              </w:rPr>
              <w:t>合计</w:t>
            </w:r>
          </w:p>
        </w:tc>
        <w:tc>
          <w:tcPr>
            <w:tcW w:w="4221" w:type="dxa"/>
          </w:tcPr>
          <w:p w:rsidR="006262CA" w:rsidRDefault="006262CA">
            <w:pPr>
              <w:spacing w:line="240" w:lineRule="auto"/>
              <w:ind w:firstLineChars="200" w:firstLine="420"/>
              <w:jc w:val="center"/>
              <w:rPr>
                <w:rFonts w:ascii="宋体" w:hAnsi="宋体" w:cs="宋体"/>
                <w:szCs w:val="21"/>
              </w:rPr>
            </w:pPr>
          </w:p>
        </w:tc>
        <w:tc>
          <w:tcPr>
            <w:tcW w:w="1286" w:type="dxa"/>
          </w:tcPr>
          <w:p w:rsidR="006262CA" w:rsidRDefault="00AD7B87">
            <w:pPr>
              <w:spacing w:line="240" w:lineRule="auto"/>
              <w:jc w:val="center"/>
              <w:rPr>
                <w:rFonts w:ascii="宋体" w:hAnsi="宋体" w:cs="宋体"/>
                <w:szCs w:val="21"/>
              </w:rPr>
            </w:pPr>
            <w:r>
              <w:rPr>
                <w:rFonts w:ascii="宋体" w:hAnsi="宋体" w:cs="宋体" w:hint="eastAsia"/>
                <w:szCs w:val="21"/>
              </w:rPr>
              <w:t>6</w:t>
            </w:r>
            <w:r>
              <w:rPr>
                <w:rFonts w:ascii="宋体" w:hAnsi="宋体" w:cs="宋体" w:hint="eastAsia"/>
                <w:szCs w:val="21"/>
              </w:rPr>
              <w:t>周</w:t>
            </w:r>
          </w:p>
        </w:tc>
      </w:tr>
    </w:tbl>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六、实习考核与成绩评定</w:t>
      </w:r>
    </w:p>
    <w:p w:rsidR="006262CA" w:rsidRDefault="00AD7B87">
      <w:pPr>
        <w:spacing w:after="0" w:line="240" w:lineRule="auto"/>
        <w:rPr>
          <w:sz w:val="24"/>
          <w:szCs w:val="24"/>
        </w:rPr>
      </w:pPr>
      <w:r>
        <w:rPr>
          <w:rFonts w:hint="eastAsia"/>
          <w:sz w:val="24"/>
          <w:szCs w:val="24"/>
        </w:rPr>
        <w:t>（一）考核方式</w:t>
      </w:r>
    </w:p>
    <w:p w:rsidR="006262CA" w:rsidRDefault="00AD7B87">
      <w:pPr>
        <w:adjustRightInd w:val="0"/>
        <w:snapToGrid w:val="0"/>
        <w:spacing w:after="0" w:line="240" w:lineRule="auto"/>
        <w:ind w:firstLine="200"/>
        <w:rPr>
          <w:rFonts w:ascii="宋体" w:hAnsi="宋体" w:cs="宋体"/>
          <w:sz w:val="24"/>
          <w:szCs w:val="24"/>
        </w:rPr>
      </w:pPr>
      <w:r>
        <w:rPr>
          <w:rFonts w:ascii="宋体" w:hAnsi="宋体" w:cs="宋体" w:hint="eastAsia"/>
          <w:sz w:val="24"/>
          <w:szCs w:val="24"/>
        </w:rPr>
        <w:lastRenderedPageBreak/>
        <w:t xml:space="preserve">  </w:t>
      </w:r>
      <w:r>
        <w:rPr>
          <w:rFonts w:ascii="宋体" w:hAnsi="宋体" w:cs="宋体" w:hint="eastAsia"/>
          <w:sz w:val="24"/>
          <w:szCs w:val="24"/>
        </w:rPr>
        <w:t>毕业</w:t>
      </w:r>
      <w:proofErr w:type="gramStart"/>
      <w:r>
        <w:rPr>
          <w:rFonts w:ascii="宋体" w:hAnsi="宋体" w:cs="宋体" w:hint="eastAsia"/>
          <w:sz w:val="24"/>
          <w:szCs w:val="24"/>
        </w:rPr>
        <w:t>实习按</w:t>
      </w:r>
      <w:proofErr w:type="gramEnd"/>
      <w:r>
        <w:rPr>
          <w:rFonts w:ascii="宋体" w:hAnsi="宋体" w:cs="宋体" w:hint="eastAsia"/>
          <w:sz w:val="24"/>
          <w:szCs w:val="24"/>
        </w:rPr>
        <w:t>必修课程考核，为考查课程。实习结束后，由指导教师根据学生的实习周记、实习报告和实习鉴定表以及学生实习过程中的综合表现按百分制综合评定成绩，不参加实习或累计缺席三分之一时间的学生，不予评定成绩。其中，实习报告、实习鉴定、实习周记和综合表现所占分值的比例为</w:t>
      </w:r>
      <w:r>
        <w:rPr>
          <w:rFonts w:ascii="宋体" w:hAnsi="宋体" w:cs="宋体" w:hint="eastAsia"/>
          <w:sz w:val="24"/>
          <w:szCs w:val="24"/>
        </w:rPr>
        <w:t>5:2:2:1</w:t>
      </w:r>
      <w:r>
        <w:rPr>
          <w:rFonts w:ascii="宋体" w:hAnsi="宋体" w:cs="宋体" w:hint="eastAsia"/>
          <w:sz w:val="24"/>
          <w:szCs w:val="24"/>
        </w:rPr>
        <w:t>。最后以优秀、良好、中等、及格和不及格五级记分评定成绩。</w:t>
      </w:r>
    </w:p>
    <w:p w:rsidR="006262CA" w:rsidRDefault="00AD7B87">
      <w:pPr>
        <w:adjustRightInd w:val="0"/>
        <w:snapToGrid w:val="0"/>
        <w:spacing w:after="0" w:line="240" w:lineRule="auto"/>
        <w:rPr>
          <w:rFonts w:ascii="宋体" w:hAnsi="宋体" w:cs="黑体"/>
          <w:color w:val="000000"/>
          <w:sz w:val="24"/>
          <w:szCs w:val="24"/>
        </w:rPr>
      </w:pPr>
      <w:r>
        <w:rPr>
          <w:rFonts w:ascii="宋体" w:hAnsi="宋体" w:cs="黑体" w:hint="eastAsia"/>
          <w:color w:val="000000"/>
          <w:sz w:val="24"/>
          <w:szCs w:val="24"/>
        </w:rPr>
        <w:t>（二）成绩评定细则</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7810"/>
      </w:tblGrid>
      <w:tr w:rsidR="006262CA">
        <w:trPr>
          <w:jc w:val="center"/>
        </w:trPr>
        <w:tc>
          <w:tcPr>
            <w:tcW w:w="741" w:type="dxa"/>
          </w:tcPr>
          <w:p w:rsidR="006262CA" w:rsidRDefault="00AD7B87">
            <w:pPr>
              <w:spacing w:line="240" w:lineRule="auto"/>
              <w:jc w:val="center"/>
              <w:rPr>
                <w:rFonts w:ascii="宋体" w:hAnsi="宋体" w:cs="宋体"/>
                <w:szCs w:val="21"/>
              </w:rPr>
            </w:pPr>
            <w:r>
              <w:rPr>
                <w:rFonts w:ascii="宋体" w:hAnsi="宋体" w:cs="宋体" w:hint="eastAsia"/>
                <w:szCs w:val="21"/>
              </w:rPr>
              <w:t>等级</w:t>
            </w:r>
          </w:p>
        </w:tc>
        <w:tc>
          <w:tcPr>
            <w:tcW w:w="7810" w:type="dxa"/>
          </w:tcPr>
          <w:p w:rsidR="006262CA" w:rsidRDefault="00AD7B87">
            <w:pPr>
              <w:spacing w:line="240" w:lineRule="auto"/>
              <w:jc w:val="center"/>
              <w:rPr>
                <w:rFonts w:ascii="宋体" w:hAnsi="宋体" w:cs="宋体"/>
                <w:szCs w:val="21"/>
              </w:rPr>
            </w:pPr>
            <w:r>
              <w:rPr>
                <w:rFonts w:ascii="宋体" w:hAnsi="宋体" w:cs="宋体" w:hint="eastAsia"/>
                <w:szCs w:val="21"/>
              </w:rPr>
              <w:t>评定细则</w:t>
            </w:r>
          </w:p>
        </w:tc>
      </w:tr>
      <w:tr w:rsidR="006262CA">
        <w:trPr>
          <w:jc w:val="center"/>
        </w:trPr>
        <w:tc>
          <w:tcPr>
            <w:tcW w:w="74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优秀</w:t>
            </w:r>
          </w:p>
        </w:tc>
        <w:tc>
          <w:tcPr>
            <w:tcW w:w="7810" w:type="dxa"/>
          </w:tcPr>
          <w:p w:rsidR="006262CA" w:rsidRDefault="00AD7B87">
            <w:pPr>
              <w:spacing w:line="240" w:lineRule="auto"/>
              <w:ind w:firstLineChars="200" w:firstLine="420"/>
              <w:rPr>
                <w:rFonts w:ascii="宋体" w:hAnsi="宋体" w:cs="宋体"/>
                <w:szCs w:val="21"/>
              </w:rPr>
            </w:pPr>
            <w:r>
              <w:rPr>
                <w:rFonts w:ascii="宋体" w:hAnsi="宋体" w:cs="宋体" w:hint="eastAsia"/>
                <w:szCs w:val="21"/>
              </w:rPr>
              <w:t>能按照实习大纲规定的全部要求认真、高质量地完成实习任务；实习报告能对实习内容进行系统的总结，内容具体、见解新颖、层次分明，能利用专业知识独立分析和解决问题，甚至能提出新颖的观点；实习态度认真，遵守实习纪律，得到指导老师和单位同事的一致好评。</w:t>
            </w:r>
          </w:p>
        </w:tc>
      </w:tr>
      <w:tr w:rsidR="006262CA">
        <w:trPr>
          <w:jc w:val="center"/>
        </w:trPr>
        <w:tc>
          <w:tcPr>
            <w:tcW w:w="74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良好</w:t>
            </w:r>
          </w:p>
        </w:tc>
        <w:tc>
          <w:tcPr>
            <w:tcW w:w="7810" w:type="dxa"/>
          </w:tcPr>
          <w:p w:rsidR="006262CA" w:rsidRDefault="00AD7B87">
            <w:pPr>
              <w:spacing w:line="240" w:lineRule="auto"/>
              <w:ind w:firstLineChars="200" w:firstLine="420"/>
              <w:rPr>
                <w:rFonts w:ascii="宋体" w:hAnsi="宋体" w:cs="宋体"/>
                <w:szCs w:val="21"/>
              </w:rPr>
            </w:pPr>
            <w:r>
              <w:rPr>
                <w:rFonts w:ascii="宋体" w:hAnsi="宋体" w:cs="宋体" w:hint="eastAsia"/>
                <w:szCs w:val="21"/>
              </w:rPr>
              <w:t>能较好地完成实习计划，达到大纲规定的全部要求；实习报告能对实习内容进行全面、系统的总结，并运用所学理论对某些问题加以分析，观点正确、结构完整、层次分明、条理清晰、格式规范、文字通顺；实习态度端正，遵守实习纪律，尊重指导老师，实习单位同事反映较好。</w:t>
            </w:r>
          </w:p>
        </w:tc>
      </w:tr>
      <w:tr w:rsidR="006262CA">
        <w:trPr>
          <w:trHeight w:val="1100"/>
          <w:jc w:val="center"/>
        </w:trPr>
        <w:tc>
          <w:tcPr>
            <w:tcW w:w="74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中等</w:t>
            </w:r>
          </w:p>
        </w:tc>
        <w:tc>
          <w:tcPr>
            <w:tcW w:w="7810" w:type="dxa"/>
          </w:tcPr>
          <w:p w:rsidR="006262CA" w:rsidRDefault="00AD7B87">
            <w:pPr>
              <w:spacing w:line="240" w:lineRule="auto"/>
              <w:ind w:firstLineChars="200" w:firstLine="420"/>
              <w:rPr>
                <w:rFonts w:ascii="宋体" w:hAnsi="宋体" w:cs="宋体"/>
                <w:szCs w:val="21"/>
              </w:rPr>
            </w:pPr>
            <w:r>
              <w:rPr>
                <w:rFonts w:ascii="宋体" w:hAnsi="宋体" w:cs="宋体" w:hint="eastAsia"/>
                <w:szCs w:val="21"/>
              </w:rPr>
              <w:t>能完成实习计划，达到大纲规定的基本要求；实习报告能对实习内容进行全面总结，并运用所学理论对某些问题加以分析，观点正确、结构完整、条理清晰、格式规范、文字通顺；实习态度端正，遵守实习纪律，实习单位反映较好。</w:t>
            </w:r>
          </w:p>
        </w:tc>
      </w:tr>
      <w:tr w:rsidR="006262CA">
        <w:trPr>
          <w:jc w:val="center"/>
        </w:trPr>
        <w:tc>
          <w:tcPr>
            <w:tcW w:w="74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及格</w:t>
            </w:r>
          </w:p>
        </w:tc>
        <w:tc>
          <w:tcPr>
            <w:tcW w:w="7810" w:type="dxa"/>
          </w:tcPr>
          <w:p w:rsidR="006262CA" w:rsidRDefault="00AD7B87">
            <w:pPr>
              <w:spacing w:line="240" w:lineRule="auto"/>
              <w:ind w:firstLineChars="200" w:firstLine="420"/>
              <w:rPr>
                <w:rFonts w:ascii="宋体" w:hAnsi="宋体" w:cs="宋体"/>
                <w:szCs w:val="21"/>
              </w:rPr>
            </w:pPr>
            <w:r>
              <w:rPr>
                <w:rFonts w:ascii="宋体" w:hAnsi="宋体" w:cs="宋体" w:hint="eastAsia"/>
                <w:szCs w:val="21"/>
              </w:rPr>
              <w:t>基本完成实习计划，达到大纲规定的基本要求；能独立真实的完成实习报告等材料，实习材料语句通顺、结构完整；实习过程中无严重违纪行为。</w:t>
            </w:r>
          </w:p>
        </w:tc>
      </w:tr>
      <w:tr w:rsidR="006262CA">
        <w:trPr>
          <w:jc w:val="center"/>
        </w:trPr>
        <w:tc>
          <w:tcPr>
            <w:tcW w:w="741" w:type="dxa"/>
            <w:vAlign w:val="center"/>
          </w:tcPr>
          <w:p w:rsidR="006262CA" w:rsidRDefault="00AD7B87">
            <w:pPr>
              <w:spacing w:line="240" w:lineRule="auto"/>
              <w:jc w:val="center"/>
              <w:rPr>
                <w:rFonts w:ascii="宋体" w:hAnsi="宋体" w:cs="宋体"/>
                <w:szCs w:val="21"/>
              </w:rPr>
            </w:pPr>
            <w:r>
              <w:rPr>
                <w:rFonts w:ascii="宋体" w:hAnsi="宋体" w:cs="宋体" w:hint="eastAsia"/>
                <w:szCs w:val="21"/>
              </w:rPr>
              <w:t>不及格</w:t>
            </w:r>
          </w:p>
        </w:tc>
        <w:tc>
          <w:tcPr>
            <w:tcW w:w="7810" w:type="dxa"/>
          </w:tcPr>
          <w:p w:rsidR="006262CA" w:rsidRDefault="00AD7B87">
            <w:pPr>
              <w:spacing w:line="240" w:lineRule="auto"/>
              <w:ind w:firstLineChars="200" w:firstLine="420"/>
              <w:rPr>
                <w:rFonts w:ascii="宋体" w:hAnsi="宋体" w:cs="宋体"/>
                <w:szCs w:val="21"/>
              </w:rPr>
            </w:pPr>
            <w:r>
              <w:rPr>
                <w:rFonts w:ascii="宋体" w:hAnsi="宋体" w:cs="宋体" w:hint="eastAsia"/>
                <w:szCs w:val="21"/>
              </w:rPr>
              <w:t>有下列情况之一的：（</w:t>
            </w:r>
            <w:r>
              <w:rPr>
                <w:rFonts w:ascii="宋体" w:hAnsi="宋体" w:cs="宋体" w:hint="eastAsia"/>
                <w:szCs w:val="21"/>
              </w:rPr>
              <w:t>1</w:t>
            </w:r>
            <w:r>
              <w:rPr>
                <w:rFonts w:ascii="宋体" w:hAnsi="宋体" w:cs="宋体" w:hint="eastAsia"/>
                <w:szCs w:val="21"/>
              </w:rPr>
              <w:t>）未达到实习大纲规定的基本要求；（</w:t>
            </w:r>
            <w:r>
              <w:rPr>
                <w:rFonts w:ascii="宋体" w:hAnsi="宋体" w:cs="宋体" w:hint="eastAsia"/>
                <w:szCs w:val="21"/>
              </w:rPr>
              <w:t>2</w:t>
            </w:r>
            <w:r>
              <w:rPr>
                <w:rFonts w:ascii="宋体" w:hAnsi="宋体" w:cs="宋体" w:hint="eastAsia"/>
                <w:szCs w:val="21"/>
              </w:rPr>
              <w:t>）实习缺席累计超过规定实习时间的</w:t>
            </w:r>
            <w:r>
              <w:rPr>
                <w:rFonts w:ascii="宋体" w:hAnsi="宋体" w:cs="宋体" w:hint="eastAsia"/>
                <w:szCs w:val="21"/>
              </w:rPr>
              <w:t>1/3</w:t>
            </w:r>
            <w:r>
              <w:rPr>
                <w:rFonts w:ascii="宋体" w:hAnsi="宋体" w:cs="宋体" w:hint="eastAsia"/>
                <w:szCs w:val="21"/>
              </w:rPr>
              <w:t>以上；（</w:t>
            </w:r>
            <w:r>
              <w:rPr>
                <w:rFonts w:ascii="宋体" w:hAnsi="宋体" w:cs="宋体" w:hint="eastAsia"/>
                <w:szCs w:val="21"/>
              </w:rPr>
              <w:t>3</w:t>
            </w:r>
            <w:r>
              <w:rPr>
                <w:rFonts w:ascii="宋体" w:hAnsi="宋体" w:cs="宋体" w:hint="eastAsia"/>
                <w:szCs w:val="21"/>
              </w:rPr>
              <w:t>）实习中严重违反实习纪律或造成重大责任事故；（</w:t>
            </w:r>
            <w:r>
              <w:rPr>
                <w:rFonts w:ascii="宋体" w:hAnsi="宋体" w:cs="宋体" w:hint="eastAsia"/>
                <w:szCs w:val="21"/>
              </w:rPr>
              <w:t>4</w:t>
            </w:r>
            <w:r>
              <w:rPr>
                <w:rFonts w:ascii="宋体" w:hAnsi="宋体" w:cs="宋体" w:hint="eastAsia"/>
                <w:szCs w:val="21"/>
              </w:rPr>
              <w:t>）毕</w:t>
            </w:r>
            <w:r>
              <w:rPr>
                <w:rFonts w:ascii="宋体" w:hAnsi="宋体" w:cs="宋体" w:hint="eastAsia"/>
                <w:szCs w:val="21"/>
              </w:rPr>
              <w:t>业实习报告材料有剽窃他人或其他弄虚作假行为者。</w:t>
            </w:r>
          </w:p>
        </w:tc>
      </w:tr>
    </w:tbl>
    <w:p w:rsidR="006262CA" w:rsidRDefault="00AD7B87" w:rsidP="00377692">
      <w:pPr>
        <w:adjustRightInd w:val="0"/>
        <w:snapToGrid w:val="0"/>
        <w:spacing w:beforeLines="50" w:afterLines="50" w:line="240" w:lineRule="auto"/>
        <w:rPr>
          <w:rFonts w:ascii="黑体" w:eastAsia="黑体" w:hAnsi="黑体" w:cs="黑体"/>
          <w:color w:val="000000"/>
          <w:sz w:val="24"/>
        </w:rPr>
      </w:pPr>
      <w:r>
        <w:rPr>
          <w:rFonts w:ascii="黑体" w:eastAsia="黑体" w:hAnsi="黑体" w:cs="黑体"/>
          <w:color w:val="000000"/>
          <w:sz w:val="24"/>
        </w:rPr>
        <w:t>七、实习纪律和注意事项</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为保证达到目的，完成实习任务，对实习学生、指导老师、实习单位和场所分别提出如下要求：</w:t>
      </w:r>
    </w:p>
    <w:p w:rsidR="006262CA" w:rsidRDefault="00AD7B87">
      <w:pPr>
        <w:adjustRightInd w:val="0"/>
        <w:snapToGrid w:val="0"/>
        <w:spacing w:after="0" w:line="240" w:lineRule="auto"/>
        <w:rPr>
          <w:rFonts w:ascii="宋体" w:hAnsi="宋体" w:cs="黑体"/>
          <w:color w:val="000000"/>
          <w:sz w:val="24"/>
          <w:szCs w:val="24"/>
        </w:rPr>
      </w:pPr>
      <w:r>
        <w:rPr>
          <w:rFonts w:ascii="宋体" w:hAnsi="宋体" w:cs="黑体" w:hint="eastAsia"/>
          <w:color w:val="000000"/>
          <w:sz w:val="24"/>
          <w:szCs w:val="24"/>
        </w:rPr>
        <w:t>（一）对学生的要求</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1.</w:t>
      </w:r>
      <w:r>
        <w:rPr>
          <w:rFonts w:ascii="宋体" w:hAnsi="宋体" w:cs="黑体" w:hint="eastAsia"/>
          <w:color w:val="000000"/>
          <w:sz w:val="24"/>
          <w:szCs w:val="24"/>
        </w:rPr>
        <w:t>学生需认真学习实习大纲，明确实习的目的和要求，自觉遵守学校和实习单位的规章制度，尊敬领导和同事，服从实习单位的安排，积极认真地完成实习任务，不得有损坏学校声誉的行为。</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2.</w:t>
      </w:r>
      <w:r>
        <w:rPr>
          <w:rFonts w:ascii="宋体" w:hAnsi="宋体" w:cs="黑体" w:hint="eastAsia"/>
          <w:color w:val="000000"/>
          <w:sz w:val="24"/>
          <w:szCs w:val="24"/>
        </w:rPr>
        <w:t>严格遵守考勤纪律，不得无故迟到、早退和缺勤。学生在实习期间一般不得请假，如有特殊情况应及时向指导教师请假。缺勤累计超过实习时间三分之一者，不予评定实习成绩；实习生不得随意缩短实习时间，不得假借实习时间做实习以外的事情，情节严重者给予纪律处分。</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3.</w:t>
      </w:r>
      <w:r>
        <w:rPr>
          <w:rFonts w:ascii="宋体" w:hAnsi="宋体" w:cs="黑体" w:hint="eastAsia"/>
          <w:color w:val="000000"/>
          <w:sz w:val="24"/>
          <w:szCs w:val="24"/>
        </w:rPr>
        <w:t>实习过程中，认真向基地指导老师学习，及时做好笔记，做到不耻下问、举一反三。每天实习后应总结一天的工作，及时记录心得体会并做好实习记录。</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4.</w:t>
      </w:r>
      <w:r>
        <w:rPr>
          <w:rFonts w:ascii="宋体" w:hAnsi="宋体" w:cs="黑体" w:hint="eastAsia"/>
          <w:color w:val="000000"/>
          <w:sz w:val="24"/>
          <w:szCs w:val="24"/>
        </w:rPr>
        <w:t>实习学生应加强保密意识，严禁泄露实习单位的有关商业机密、客户资料以及技术情报等信息。</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5.</w:t>
      </w:r>
      <w:r>
        <w:rPr>
          <w:rFonts w:ascii="宋体" w:hAnsi="宋体" w:cs="黑体" w:hint="eastAsia"/>
          <w:color w:val="000000"/>
          <w:sz w:val="24"/>
          <w:szCs w:val="24"/>
        </w:rPr>
        <w:t>与指导老师定期保持联系。</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lastRenderedPageBreak/>
        <w:t>6.</w:t>
      </w:r>
      <w:r>
        <w:rPr>
          <w:rFonts w:ascii="宋体" w:hAnsi="宋体" w:cs="黑体" w:hint="eastAsia"/>
          <w:color w:val="000000"/>
          <w:sz w:val="24"/>
          <w:szCs w:val="24"/>
        </w:rPr>
        <w:t>实习结束前，必须取得实习单位对实习期间的表现、出勤情况的书面鉴定并加盖实习单位的公章；对接触现金或其他资产的实习学生，实习结束前必须与实习单位结清相关移交手续。</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7.</w:t>
      </w:r>
      <w:r>
        <w:rPr>
          <w:rFonts w:ascii="宋体" w:hAnsi="宋体" w:cs="黑体" w:hint="eastAsia"/>
          <w:color w:val="000000"/>
          <w:sz w:val="24"/>
          <w:szCs w:val="24"/>
        </w:rPr>
        <w:t>实习结束后，应认真将实习记录形成报告，并在规定时间内提交实习报告，方可参加实习评定。</w:t>
      </w:r>
    </w:p>
    <w:p w:rsidR="006262CA" w:rsidRDefault="00AD7B87">
      <w:pPr>
        <w:adjustRightInd w:val="0"/>
        <w:snapToGrid w:val="0"/>
        <w:spacing w:after="0" w:line="240" w:lineRule="auto"/>
        <w:rPr>
          <w:rFonts w:ascii="宋体" w:hAnsi="宋体" w:cs="黑体"/>
          <w:color w:val="000000"/>
          <w:sz w:val="24"/>
          <w:szCs w:val="24"/>
        </w:rPr>
      </w:pPr>
      <w:r>
        <w:rPr>
          <w:rFonts w:ascii="宋体" w:hAnsi="宋体" w:cs="黑体" w:hint="eastAsia"/>
          <w:color w:val="000000"/>
          <w:sz w:val="24"/>
          <w:szCs w:val="24"/>
        </w:rPr>
        <w:t>（二）对指导教师的要求</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1.</w:t>
      </w:r>
      <w:r>
        <w:rPr>
          <w:rFonts w:ascii="宋体" w:hAnsi="宋体" w:cs="黑体" w:hint="eastAsia"/>
          <w:color w:val="000000"/>
          <w:sz w:val="24"/>
          <w:szCs w:val="24"/>
        </w:rPr>
        <w:t>思想端正，有较强的责任心，在实习过程中能及时有效的对学生进行思想教育和指导，保证实习的顺利进行。</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2.</w:t>
      </w:r>
      <w:r>
        <w:rPr>
          <w:rFonts w:ascii="宋体" w:hAnsi="宋体" w:cs="黑体" w:hint="eastAsia"/>
          <w:color w:val="000000"/>
          <w:sz w:val="24"/>
          <w:szCs w:val="24"/>
        </w:rPr>
        <w:t>有较强的组织领导能力，教学经验丰富，能按照实习大纲制定实习计划，并及时协同学生和实习单位按计划完成实习进度。</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3.</w:t>
      </w:r>
      <w:r>
        <w:rPr>
          <w:rFonts w:ascii="宋体" w:hAnsi="宋体" w:cs="黑体" w:hint="eastAsia"/>
          <w:color w:val="000000"/>
          <w:sz w:val="24"/>
          <w:szCs w:val="24"/>
        </w:rPr>
        <w:t>在实习进行前，对</w:t>
      </w:r>
      <w:r>
        <w:rPr>
          <w:rFonts w:ascii="宋体" w:hAnsi="宋体" w:cs="黑体" w:hint="eastAsia"/>
          <w:color w:val="000000"/>
          <w:sz w:val="24"/>
          <w:szCs w:val="24"/>
        </w:rPr>
        <w:t>学生讲解实习计划的内容，明确实习任务和要求，做好实习动员工作。</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4.</w:t>
      </w:r>
      <w:r>
        <w:rPr>
          <w:rFonts w:ascii="宋体" w:hAnsi="宋体" w:cs="黑体" w:hint="eastAsia"/>
          <w:color w:val="000000"/>
          <w:sz w:val="24"/>
          <w:szCs w:val="24"/>
        </w:rPr>
        <w:t>在实习过程中，和实习单位的指导人员一起针对学生的实习状况给予有效的引导，教会学生及时记录笔记形成报告。</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5.</w:t>
      </w:r>
      <w:r>
        <w:rPr>
          <w:rFonts w:ascii="宋体" w:hAnsi="宋体" w:cs="黑体" w:hint="eastAsia"/>
          <w:color w:val="000000"/>
          <w:sz w:val="24"/>
          <w:szCs w:val="24"/>
        </w:rPr>
        <w:t>在实习结束后，负责审阅学生实习报告，实事求是地做出书面评语并及时提交评定成绩。</w:t>
      </w:r>
    </w:p>
    <w:p w:rsidR="006262CA" w:rsidRDefault="00AD7B87">
      <w:pPr>
        <w:adjustRightInd w:val="0"/>
        <w:snapToGrid w:val="0"/>
        <w:spacing w:after="0" w:line="240" w:lineRule="auto"/>
        <w:rPr>
          <w:rFonts w:ascii="宋体" w:hAnsi="宋体" w:cs="黑体"/>
          <w:color w:val="000000"/>
          <w:sz w:val="24"/>
          <w:szCs w:val="24"/>
        </w:rPr>
      </w:pPr>
      <w:r>
        <w:rPr>
          <w:rFonts w:ascii="宋体" w:hAnsi="宋体" w:cs="黑体" w:hint="eastAsia"/>
          <w:color w:val="000000"/>
          <w:sz w:val="24"/>
          <w:szCs w:val="24"/>
        </w:rPr>
        <w:t>（三）对实习单位和场所的要求</w:t>
      </w:r>
    </w:p>
    <w:p w:rsidR="006262CA" w:rsidRDefault="00AD7B87">
      <w:pPr>
        <w:adjustRightInd w:val="0"/>
        <w:snapToGrid w:val="0"/>
        <w:spacing w:after="0" w:line="240" w:lineRule="auto"/>
        <w:ind w:firstLineChars="200" w:firstLine="480"/>
        <w:rPr>
          <w:rFonts w:ascii="宋体" w:hAnsi="宋体" w:cs="黑体"/>
          <w:color w:val="000000"/>
          <w:sz w:val="24"/>
          <w:szCs w:val="24"/>
        </w:rPr>
      </w:pPr>
      <w:r>
        <w:rPr>
          <w:rFonts w:ascii="宋体" w:hAnsi="宋体" w:cs="黑体" w:hint="eastAsia"/>
          <w:color w:val="000000"/>
          <w:sz w:val="24"/>
          <w:szCs w:val="24"/>
        </w:rPr>
        <w:t>要求实习单位具有一定的规模和资质，能为学生提供会计相关的实习岗位，并为学生提供具有一定经验的基地指导老师进行实习指导。</w:t>
      </w:r>
    </w:p>
    <w:p w:rsidR="006262CA" w:rsidRDefault="006262CA">
      <w:pPr>
        <w:adjustRightInd w:val="0"/>
        <w:snapToGrid w:val="0"/>
        <w:spacing w:after="0" w:line="240" w:lineRule="auto"/>
        <w:ind w:firstLineChars="200" w:firstLine="480"/>
        <w:rPr>
          <w:rFonts w:ascii="宋体" w:hAnsi="宋体" w:cs="黑体"/>
          <w:color w:val="000000"/>
          <w:sz w:val="24"/>
          <w:szCs w:val="24"/>
        </w:rPr>
      </w:pP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color w:val="000000"/>
          <w:kern w:val="0"/>
          <w:sz w:val="24"/>
        </w:rPr>
      </w:pPr>
      <w:r>
        <w:rPr>
          <w:rFonts w:ascii="宋体" w:hAnsi="宋体" w:cs="宋体" w:hint="eastAsia"/>
          <w:bCs/>
          <w:color w:val="000000"/>
          <w:kern w:val="0"/>
          <w:sz w:val="24"/>
        </w:rPr>
        <w:t>编写人（课程负责人）：王</w:t>
      </w:r>
      <w:r>
        <w:rPr>
          <w:rFonts w:ascii="宋体" w:hAnsi="宋体" w:cs="宋体" w:hint="eastAsia"/>
          <w:bCs/>
          <w:color w:val="000000"/>
          <w:kern w:val="0"/>
          <w:sz w:val="24"/>
        </w:rPr>
        <w:t xml:space="preserve"> </w:t>
      </w:r>
      <w:r>
        <w:rPr>
          <w:rFonts w:ascii="宋体" w:hAnsi="宋体" w:cs="宋体" w:hint="eastAsia"/>
          <w:bCs/>
          <w:color w:val="000000"/>
          <w:kern w:val="0"/>
          <w:sz w:val="24"/>
        </w:rPr>
        <w:t>敏</w:t>
      </w:r>
    </w:p>
    <w:p w:rsidR="006262CA" w:rsidRDefault="00AD7B87">
      <w:pPr>
        <w:widowControl/>
        <w:shd w:val="clear" w:color="auto" w:fill="FFFFFF"/>
        <w:adjustRightInd w:val="0"/>
        <w:snapToGrid w:val="0"/>
        <w:spacing w:before="100" w:beforeAutospacing="1" w:line="480" w:lineRule="exact"/>
        <w:ind w:firstLineChars="1850" w:firstLine="4440"/>
        <w:jc w:val="right"/>
        <w:rPr>
          <w:rFonts w:ascii="宋体" w:hAnsi="宋体" w:cs="宋体"/>
          <w:color w:val="000000"/>
          <w:kern w:val="0"/>
          <w:sz w:val="24"/>
        </w:rPr>
      </w:pPr>
      <w:r>
        <w:rPr>
          <w:rFonts w:ascii="宋体" w:hAnsi="宋体" w:cs="宋体" w:hint="eastAsia"/>
          <w:bCs/>
          <w:color w:val="000000"/>
          <w:kern w:val="0"/>
          <w:sz w:val="24"/>
        </w:rPr>
        <w:t>审核人（专业负责人）：蒋敏周</w:t>
      </w:r>
    </w:p>
    <w:p w:rsidR="006262CA" w:rsidRDefault="00AD7B87">
      <w:pPr>
        <w:widowControl/>
        <w:shd w:val="clear" w:color="auto" w:fill="FFFFFF"/>
        <w:adjustRightInd w:val="0"/>
        <w:snapToGrid w:val="0"/>
        <w:spacing w:before="100" w:beforeAutospacing="1" w:line="480" w:lineRule="exact"/>
        <w:ind w:firstLineChars="1800" w:firstLine="4320"/>
        <w:jc w:val="right"/>
        <w:rPr>
          <w:rFonts w:ascii="宋体" w:hAnsi="宋体" w:cs="宋体"/>
          <w:bCs/>
          <w:color w:val="000000"/>
          <w:kern w:val="0"/>
          <w:sz w:val="24"/>
        </w:rPr>
      </w:pPr>
      <w:r>
        <w:rPr>
          <w:rFonts w:ascii="宋体" w:hAnsi="宋体" w:cs="宋体" w:hint="eastAsia"/>
          <w:bCs/>
          <w:color w:val="000000"/>
          <w:kern w:val="0"/>
          <w:sz w:val="24"/>
        </w:rPr>
        <w:t xml:space="preserve"> </w:t>
      </w:r>
      <w:r>
        <w:rPr>
          <w:rFonts w:ascii="宋体" w:hAnsi="宋体" w:cs="宋体" w:hint="eastAsia"/>
          <w:bCs/>
          <w:color w:val="000000"/>
          <w:kern w:val="0"/>
          <w:sz w:val="24"/>
        </w:rPr>
        <w:t>审定人（二级学院院长）：刘天祥</w:t>
      </w:r>
    </w:p>
    <w:p w:rsidR="006262CA" w:rsidRDefault="00AD7B87">
      <w:pPr>
        <w:widowControl/>
        <w:shd w:val="clear" w:color="auto" w:fill="FFFFFF"/>
        <w:adjustRightInd w:val="0"/>
        <w:snapToGrid w:val="0"/>
        <w:spacing w:before="100" w:beforeAutospacing="1" w:line="480" w:lineRule="exact"/>
        <w:ind w:firstLine="4440"/>
        <w:jc w:val="right"/>
        <w:rPr>
          <w:rFonts w:ascii="宋体" w:hAnsi="宋体" w:cs="宋体"/>
          <w:bCs/>
          <w:color w:val="000000"/>
          <w:kern w:val="0"/>
          <w:sz w:val="24"/>
        </w:rPr>
      </w:pPr>
      <w:r>
        <w:rPr>
          <w:rFonts w:ascii="宋体" w:hAnsi="宋体" w:cs="宋体" w:hint="eastAsia"/>
          <w:bCs/>
          <w:color w:val="000000"/>
          <w:kern w:val="0"/>
          <w:sz w:val="24"/>
        </w:rPr>
        <w:t>时间：</w:t>
      </w:r>
      <w:r>
        <w:rPr>
          <w:rFonts w:ascii="宋体" w:hAnsi="宋体" w:cs="宋体" w:hint="eastAsia"/>
          <w:bCs/>
          <w:color w:val="000000"/>
          <w:kern w:val="0"/>
          <w:sz w:val="24"/>
        </w:rPr>
        <w:t>2019</w:t>
      </w:r>
      <w:r>
        <w:rPr>
          <w:rFonts w:ascii="宋体" w:hAnsi="宋体" w:cs="宋体" w:hint="eastAsia"/>
          <w:bCs/>
          <w:color w:val="000000"/>
          <w:kern w:val="0"/>
          <w:sz w:val="24"/>
        </w:rPr>
        <w:t>年</w:t>
      </w:r>
      <w:r>
        <w:rPr>
          <w:rFonts w:ascii="宋体" w:hAnsi="宋体" w:cs="宋体" w:hint="eastAsia"/>
          <w:bCs/>
          <w:color w:val="000000"/>
          <w:kern w:val="0"/>
          <w:sz w:val="24"/>
        </w:rPr>
        <w:t>0</w:t>
      </w:r>
      <w:r>
        <w:rPr>
          <w:rFonts w:ascii="宋体" w:hAnsi="宋体" w:cs="宋体" w:hint="eastAsia"/>
          <w:bCs/>
          <w:color w:val="000000"/>
          <w:kern w:val="0"/>
          <w:sz w:val="24"/>
        </w:rPr>
        <w:t>6</w:t>
      </w:r>
      <w:r>
        <w:rPr>
          <w:rFonts w:ascii="宋体" w:hAnsi="宋体" w:cs="宋体" w:hint="eastAsia"/>
          <w:bCs/>
          <w:color w:val="000000"/>
          <w:kern w:val="0"/>
          <w:sz w:val="24"/>
        </w:rPr>
        <w:t>月</w:t>
      </w:r>
    </w:p>
    <w:p w:rsidR="006262CA" w:rsidRDefault="006262CA">
      <w:pPr>
        <w:adjustRightInd w:val="0"/>
        <w:snapToGrid w:val="0"/>
        <w:spacing w:line="360" w:lineRule="auto"/>
        <w:rPr>
          <w:rFonts w:ascii="宋体" w:hAnsi="宋体" w:cs="宋体"/>
          <w:color w:val="000000"/>
          <w:sz w:val="24"/>
        </w:rPr>
      </w:pPr>
    </w:p>
    <w:p w:rsidR="006262CA" w:rsidRDefault="006262CA">
      <w:pPr>
        <w:adjustRightInd w:val="0"/>
        <w:snapToGrid w:val="0"/>
        <w:spacing w:line="360" w:lineRule="auto"/>
        <w:rPr>
          <w:rFonts w:ascii="宋体" w:hAnsi="宋体" w:cs="宋体"/>
          <w:color w:val="000000"/>
          <w:sz w:val="24"/>
        </w:rPr>
      </w:pPr>
    </w:p>
    <w:p w:rsidR="006262CA" w:rsidRDefault="006262CA">
      <w:pPr>
        <w:adjustRightInd w:val="0"/>
        <w:snapToGrid w:val="0"/>
        <w:spacing w:line="360" w:lineRule="auto"/>
        <w:rPr>
          <w:rFonts w:ascii="宋体" w:hAnsi="宋体" w:cs="宋体"/>
          <w:color w:val="000000"/>
          <w:sz w:val="24"/>
        </w:rPr>
      </w:pPr>
    </w:p>
    <w:p w:rsidR="006262CA" w:rsidRDefault="006262CA">
      <w:pPr>
        <w:adjustRightInd w:val="0"/>
        <w:snapToGrid w:val="0"/>
        <w:spacing w:line="360" w:lineRule="auto"/>
        <w:rPr>
          <w:rFonts w:ascii="宋体" w:hAnsi="宋体" w:cs="宋体"/>
          <w:color w:val="000000"/>
          <w:sz w:val="24"/>
        </w:rPr>
      </w:pPr>
    </w:p>
    <w:p w:rsidR="006262CA" w:rsidRDefault="006262CA"/>
    <w:p w:rsidR="006262CA" w:rsidRDefault="006262CA">
      <w:pPr>
        <w:adjustRightInd w:val="0"/>
        <w:snapToGrid w:val="0"/>
        <w:spacing w:after="0" w:line="360" w:lineRule="auto"/>
        <w:rPr>
          <w:rFonts w:ascii="仿宋" w:eastAsia="仿宋" w:hAnsi="仿宋"/>
          <w:szCs w:val="21"/>
        </w:rPr>
      </w:pPr>
    </w:p>
    <w:p w:rsidR="006262CA" w:rsidRDefault="006262CA">
      <w:pPr>
        <w:ind w:firstLineChars="2000" w:firstLine="4200"/>
      </w:pPr>
    </w:p>
    <w:sectPr w:rsidR="006262CA" w:rsidSect="00626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B87" w:rsidRDefault="00AD7B87" w:rsidP="006262CA">
      <w:pPr>
        <w:spacing w:after="0" w:line="240" w:lineRule="auto"/>
      </w:pPr>
      <w:r>
        <w:separator/>
      </w:r>
    </w:p>
  </w:endnote>
  <w:endnote w:type="continuationSeparator" w:id="0">
    <w:p w:rsidR="00AD7B87" w:rsidRDefault="00AD7B87" w:rsidP="0062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th1">
    <w:altName w:val="Symbol"/>
    <w:charset w:val="02"/>
    <w:family w:val="auto"/>
    <w:pitch w:val="default"/>
    <w:sig w:usb0="00000000" w:usb1="00000000" w:usb2="00000000" w:usb3="00000000" w:csb0="80000000" w:csb1="00000000"/>
  </w:font>
  <w:font w:name="楷体_GB2312">
    <w:altName w:val="楷体"/>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Semilight">
    <w:altName w:val="宋体"/>
    <w:panose1 w:val="020B0502040204020203"/>
    <w:charset w:val="86"/>
    <w:family w:val="swiss"/>
    <w:pitch w:val="variable"/>
    <w:sig w:usb0="B0000AAF" w:usb1="09DF7CFB" w:usb2="00000012" w:usb3="00000000" w:csb0="003E01BD" w:csb1="00000000"/>
  </w:font>
  <w:font w:name="Times">
    <w:altName w:val="Times New Roman"/>
    <w:panose1 w:val="02020603050405020304"/>
    <w:charset w:val="00"/>
    <w:family w:val="auto"/>
    <w:pitch w:val="default"/>
    <w:sig w:usb0="00000000" w:usb1="00000000" w:usb2="00000000" w:usb3="00000000" w:csb0="00000001" w:csb1="00000000"/>
  </w:font>
  <w:font w:name="Songti SC">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CA" w:rsidRDefault="006262CA">
    <w:pPr>
      <w:pStyle w:val="a5"/>
    </w:pPr>
    <w:r>
      <w:pict>
        <v:shapetype id="_x0000_t202" coordsize="21600,21600" o:spt="202" path="m,l,21600r21600,l21600,xe">
          <v:stroke joinstyle="miter"/>
          <v:path gradientshapeok="t" o:connecttype="rect"/>
        </v:shapetype>
        <v:shape id="_x0000_s7169" type="#_x0000_t202" style="position:absolute;margin-left:0;margin-top:0;width:4.6pt;height:22.65pt;z-index:251660288;mso-wrap-style:none;mso-position-horizontal:center;mso-position-horizontal-relative:margin"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fpbD0QAAAAIBAAAPAAAAAAAAAAEAIAAAACIAAABkcnMvZG93bnJldi54bWxQSwECFAAUAAAACACH&#10;TuJAd39dLfIBAADBAwAADgAAAAAAAAABACAAAAAgAQAAZHJzL2Uyb0RvYy54bWxQSwUGAAAAAAYA&#10;BgBZAQAAhAUAAAAA&#10;" filled="f" stroked="f">
          <v:textbox style="mso-fit-shape-to-text:t" inset="0,0,0,0">
            <w:txbxContent>
              <w:p w:rsidR="006262CA" w:rsidRDefault="006262CA">
                <w:pPr>
                  <w:pStyle w:val="a5"/>
                </w:pPr>
                <w:r>
                  <w:fldChar w:fldCharType="begin"/>
                </w:r>
                <w:r w:rsidR="00AD7B87">
                  <w:instrText xml:space="preserve"> PAGE  \* MERGEFORMAT </w:instrText>
                </w:r>
                <w:r>
                  <w:fldChar w:fldCharType="separate"/>
                </w:r>
                <w:r w:rsidR="00D761F4">
                  <w:rPr>
                    <w:noProof/>
                  </w:rPr>
                  <w:t>249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B87" w:rsidRDefault="00AD7B87" w:rsidP="006262CA">
      <w:pPr>
        <w:spacing w:after="0" w:line="240" w:lineRule="auto"/>
      </w:pPr>
      <w:r>
        <w:separator/>
      </w:r>
    </w:p>
  </w:footnote>
  <w:footnote w:type="continuationSeparator" w:id="0">
    <w:p w:rsidR="00AD7B87" w:rsidRDefault="00AD7B87" w:rsidP="00626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2CA" w:rsidRDefault="00AD7B87">
    <w:pPr>
      <w:pStyle w:val="a6"/>
      <w:pBdr>
        <w:bottom w:val="none" w:sz="0" w:space="1" w:color="auto"/>
      </w:pBdr>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0A00F8"/>
    <w:multiLevelType w:val="singleLevel"/>
    <w:tmpl w:val="8D0A00F8"/>
    <w:lvl w:ilvl="0">
      <w:start w:val="1"/>
      <w:numFmt w:val="chineseCounting"/>
      <w:suff w:val="nothing"/>
      <w:lvlText w:val="（%1）"/>
      <w:lvlJc w:val="left"/>
      <w:pPr>
        <w:ind w:left="360" w:firstLine="0"/>
      </w:pPr>
      <w:rPr>
        <w:rFonts w:hint="eastAsia"/>
      </w:rPr>
    </w:lvl>
  </w:abstractNum>
  <w:abstractNum w:abstractNumId="1">
    <w:nsid w:val="9016A3AB"/>
    <w:multiLevelType w:val="singleLevel"/>
    <w:tmpl w:val="9016A3AB"/>
    <w:lvl w:ilvl="0">
      <w:start w:val="1"/>
      <w:numFmt w:val="decimal"/>
      <w:suff w:val="nothing"/>
      <w:lvlText w:val="%1．"/>
      <w:lvlJc w:val="left"/>
    </w:lvl>
  </w:abstractNum>
  <w:abstractNum w:abstractNumId="2">
    <w:nsid w:val="90A76ED6"/>
    <w:multiLevelType w:val="singleLevel"/>
    <w:tmpl w:val="90A76ED6"/>
    <w:lvl w:ilvl="0">
      <w:start w:val="1"/>
      <w:numFmt w:val="decimal"/>
      <w:suff w:val="nothing"/>
      <w:lvlText w:val="%1．"/>
      <w:lvlJc w:val="left"/>
      <w:pPr>
        <w:ind w:left="0" w:firstLine="400"/>
      </w:pPr>
      <w:rPr>
        <w:rFonts w:hint="default"/>
      </w:rPr>
    </w:lvl>
  </w:abstractNum>
  <w:abstractNum w:abstractNumId="3">
    <w:nsid w:val="A6F2E20E"/>
    <w:multiLevelType w:val="singleLevel"/>
    <w:tmpl w:val="A6F2E20E"/>
    <w:lvl w:ilvl="0">
      <w:start w:val="2"/>
      <w:numFmt w:val="chineseCounting"/>
      <w:suff w:val="nothing"/>
      <w:lvlText w:val="（%1）"/>
      <w:lvlJc w:val="left"/>
      <w:pPr>
        <w:ind w:left="360" w:firstLine="0"/>
      </w:pPr>
      <w:rPr>
        <w:rFonts w:hint="eastAsia"/>
      </w:rPr>
    </w:lvl>
  </w:abstractNum>
  <w:abstractNum w:abstractNumId="4">
    <w:nsid w:val="A9563A4F"/>
    <w:multiLevelType w:val="singleLevel"/>
    <w:tmpl w:val="A9563A4F"/>
    <w:lvl w:ilvl="0">
      <w:start w:val="1"/>
      <w:numFmt w:val="upperLetter"/>
      <w:lvlText w:val="%1."/>
      <w:lvlJc w:val="left"/>
      <w:pPr>
        <w:tabs>
          <w:tab w:val="left" w:pos="312"/>
        </w:tabs>
        <w:ind w:left="466" w:firstLine="0"/>
      </w:pPr>
    </w:lvl>
  </w:abstractNum>
  <w:abstractNum w:abstractNumId="5">
    <w:nsid w:val="B29C5E34"/>
    <w:multiLevelType w:val="singleLevel"/>
    <w:tmpl w:val="B29C5E34"/>
    <w:lvl w:ilvl="0">
      <w:start w:val="1"/>
      <w:numFmt w:val="decimal"/>
      <w:suff w:val="nothing"/>
      <w:lvlText w:val="%1．"/>
      <w:lvlJc w:val="left"/>
      <w:pPr>
        <w:ind w:left="0" w:firstLine="400"/>
      </w:pPr>
      <w:rPr>
        <w:rFonts w:hint="default"/>
      </w:rPr>
    </w:lvl>
  </w:abstractNum>
  <w:abstractNum w:abstractNumId="6">
    <w:nsid w:val="B3EFB8F1"/>
    <w:multiLevelType w:val="singleLevel"/>
    <w:tmpl w:val="B3EFB8F1"/>
    <w:lvl w:ilvl="0">
      <w:start w:val="1"/>
      <w:numFmt w:val="decimal"/>
      <w:lvlText w:val="%1."/>
      <w:lvlJc w:val="left"/>
      <w:pPr>
        <w:tabs>
          <w:tab w:val="left" w:pos="312"/>
        </w:tabs>
      </w:pPr>
    </w:lvl>
  </w:abstractNum>
  <w:abstractNum w:abstractNumId="7">
    <w:nsid w:val="B665405E"/>
    <w:multiLevelType w:val="singleLevel"/>
    <w:tmpl w:val="B665405E"/>
    <w:lvl w:ilvl="0">
      <w:start w:val="2"/>
      <w:numFmt w:val="chineseCounting"/>
      <w:suff w:val="nothing"/>
      <w:lvlText w:val="（%1）"/>
      <w:lvlJc w:val="left"/>
      <w:rPr>
        <w:rFonts w:hint="eastAsia"/>
      </w:rPr>
    </w:lvl>
  </w:abstractNum>
  <w:abstractNum w:abstractNumId="8">
    <w:nsid w:val="B77A5549"/>
    <w:multiLevelType w:val="singleLevel"/>
    <w:tmpl w:val="B77A5549"/>
    <w:lvl w:ilvl="0">
      <w:start w:val="1"/>
      <w:numFmt w:val="decimal"/>
      <w:suff w:val="nothing"/>
      <w:lvlText w:val="%1．"/>
      <w:lvlJc w:val="left"/>
    </w:lvl>
  </w:abstractNum>
  <w:abstractNum w:abstractNumId="9">
    <w:nsid w:val="B84DC302"/>
    <w:multiLevelType w:val="singleLevel"/>
    <w:tmpl w:val="B84DC302"/>
    <w:lvl w:ilvl="0">
      <w:start w:val="1"/>
      <w:numFmt w:val="decimal"/>
      <w:suff w:val="nothing"/>
      <w:lvlText w:val="%1、"/>
      <w:lvlJc w:val="left"/>
    </w:lvl>
  </w:abstractNum>
  <w:abstractNum w:abstractNumId="10">
    <w:nsid w:val="B9490E27"/>
    <w:multiLevelType w:val="singleLevel"/>
    <w:tmpl w:val="B9490E27"/>
    <w:lvl w:ilvl="0">
      <w:start w:val="1"/>
      <w:numFmt w:val="decimal"/>
      <w:suff w:val="nothing"/>
      <w:lvlText w:val="%1．"/>
      <w:lvlJc w:val="left"/>
      <w:pPr>
        <w:ind w:left="0" w:firstLine="400"/>
      </w:pPr>
      <w:rPr>
        <w:rFonts w:hint="default"/>
      </w:rPr>
    </w:lvl>
  </w:abstractNum>
  <w:abstractNum w:abstractNumId="11">
    <w:nsid w:val="BFBF10F0"/>
    <w:multiLevelType w:val="singleLevel"/>
    <w:tmpl w:val="BFBF10F0"/>
    <w:lvl w:ilvl="0">
      <w:start w:val="1"/>
      <w:numFmt w:val="chineseCounting"/>
      <w:suff w:val="nothing"/>
      <w:lvlText w:val="%1、"/>
      <w:lvlJc w:val="left"/>
      <w:rPr>
        <w:rFonts w:hint="eastAsia"/>
      </w:rPr>
    </w:lvl>
  </w:abstractNum>
  <w:abstractNum w:abstractNumId="12">
    <w:nsid w:val="C029788B"/>
    <w:multiLevelType w:val="singleLevel"/>
    <w:tmpl w:val="C029788B"/>
    <w:lvl w:ilvl="0">
      <w:start w:val="1"/>
      <w:numFmt w:val="decimal"/>
      <w:suff w:val="nothing"/>
      <w:lvlText w:val="%1．"/>
      <w:lvlJc w:val="left"/>
    </w:lvl>
  </w:abstractNum>
  <w:abstractNum w:abstractNumId="13">
    <w:nsid w:val="CBC348BA"/>
    <w:multiLevelType w:val="singleLevel"/>
    <w:tmpl w:val="CBC348BA"/>
    <w:lvl w:ilvl="0">
      <w:start w:val="1"/>
      <w:numFmt w:val="decimal"/>
      <w:suff w:val="nothing"/>
      <w:lvlText w:val="%1．"/>
      <w:lvlJc w:val="left"/>
      <w:pPr>
        <w:ind w:left="0" w:firstLine="400"/>
      </w:pPr>
      <w:rPr>
        <w:rFonts w:hint="default"/>
      </w:rPr>
    </w:lvl>
  </w:abstractNum>
  <w:abstractNum w:abstractNumId="14">
    <w:nsid w:val="CD86DB9A"/>
    <w:multiLevelType w:val="singleLevel"/>
    <w:tmpl w:val="CD86DB9A"/>
    <w:lvl w:ilvl="0">
      <w:start w:val="1"/>
      <w:numFmt w:val="decimal"/>
      <w:lvlText w:val="%1."/>
      <w:lvlJc w:val="left"/>
      <w:pPr>
        <w:tabs>
          <w:tab w:val="left" w:pos="312"/>
        </w:tabs>
      </w:pPr>
    </w:lvl>
  </w:abstractNum>
  <w:abstractNum w:abstractNumId="15">
    <w:nsid w:val="D3A875F1"/>
    <w:multiLevelType w:val="singleLevel"/>
    <w:tmpl w:val="D3A875F1"/>
    <w:lvl w:ilvl="0">
      <w:start w:val="1"/>
      <w:numFmt w:val="decimal"/>
      <w:suff w:val="nothing"/>
      <w:lvlText w:val="%1．"/>
      <w:lvlJc w:val="left"/>
      <w:pPr>
        <w:ind w:left="0" w:firstLine="400"/>
      </w:pPr>
      <w:rPr>
        <w:rFonts w:hint="default"/>
      </w:rPr>
    </w:lvl>
  </w:abstractNum>
  <w:abstractNum w:abstractNumId="16">
    <w:nsid w:val="D6ED159E"/>
    <w:multiLevelType w:val="singleLevel"/>
    <w:tmpl w:val="D6ED159E"/>
    <w:lvl w:ilvl="0">
      <w:start w:val="1"/>
      <w:numFmt w:val="decimal"/>
      <w:lvlText w:val="%1."/>
      <w:lvlJc w:val="left"/>
      <w:pPr>
        <w:tabs>
          <w:tab w:val="left" w:pos="312"/>
        </w:tabs>
      </w:pPr>
    </w:lvl>
  </w:abstractNum>
  <w:abstractNum w:abstractNumId="17">
    <w:nsid w:val="D7B3D2F7"/>
    <w:multiLevelType w:val="singleLevel"/>
    <w:tmpl w:val="D7B3D2F7"/>
    <w:lvl w:ilvl="0">
      <w:start w:val="2"/>
      <w:numFmt w:val="chineseCounting"/>
      <w:suff w:val="nothing"/>
      <w:lvlText w:val="（%1）"/>
      <w:lvlJc w:val="left"/>
      <w:rPr>
        <w:rFonts w:hint="eastAsia"/>
      </w:rPr>
    </w:lvl>
  </w:abstractNum>
  <w:abstractNum w:abstractNumId="18">
    <w:nsid w:val="E0CECB2B"/>
    <w:multiLevelType w:val="singleLevel"/>
    <w:tmpl w:val="E0CECB2B"/>
    <w:lvl w:ilvl="0">
      <w:start w:val="1"/>
      <w:numFmt w:val="decimal"/>
      <w:lvlText w:val="%1."/>
      <w:lvlJc w:val="left"/>
      <w:pPr>
        <w:tabs>
          <w:tab w:val="left" w:pos="312"/>
        </w:tabs>
      </w:pPr>
    </w:lvl>
  </w:abstractNum>
  <w:abstractNum w:abstractNumId="19">
    <w:nsid w:val="E163C5EE"/>
    <w:multiLevelType w:val="singleLevel"/>
    <w:tmpl w:val="E163C5EE"/>
    <w:lvl w:ilvl="0">
      <w:start w:val="1"/>
      <w:numFmt w:val="decimal"/>
      <w:suff w:val="nothing"/>
      <w:lvlText w:val="%1．"/>
      <w:lvlJc w:val="left"/>
      <w:pPr>
        <w:ind w:left="0" w:firstLine="400"/>
      </w:pPr>
      <w:rPr>
        <w:rFonts w:hint="default"/>
      </w:rPr>
    </w:lvl>
  </w:abstractNum>
  <w:abstractNum w:abstractNumId="20">
    <w:nsid w:val="E532B57B"/>
    <w:multiLevelType w:val="singleLevel"/>
    <w:tmpl w:val="E532B57B"/>
    <w:lvl w:ilvl="0">
      <w:start w:val="1"/>
      <w:numFmt w:val="decimal"/>
      <w:suff w:val="nothing"/>
      <w:lvlText w:val="%1．"/>
      <w:lvlJc w:val="left"/>
      <w:pPr>
        <w:ind w:left="0" w:firstLine="400"/>
      </w:pPr>
      <w:rPr>
        <w:rFonts w:hint="default"/>
      </w:rPr>
    </w:lvl>
  </w:abstractNum>
  <w:abstractNum w:abstractNumId="21">
    <w:nsid w:val="E56A518D"/>
    <w:multiLevelType w:val="singleLevel"/>
    <w:tmpl w:val="E56A518D"/>
    <w:lvl w:ilvl="0">
      <w:start w:val="1"/>
      <w:numFmt w:val="decimal"/>
      <w:suff w:val="nothing"/>
      <w:lvlText w:val="%1．"/>
      <w:lvlJc w:val="left"/>
      <w:pPr>
        <w:ind w:left="0" w:firstLine="400"/>
      </w:pPr>
      <w:rPr>
        <w:rFonts w:hint="default"/>
      </w:rPr>
    </w:lvl>
  </w:abstractNum>
  <w:abstractNum w:abstractNumId="22">
    <w:nsid w:val="E7694534"/>
    <w:multiLevelType w:val="multilevel"/>
    <w:tmpl w:val="E769453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E85F2751"/>
    <w:multiLevelType w:val="singleLevel"/>
    <w:tmpl w:val="E85F2751"/>
    <w:lvl w:ilvl="0">
      <w:start w:val="1"/>
      <w:numFmt w:val="decimal"/>
      <w:suff w:val="nothing"/>
      <w:lvlText w:val="%1．"/>
      <w:lvlJc w:val="left"/>
    </w:lvl>
  </w:abstractNum>
  <w:abstractNum w:abstractNumId="24">
    <w:nsid w:val="E8D124F1"/>
    <w:multiLevelType w:val="singleLevel"/>
    <w:tmpl w:val="E8D124F1"/>
    <w:lvl w:ilvl="0">
      <w:start w:val="1"/>
      <w:numFmt w:val="decimal"/>
      <w:suff w:val="nothing"/>
      <w:lvlText w:val="%1．"/>
      <w:lvlJc w:val="left"/>
    </w:lvl>
  </w:abstractNum>
  <w:abstractNum w:abstractNumId="25">
    <w:nsid w:val="F1BD0618"/>
    <w:multiLevelType w:val="singleLevel"/>
    <w:tmpl w:val="F1BD0618"/>
    <w:lvl w:ilvl="0">
      <w:start w:val="1"/>
      <w:numFmt w:val="decimal"/>
      <w:suff w:val="nothing"/>
      <w:lvlText w:val="%1．"/>
      <w:lvlJc w:val="left"/>
    </w:lvl>
  </w:abstractNum>
  <w:abstractNum w:abstractNumId="26">
    <w:nsid w:val="053F697C"/>
    <w:multiLevelType w:val="multilevel"/>
    <w:tmpl w:val="053F697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0A1CD475"/>
    <w:multiLevelType w:val="singleLevel"/>
    <w:tmpl w:val="0A1CD475"/>
    <w:lvl w:ilvl="0">
      <w:start w:val="1"/>
      <w:numFmt w:val="decimal"/>
      <w:suff w:val="nothing"/>
      <w:lvlText w:val="%1．"/>
      <w:lvlJc w:val="left"/>
      <w:pPr>
        <w:ind w:left="0" w:firstLine="400"/>
      </w:pPr>
      <w:rPr>
        <w:rFonts w:hint="default"/>
      </w:rPr>
    </w:lvl>
  </w:abstractNum>
  <w:abstractNum w:abstractNumId="28">
    <w:nsid w:val="0AF3501E"/>
    <w:multiLevelType w:val="multilevel"/>
    <w:tmpl w:val="0AF3501E"/>
    <w:lvl w:ilvl="0">
      <w:start w:val="1"/>
      <w:numFmt w:val="japaneseCounting"/>
      <w:lvlText w:val="第%1节"/>
      <w:lvlJc w:val="left"/>
      <w:pPr>
        <w:tabs>
          <w:tab w:val="left" w:pos="1680"/>
        </w:tabs>
        <w:ind w:left="1680" w:hanging="840"/>
      </w:pPr>
      <w:rPr>
        <w:rFonts w:hint="eastAsia"/>
      </w:rPr>
    </w:lvl>
    <w:lvl w:ilvl="1">
      <w:start w:val="1"/>
      <w:numFmt w:val="japaneseCounting"/>
      <w:lvlText w:val="%2、"/>
      <w:lvlJc w:val="left"/>
      <w:pPr>
        <w:tabs>
          <w:tab w:val="left" w:pos="1500"/>
        </w:tabs>
        <w:ind w:left="1500" w:hanging="420"/>
      </w:pPr>
      <w:rPr>
        <w:rFonts w:hint="eastAsia"/>
        <w:lang w:val="en-US"/>
      </w:rPr>
    </w:lvl>
    <w:lvl w:ilvl="2">
      <w:start w:val="1"/>
      <w:numFmt w:val="lowerRoman"/>
      <w:lvlText w:val="%3."/>
      <w:lvlJc w:val="right"/>
      <w:pPr>
        <w:tabs>
          <w:tab w:val="left" w:pos="2100"/>
        </w:tabs>
        <w:ind w:left="2100" w:hanging="420"/>
      </w:pPr>
    </w:lvl>
    <w:lvl w:ilvl="3">
      <w:start w:val="1"/>
      <w:numFmt w:val="decimal"/>
      <w:lvlText w:val="%4、"/>
      <w:lvlJc w:val="left"/>
      <w:pPr>
        <w:tabs>
          <w:tab w:val="left" w:pos="2460"/>
        </w:tabs>
        <w:ind w:left="2460" w:hanging="360"/>
      </w:pPr>
      <w:rPr>
        <w:rFonts w:hint="eastAsia"/>
      </w:r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9">
    <w:nsid w:val="0BC00469"/>
    <w:multiLevelType w:val="multilevel"/>
    <w:tmpl w:val="0BC00469"/>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CBE1320"/>
    <w:multiLevelType w:val="multilevel"/>
    <w:tmpl w:val="0CBE132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0D204637"/>
    <w:multiLevelType w:val="multilevel"/>
    <w:tmpl w:val="0D204637"/>
    <w:lvl w:ilvl="0">
      <w:start w:val="1"/>
      <w:numFmt w:val="japaneseCounting"/>
      <w:lvlText w:val="第%1节"/>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1117D46C"/>
    <w:multiLevelType w:val="multilevel"/>
    <w:tmpl w:val="1117D46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11A5EE52"/>
    <w:multiLevelType w:val="singleLevel"/>
    <w:tmpl w:val="11A5EE52"/>
    <w:lvl w:ilvl="0">
      <w:start w:val="1"/>
      <w:numFmt w:val="decimal"/>
      <w:suff w:val="nothing"/>
      <w:lvlText w:val="%1．"/>
      <w:lvlJc w:val="left"/>
      <w:pPr>
        <w:ind w:left="0" w:firstLine="400"/>
      </w:pPr>
      <w:rPr>
        <w:rFonts w:hint="default"/>
      </w:rPr>
    </w:lvl>
  </w:abstractNum>
  <w:abstractNum w:abstractNumId="34">
    <w:nsid w:val="11DA9E32"/>
    <w:multiLevelType w:val="singleLevel"/>
    <w:tmpl w:val="11DA9E32"/>
    <w:lvl w:ilvl="0">
      <w:start w:val="1"/>
      <w:numFmt w:val="decimal"/>
      <w:suff w:val="nothing"/>
      <w:lvlText w:val="%1．"/>
      <w:lvlJc w:val="left"/>
    </w:lvl>
  </w:abstractNum>
  <w:abstractNum w:abstractNumId="35">
    <w:nsid w:val="13572BDF"/>
    <w:multiLevelType w:val="multilevel"/>
    <w:tmpl w:val="13572BD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17FB227D"/>
    <w:multiLevelType w:val="multilevel"/>
    <w:tmpl w:val="17FB227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19F87D31"/>
    <w:multiLevelType w:val="multilevel"/>
    <w:tmpl w:val="19F87D31"/>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1260"/>
        </w:tabs>
        <w:ind w:left="1260" w:hanging="420"/>
      </w:pPr>
      <w:rPr>
        <w:rFonts w:hint="eastAsia"/>
      </w:rPr>
    </w:lvl>
    <w:lvl w:ilvl="2">
      <w:start w:val="1"/>
      <w:numFmt w:val="japaneseCounting"/>
      <w:lvlText w:val="%3、"/>
      <w:lvlJc w:val="left"/>
      <w:pPr>
        <w:tabs>
          <w:tab w:val="left" w:pos="960"/>
        </w:tabs>
        <w:ind w:left="960" w:hanging="420"/>
      </w:pPr>
      <w:rPr>
        <w:rFonts w:hint="eastAsia"/>
        <w:lang w:val="en-US"/>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nsid w:val="1D7824F7"/>
    <w:multiLevelType w:val="singleLevel"/>
    <w:tmpl w:val="1D7824F7"/>
    <w:lvl w:ilvl="0">
      <w:start w:val="6"/>
      <w:numFmt w:val="chineseCounting"/>
      <w:suff w:val="nothing"/>
      <w:lvlText w:val="%1、"/>
      <w:lvlJc w:val="left"/>
      <w:rPr>
        <w:rFonts w:hint="eastAsia"/>
      </w:rPr>
    </w:lvl>
  </w:abstractNum>
  <w:abstractNum w:abstractNumId="39">
    <w:nsid w:val="1D7B238A"/>
    <w:multiLevelType w:val="multilevel"/>
    <w:tmpl w:val="1D7B238A"/>
    <w:lvl w:ilvl="0">
      <w:start w:val="1"/>
      <w:numFmt w:val="japaneseCounting"/>
      <w:lvlText w:val="第%1节"/>
      <w:lvlJc w:val="left"/>
      <w:pPr>
        <w:tabs>
          <w:tab w:val="left" w:pos="840"/>
        </w:tabs>
        <w:ind w:left="840" w:hanging="8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1FCCE7FB"/>
    <w:multiLevelType w:val="singleLevel"/>
    <w:tmpl w:val="1FCCE7FB"/>
    <w:lvl w:ilvl="0">
      <w:start w:val="1"/>
      <w:numFmt w:val="decimal"/>
      <w:lvlText w:val="%1."/>
      <w:lvlJc w:val="left"/>
      <w:pPr>
        <w:tabs>
          <w:tab w:val="left" w:pos="312"/>
        </w:tabs>
      </w:pPr>
    </w:lvl>
  </w:abstractNum>
  <w:abstractNum w:abstractNumId="41">
    <w:nsid w:val="202971AD"/>
    <w:multiLevelType w:val="multilevel"/>
    <w:tmpl w:val="202971A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2435918F"/>
    <w:multiLevelType w:val="singleLevel"/>
    <w:tmpl w:val="2435918F"/>
    <w:lvl w:ilvl="0">
      <w:start w:val="2"/>
      <w:numFmt w:val="decimal"/>
      <w:suff w:val="nothing"/>
      <w:lvlText w:val="%1．"/>
      <w:lvlJc w:val="left"/>
    </w:lvl>
  </w:abstractNum>
  <w:abstractNum w:abstractNumId="43">
    <w:nsid w:val="25FA5E97"/>
    <w:multiLevelType w:val="singleLevel"/>
    <w:tmpl w:val="25FA5E97"/>
    <w:lvl w:ilvl="0">
      <w:start w:val="1"/>
      <w:numFmt w:val="decimal"/>
      <w:suff w:val="nothing"/>
      <w:lvlText w:val="%1．"/>
      <w:lvlJc w:val="left"/>
      <w:pPr>
        <w:ind w:left="0" w:firstLine="400"/>
      </w:pPr>
      <w:rPr>
        <w:rFonts w:hint="default"/>
      </w:rPr>
    </w:lvl>
  </w:abstractNum>
  <w:abstractNum w:abstractNumId="44">
    <w:nsid w:val="26721542"/>
    <w:multiLevelType w:val="singleLevel"/>
    <w:tmpl w:val="26721542"/>
    <w:lvl w:ilvl="0">
      <w:start w:val="1"/>
      <w:numFmt w:val="decimal"/>
      <w:lvlText w:val="%1."/>
      <w:lvlJc w:val="left"/>
      <w:pPr>
        <w:tabs>
          <w:tab w:val="left" w:pos="312"/>
        </w:tabs>
      </w:pPr>
    </w:lvl>
  </w:abstractNum>
  <w:abstractNum w:abstractNumId="45">
    <w:nsid w:val="26A368F6"/>
    <w:multiLevelType w:val="multilevel"/>
    <w:tmpl w:val="26A368F6"/>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960"/>
        </w:tabs>
        <w:ind w:left="960" w:hanging="420"/>
      </w:pPr>
      <w:rPr>
        <w:rFonts w:hint="eastAsia"/>
      </w:rPr>
    </w:lvl>
    <w:lvl w:ilvl="2">
      <w:start w:val="9"/>
      <w:numFmt w:val="japaneseCounting"/>
      <w:lvlText w:val="第%3章"/>
      <w:lvlJc w:val="left"/>
      <w:pPr>
        <w:tabs>
          <w:tab w:val="left" w:pos="4635"/>
        </w:tabs>
        <w:ind w:left="4635" w:hanging="855"/>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6">
    <w:nsid w:val="27E52F47"/>
    <w:multiLevelType w:val="multilevel"/>
    <w:tmpl w:val="27E52F47"/>
    <w:lvl w:ilvl="0">
      <w:start w:val="1"/>
      <w:numFmt w:val="japaneseCounting"/>
      <w:lvlText w:val="第%1节"/>
      <w:lvlJc w:val="left"/>
      <w:pPr>
        <w:tabs>
          <w:tab w:val="left" w:pos="840"/>
        </w:tabs>
        <w:ind w:left="840" w:hanging="84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nsid w:val="2A7B3DC3"/>
    <w:multiLevelType w:val="singleLevel"/>
    <w:tmpl w:val="2A7B3DC3"/>
    <w:lvl w:ilvl="0">
      <w:start w:val="7"/>
      <w:numFmt w:val="chineseCounting"/>
      <w:suff w:val="nothing"/>
      <w:lvlText w:val="%1、"/>
      <w:lvlJc w:val="left"/>
      <w:rPr>
        <w:rFonts w:hint="eastAsia"/>
      </w:rPr>
    </w:lvl>
  </w:abstractNum>
  <w:abstractNum w:abstractNumId="48">
    <w:nsid w:val="2B42356A"/>
    <w:multiLevelType w:val="multilevel"/>
    <w:tmpl w:val="2B42356A"/>
    <w:lvl w:ilvl="0">
      <w:start w:val="4"/>
      <w:numFmt w:val="japaneseCounting"/>
      <w:lvlText w:val="第%1章"/>
      <w:lvlJc w:val="left"/>
      <w:pPr>
        <w:tabs>
          <w:tab w:val="left" w:pos="1560"/>
        </w:tabs>
        <w:ind w:left="1560" w:hanging="72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9">
    <w:nsid w:val="2B6866AD"/>
    <w:multiLevelType w:val="singleLevel"/>
    <w:tmpl w:val="2B6866AD"/>
    <w:lvl w:ilvl="0">
      <w:start w:val="1"/>
      <w:numFmt w:val="decimal"/>
      <w:lvlText w:val="%1."/>
      <w:lvlJc w:val="left"/>
      <w:pPr>
        <w:tabs>
          <w:tab w:val="left" w:pos="312"/>
        </w:tabs>
      </w:pPr>
    </w:lvl>
  </w:abstractNum>
  <w:abstractNum w:abstractNumId="50">
    <w:nsid w:val="2C2F3496"/>
    <w:multiLevelType w:val="multilevel"/>
    <w:tmpl w:val="2C2F3496"/>
    <w:lvl w:ilvl="0">
      <w:start w:val="2"/>
      <w:numFmt w:val="decimal"/>
      <w:lvlText w:val="（%1）"/>
      <w:lvlJc w:val="left"/>
      <w:pPr>
        <w:ind w:left="720" w:hanging="720"/>
      </w:pPr>
      <w:rPr>
        <w:rFonts w:hint="default"/>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2C97EF9C"/>
    <w:multiLevelType w:val="singleLevel"/>
    <w:tmpl w:val="2C97EF9C"/>
    <w:lvl w:ilvl="0">
      <w:start w:val="1"/>
      <w:numFmt w:val="decimal"/>
      <w:suff w:val="nothing"/>
      <w:lvlText w:val="%1．"/>
      <w:lvlJc w:val="left"/>
      <w:pPr>
        <w:ind w:left="0" w:firstLine="400"/>
      </w:pPr>
      <w:rPr>
        <w:rFonts w:hint="default"/>
      </w:rPr>
    </w:lvl>
  </w:abstractNum>
  <w:abstractNum w:abstractNumId="52">
    <w:nsid w:val="2E308CAD"/>
    <w:multiLevelType w:val="singleLevel"/>
    <w:tmpl w:val="2E308CAD"/>
    <w:lvl w:ilvl="0">
      <w:start w:val="16"/>
      <w:numFmt w:val="chineseCounting"/>
      <w:suff w:val="space"/>
      <w:lvlText w:val="第%1章"/>
      <w:lvlJc w:val="left"/>
      <w:rPr>
        <w:rFonts w:hint="eastAsia"/>
      </w:rPr>
    </w:lvl>
  </w:abstractNum>
  <w:abstractNum w:abstractNumId="53">
    <w:nsid w:val="308E63C5"/>
    <w:multiLevelType w:val="multilevel"/>
    <w:tmpl w:val="308E63C5"/>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1260"/>
        </w:tabs>
        <w:ind w:left="1260" w:hanging="420"/>
      </w:pPr>
      <w:rPr>
        <w:rFonts w:hint="eastAsia"/>
      </w:rPr>
    </w:lvl>
    <w:lvl w:ilvl="2">
      <w:start w:val="1"/>
      <w:numFmt w:val="japaneseCounting"/>
      <w:lvlText w:val="%3、"/>
      <w:lvlJc w:val="left"/>
      <w:pPr>
        <w:tabs>
          <w:tab w:val="left" w:pos="1680"/>
        </w:tabs>
        <w:ind w:left="1680" w:hanging="420"/>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4">
    <w:nsid w:val="3193EFC0"/>
    <w:multiLevelType w:val="singleLevel"/>
    <w:tmpl w:val="3193EFC0"/>
    <w:lvl w:ilvl="0">
      <w:start w:val="1"/>
      <w:numFmt w:val="decimal"/>
      <w:suff w:val="space"/>
      <w:lvlText w:val="%1."/>
      <w:lvlJc w:val="left"/>
    </w:lvl>
  </w:abstractNum>
  <w:abstractNum w:abstractNumId="55">
    <w:nsid w:val="329C3FA9"/>
    <w:multiLevelType w:val="multilevel"/>
    <w:tmpl w:val="329C3FA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nsid w:val="33948322"/>
    <w:multiLevelType w:val="singleLevel"/>
    <w:tmpl w:val="33948322"/>
    <w:lvl w:ilvl="0">
      <w:start w:val="2"/>
      <w:numFmt w:val="chineseCounting"/>
      <w:suff w:val="nothing"/>
      <w:lvlText w:val="（%1）"/>
      <w:lvlJc w:val="left"/>
      <w:pPr>
        <w:ind w:left="240" w:firstLine="0"/>
      </w:pPr>
      <w:rPr>
        <w:rFonts w:hint="eastAsia"/>
      </w:rPr>
    </w:lvl>
  </w:abstractNum>
  <w:abstractNum w:abstractNumId="57">
    <w:nsid w:val="39EF3560"/>
    <w:multiLevelType w:val="multilevel"/>
    <w:tmpl w:val="39EF356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3A035B82"/>
    <w:multiLevelType w:val="singleLevel"/>
    <w:tmpl w:val="3A035B82"/>
    <w:lvl w:ilvl="0">
      <w:start w:val="1"/>
      <w:numFmt w:val="decimal"/>
      <w:suff w:val="nothing"/>
      <w:lvlText w:val="%1．"/>
      <w:lvlJc w:val="left"/>
      <w:pPr>
        <w:ind w:left="0" w:firstLine="400"/>
      </w:pPr>
      <w:rPr>
        <w:rFonts w:hint="default"/>
      </w:rPr>
    </w:lvl>
  </w:abstractNum>
  <w:abstractNum w:abstractNumId="59">
    <w:nsid w:val="3B923970"/>
    <w:multiLevelType w:val="singleLevel"/>
    <w:tmpl w:val="3B923970"/>
    <w:lvl w:ilvl="0">
      <w:start w:val="1"/>
      <w:numFmt w:val="decimal"/>
      <w:suff w:val="nothing"/>
      <w:lvlText w:val="（%1）"/>
      <w:lvlJc w:val="left"/>
    </w:lvl>
  </w:abstractNum>
  <w:abstractNum w:abstractNumId="60">
    <w:nsid w:val="3BA963C6"/>
    <w:multiLevelType w:val="singleLevel"/>
    <w:tmpl w:val="3BA963C6"/>
    <w:lvl w:ilvl="0">
      <w:start w:val="1"/>
      <w:numFmt w:val="chineseCounting"/>
      <w:suff w:val="nothing"/>
      <w:lvlText w:val="%1、"/>
      <w:lvlJc w:val="left"/>
      <w:rPr>
        <w:rFonts w:hint="eastAsia"/>
      </w:rPr>
    </w:lvl>
  </w:abstractNum>
  <w:abstractNum w:abstractNumId="61">
    <w:nsid w:val="3D0E0B61"/>
    <w:multiLevelType w:val="multilevel"/>
    <w:tmpl w:val="3D0E0B61"/>
    <w:lvl w:ilvl="0">
      <w:start w:val="1"/>
      <w:numFmt w:val="japaneseCounting"/>
      <w:lvlText w:val="第%1节"/>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nsid w:val="41CB446C"/>
    <w:multiLevelType w:val="multilevel"/>
    <w:tmpl w:val="41CB446C"/>
    <w:lvl w:ilvl="0">
      <w:start w:val="1"/>
      <w:numFmt w:val="japaneseCounting"/>
      <w:lvlText w:val="第%1节"/>
      <w:lvlJc w:val="left"/>
      <w:pPr>
        <w:tabs>
          <w:tab w:val="left" w:pos="1470"/>
        </w:tabs>
        <w:ind w:left="1470" w:hanging="840"/>
      </w:pPr>
      <w:rPr>
        <w:rFonts w:hint="eastAsia"/>
      </w:rPr>
    </w:lvl>
    <w:lvl w:ilvl="1">
      <w:start w:val="1"/>
      <w:numFmt w:val="japaneseCounting"/>
      <w:lvlText w:val="%2、"/>
      <w:lvlJc w:val="left"/>
      <w:pPr>
        <w:tabs>
          <w:tab w:val="left" w:pos="1470"/>
        </w:tabs>
        <w:ind w:left="1470" w:hanging="420"/>
      </w:pPr>
      <w:rPr>
        <w:rFonts w:hint="eastAsia"/>
      </w:rPr>
    </w:lvl>
    <w:lvl w:ilvl="2">
      <w:start w:val="4"/>
      <w:numFmt w:val="japaneseCounting"/>
      <w:lvlText w:val="第%3章"/>
      <w:lvlJc w:val="left"/>
      <w:pPr>
        <w:tabs>
          <w:tab w:val="left" w:pos="2595"/>
        </w:tabs>
        <w:ind w:left="2595" w:hanging="1125"/>
      </w:pPr>
      <w:rPr>
        <w:rFonts w:hint="eastAsia"/>
        <w:sz w:val="28"/>
      </w:r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63">
    <w:nsid w:val="42C224F3"/>
    <w:multiLevelType w:val="singleLevel"/>
    <w:tmpl w:val="42C224F3"/>
    <w:lvl w:ilvl="0">
      <w:start w:val="1"/>
      <w:numFmt w:val="decimal"/>
      <w:suff w:val="nothing"/>
      <w:lvlText w:val="%1．"/>
      <w:lvlJc w:val="left"/>
      <w:pPr>
        <w:ind w:left="0" w:firstLine="400"/>
      </w:pPr>
      <w:rPr>
        <w:rFonts w:hint="default"/>
      </w:rPr>
    </w:lvl>
  </w:abstractNum>
  <w:abstractNum w:abstractNumId="64">
    <w:nsid w:val="48691671"/>
    <w:multiLevelType w:val="singleLevel"/>
    <w:tmpl w:val="48691671"/>
    <w:lvl w:ilvl="0">
      <w:start w:val="1"/>
      <w:numFmt w:val="decimal"/>
      <w:suff w:val="nothing"/>
      <w:lvlText w:val="%1．"/>
      <w:lvlJc w:val="left"/>
      <w:pPr>
        <w:ind w:left="0" w:firstLine="400"/>
      </w:pPr>
      <w:rPr>
        <w:rFonts w:hint="default"/>
      </w:rPr>
    </w:lvl>
  </w:abstractNum>
  <w:abstractNum w:abstractNumId="65">
    <w:nsid w:val="499B118C"/>
    <w:multiLevelType w:val="multilevel"/>
    <w:tmpl w:val="499B118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49B56401"/>
    <w:multiLevelType w:val="multilevel"/>
    <w:tmpl w:val="49B564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nsid w:val="4B8C781A"/>
    <w:multiLevelType w:val="multilevel"/>
    <w:tmpl w:val="4B8C781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8">
    <w:nsid w:val="4C843C09"/>
    <w:multiLevelType w:val="multilevel"/>
    <w:tmpl w:val="4C843C09"/>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4CCD0AF2"/>
    <w:multiLevelType w:val="multilevel"/>
    <w:tmpl w:val="4CCD0AF2"/>
    <w:lvl w:ilvl="0">
      <w:start w:val="1"/>
      <w:numFmt w:val="japaneseCounting"/>
      <w:lvlText w:val="第%1节"/>
      <w:lvlJc w:val="left"/>
      <w:pPr>
        <w:tabs>
          <w:tab w:val="left" w:pos="840"/>
        </w:tabs>
        <w:ind w:left="840" w:hanging="840"/>
      </w:pPr>
      <w:rPr>
        <w:rFonts w:hint="eastAsia"/>
      </w:rPr>
    </w:lvl>
    <w:lvl w:ilvl="1">
      <w:start w:val="10"/>
      <w:numFmt w:val="japaneseCounting"/>
      <w:lvlText w:val="第%2章"/>
      <w:lvlJc w:val="left"/>
      <w:pPr>
        <w:tabs>
          <w:tab w:val="left" w:pos="1260"/>
        </w:tabs>
        <w:ind w:left="1260" w:hanging="840"/>
      </w:pPr>
      <w:rPr>
        <w:rFonts w:hint="eastAsia"/>
        <w:color w:val="00000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4F1BF71E"/>
    <w:multiLevelType w:val="singleLevel"/>
    <w:tmpl w:val="4F1BF71E"/>
    <w:lvl w:ilvl="0">
      <w:start w:val="1"/>
      <w:numFmt w:val="decimal"/>
      <w:suff w:val="nothing"/>
      <w:lvlText w:val="%1．"/>
      <w:lvlJc w:val="left"/>
      <w:pPr>
        <w:ind w:left="0" w:firstLine="400"/>
      </w:pPr>
      <w:rPr>
        <w:rFonts w:hint="default"/>
      </w:rPr>
    </w:lvl>
  </w:abstractNum>
  <w:abstractNum w:abstractNumId="71">
    <w:nsid w:val="54842154"/>
    <w:multiLevelType w:val="multilevel"/>
    <w:tmpl w:val="548421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nsid w:val="58BC2533"/>
    <w:multiLevelType w:val="singleLevel"/>
    <w:tmpl w:val="58BC2533"/>
    <w:lvl w:ilvl="0">
      <w:start w:val="2"/>
      <w:numFmt w:val="chineseCounting"/>
      <w:suff w:val="nothing"/>
      <w:lvlText w:val="（%1）"/>
      <w:lvlJc w:val="left"/>
      <w:pPr>
        <w:ind w:left="240" w:firstLine="0"/>
      </w:pPr>
      <w:rPr>
        <w:rFonts w:hint="eastAsia"/>
      </w:rPr>
    </w:lvl>
  </w:abstractNum>
  <w:abstractNum w:abstractNumId="73">
    <w:nsid w:val="592B1C26"/>
    <w:multiLevelType w:val="multilevel"/>
    <w:tmpl w:val="592B1C26"/>
    <w:lvl w:ilvl="0">
      <w:start w:val="1"/>
      <w:numFmt w:val="japaneseCounting"/>
      <w:lvlText w:val="%1、"/>
      <w:lvlJc w:val="left"/>
      <w:pPr>
        <w:tabs>
          <w:tab w:val="left" w:pos="840"/>
        </w:tabs>
        <w:ind w:left="840" w:hanging="420"/>
      </w:pPr>
      <w:rPr>
        <w:rFonts w:hint="default"/>
      </w:rPr>
    </w:lvl>
    <w:lvl w:ilvl="1">
      <w:start w:val="7"/>
      <w:numFmt w:val="japaneseCounting"/>
      <w:lvlText w:val="第%2章"/>
      <w:lvlJc w:val="left"/>
      <w:pPr>
        <w:tabs>
          <w:tab w:val="left" w:pos="1560"/>
        </w:tabs>
        <w:ind w:left="1560" w:hanging="720"/>
      </w:pPr>
      <w:rPr>
        <w:rFonts w:hint="default"/>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4">
    <w:nsid w:val="59C8FC82"/>
    <w:multiLevelType w:val="singleLevel"/>
    <w:tmpl w:val="59C8FC82"/>
    <w:lvl w:ilvl="0">
      <w:start w:val="1"/>
      <w:numFmt w:val="decimal"/>
      <w:suff w:val="nothing"/>
      <w:lvlText w:val="%1."/>
      <w:lvlJc w:val="left"/>
    </w:lvl>
  </w:abstractNum>
  <w:abstractNum w:abstractNumId="75">
    <w:nsid w:val="59F675E5"/>
    <w:multiLevelType w:val="multilevel"/>
    <w:tmpl w:val="59F675E5"/>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1320"/>
        </w:tabs>
        <w:ind w:left="1320" w:hanging="420"/>
      </w:pPr>
      <w:rPr>
        <w:rFonts w:hint="eastAsia"/>
      </w:rPr>
    </w:lvl>
    <w:lvl w:ilvl="2">
      <w:start w:val="1"/>
      <w:numFmt w:val="japaneseCounting"/>
      <w:lvlText w:val="%3、"/>
      <w:lvlJc w:val="left"/>
      <w:pPr>
        <w:tabs>
          <w:tab w:val="left" w:pos="1680"/>
        </w:tabs>
        <w:ind w:left="1680" w:hanging="420"/>
      </w:pPr>
      <w:rPr>
        <w:rFonts w:hint="eastAsia"/>
      </w:rPr>
    </w:lvl>
    <w:lvl w:ilvl="3">
      <w:start w:val="4"/>
      <w:numFmt w:val="japaneseCounting"/>
      <w:lvlText w:val="第%4章"/>
      <w:lvlJc w:val="left"/>
      <w:pPr>
        <w:tabs>
          <w:tab w:val="left" w:pos="2400"/>
        </w:tabs>
        <w:ind w:left="2400" w:hanging="7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6">
    <w:nsid w:val="5FE222D7"/>
    <w:multiLevelType w:val="multilevel"/>
    <w:tmpl w:val="5FE222D7"/>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1260"/>
        </w:tabs>
        <w:ind w:left="1260" w:hanging="4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7">
    <w:nsid w:val="62094AD9"/>
    <w:multiLevelType w:val="multilevel"/>
    <w:tmpl w:val="62094AD9"/>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8">
    <w:nsid w:val="63DC3656"/>
    <w:multiLevelType w:val="multilevel"/>
    <w:tmpl w:val="63DC3656"/>
    <w:lvl w:ilvl="0">
      <w:start w:val="1"/>
      <w:numFmt w:val="japaneseCounting"/>
      <w:lvlText w:val="%1、"/>
      <w:lvlJc w:val="left"/>
      <w:pPr>
        <w:ind w:left="500" w:hanging="500"/>
      </w:pPr>
      <w:rPr>
        <w:rFonts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66016E3B"/>
    <w:multiLevelType w:val="multilevel"/>
    <w:tmpl w:val="66016E3B"/>
    <w:lvl w:ilvl="0">
      <w:start w:val="1"/>
      <w:numFmt w:val="japaneseCounting"/>
      <w:lvlText w:val="第%1节"/>
      <w:lvlJc w:val="left"/>
      <w:pPr>
        <w:tabs>
          <w:tab w:val="left" w:pos="1275"/>
        </w:tabs>
        <w:ind w:left="1275" w:hanging="855"/>
      </w:pPr>
      <w:rPr>
        <w:rFonts w:hint="eastAsia"/>
      </w:rPr>
    </w:lvl>
    <w:lvl w:ilvl="1">
      <w:start w:val="1"/>
      <w:numFmt w:val="japaneseCounting"/>
      <w:lvlText w:val="%2、"/>
      <w:lvlJc w:val="left"/>
      <w:pPr>
        <w:tabs>
          <w:tab w:val="left" w:pos="1260"/>
        </w:tabs>
        <w:ind w:left="1260" w:hanging="420"/>
      </w:pPr>
      <w:rPr>
        <w:rFonts w:hint="eastAsia"/>
      </w:rPr>
    </w:lvl>
    <w:lvl w:ilvl="2">
      <w:start w:val="1"/>
      <w:numFmt w:val="japaneseCounting"/>
      <w:lvlText w:val="%3、"/>
      <w:lvlJc w:val="left"/>
      <w:pPr>
        <w:tabs>
          <w:tab w:val="left" w:pos="1680"/>
        </w:tabs>
        <w:ind w:left="1680" w:hanging="420"/>
      </w:pPr>
      <w:rPr>
        <w:rFonts w:hint="eastAsia"/>
      </w:rPr>
    </w:lvl>
    <w:lvl w:ilvl="3">
      <w:start w:val="1"/>
      <w:numFmt w:val="japaneseCounting"/>
      <w:lvlText w:val="%4．"/>
      <w:lvlJc w:val="left"/>
      <w:pPr>
        <w:tabs>
          <w:tab w:val="left" w:pos="2100"/>
        </w:tabs>
        <w:ind w:left="2100" w:hanging="42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0">
    <w:nsid w:val="67BAE090"/>
    <w:multiLevelType w:val="singleLevel"/>
    <w:tmpl w:val="67BAE090"/>
    <w:lvl w:ilvl="0">
      <w:start w:val="1"/>
      <w:numFmt w:val="decimal"/>
      <w:suff w:val="nothing"/>
      <w:lvlText w:val="（%1）"/>
      <w:lvlJc w:val="left"/>
    </w:lvl>
  </w:abstractNum>
  <w:abstractNum w:abstractNumId="81">
    <w:nsid w:val="67E1A4E8"/>
    <w:multiLevelType w:val="multilevel"/>
    <w:tmpl w:val="67E1A4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2">
    <w:nsid w:val="6B901D53"/>
    <w:multiLevelType w:val="singleLevel"/>
    <w:tmpl w:val="6B901D53"/>
    <w:lvl w:ilvl="0">
      <w:start w:val="1"/>
      <w:numFmt w:val="decimal"/>
      <w:suff w:val="nothing"/>
      <w:lvlText w:val="%1．"/>
      <w:lvlJc w:val="left"/>
      <w:pPr>
        <w:ind w:left="0" w:firstLine="400"/>
      </w:pPr>
      <w:rPr>
        <w:rFonts w:hint="default"/>
      </w:rPr>
    </w:lvl>
  </w:abstractNum>
  <w:abstractNum w:abstractNumId="83">
    <w:nsid w:val="6BBA1B53"/>
    <w:multiLevelType w:val="multilevel"/>
    <w:tmpl w:val="6BBA1B53"/>
    <w:lvl w:ilvl="0">
      <w:start w:val="1"/>
      <w:numFmt w:val="japaneseCounting"/>
      <w:lvlText w:val="第%1节"/>
      <w:lvlJc w:val="left"/>
      <w:pPr>
        <w:tabs>
          <w:tab w:val="left" w:pos="1695"/>
        </w:tabs>
        <w:ind w:left="1695" w:hanging="855"/>
      </w:pPr>
      <w:rPr>
        <w:rFonts w:hint="eastAsia"/>
      </w:rPr>
    </w:lvl>
    <w:lvl w:ilvl="1">
      <w:start w:val="1"/>
      <w:numFmt w:val="japaneseCounting"/>
      <w:lvlText w:val="%2、"/>
      <w:lvlJc w:val="left"/>
      <w:pPr>
        <w:tabs>
          <w:tab w:val="left" w:pos="960"/>
        </w:tabs>
        <w:ind w:left="96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4">
    <w:nsid w:val="6CD454E4"/>
    <w:multiLevelType w:val="multilevel"/>
    <w:tmpl w:val="6CD454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nsid w:val="6D5B7FF1"/>
    <w:multiLevelType w:val="multilevel"/>
    <w:tmpl w:val="6D5B7FF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nsid w:val="6F990EAA"/>
    <w:multiLevelType w:val="multilevel"/>
    <w:tmpl w:val="6F990EAA"/>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712D09A9"/>
    <w:multiLevelType w:val="multilevel"/>
    <w:tmpl w:val="712D09A9"/>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8">
    <w:nsid w:val="72C0E3AD"/>
    <w:multiLevelType w:val="singleLevel"/>
    <w:tmpl w:val="72C0E3AD"/>
    <w:lvl w:ilvl="0">
      <w:start w:val="1"/>
      <w:numFmt w:val="decimal"/>
      <w:lvlText w:val="%1."/>
      <w:lvlJc w:val="left"/>
      <w:pPr>
        <w:tabs>
          <w:tab w:val="left" w:pos="312"/>
        </w:tabs>
      </w:pPr>
    </w:lvl>
  </w:abstractNum>
  <w:abstractNum w:abstractNumId="89">
    <w:nsid w:val="72E64331"/>
    <w:multiLevelType w:val="multilevel"/>
    <w:tmpl w:val="72E643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73D75C4B"/>
    <w:multiLevelType w:val="multilevel"/>
    <w:tmpl w:val="73D75C4B"/>
    <w:lvl w:ilvl="0">
      <w:start w:val="1"/>
      <w:numFmt w:val="japaneseCounting"/>
      <w:lvlText w:val="第%1节"/>
      <w:lvlJc w:val="left"/>
      <w:pPr>
        <w:tabs>
          <w:tab w:val="left" w:pos="2640"/>
        </w:tabs>
        <w:ind w:left="2640" w:hanging="840"/>
      </w:pPr>
      <w:rPr>
        <w:rFonts w:ascii="Times New Roman" w:eastAsia="Times New Roman" w:hAnsi="Times New Roman" w:cs="Times New Roman"/>
        <w:lang w:val="en-US"/>
      </w:rPr>
    </w:lvl>
    <w:lvl w:ilvl="1">
      <w:start w:val="1"/>
      <w:numFmt w:val="japaneseCounting"/>
      <w:lvlText w:val="%2、"/>
      <w:lvlJc w:val="left"/>
      <w:pPr>
        <w:tabs>
          <w:tab w:val="left" w:pos="2300"/>
        </w:tabs>
        <w:ind w:left="2300" w:hanging="420"/>
      </w:pPr>
      <w:rPr>
        <w:rFonts w:hint="eastAsia"/>
        <w:lang w:val="en-US"/>
      </w:rPr>
    </w:lvl>
    <w:lvl w:ilvl="2">
      <w:start w:val="3"/>
      <w:numFmt w:val="japaneseCounting"/>
      <w:lvlText w:val="第%3节"/>
      <w:lvlJc w:val="left"/>
      <w:pPr>
        <w:tabs>
          <w:tab w:val="left" w:pos="2640"/>
        </w:tabs>
        <w:ind w:left="2640" w:hanging="720"/>
      </w:pPr>
      <w:rPr>
        <w:rFonts w:hint="default"/>
      </w:rPr>
    </w:lvl>
    <w:lvl w:ilvl="3">
      <w:start w:val="1"/>
      <w:numFmt w:val="decimal"/>
      <w:lvlText w:val="%4."/>
      <w:lvlJc w:val="left"/>
      <w:pPr>
        <w:tabs>
          <w:tab w:val="left" w:pos="2760"/>
        </w:tabs>
        <w:ind w:left="2760" w:hanging="420"/>
      </w:pPr>
    </w:lvl>
    <w:lvl w:ilvl="4">
      <w:start w:val="1"/>
      <w:numFmt w:val="lowerLetter"/>
      <w:lvlText w:val="%5)"/>
      <w:lvlJc w:val="left"/>
      <w:pPr>
        <w:tabs>
          <w:tab w:val="left" w:pos="3180"/>
        </w:tabs>
        <w:ind w:left="3180" w:hanging="420"/>
      </w:pPr>
    </w:lvl>
    <w:lvl w:ilvl="5">
      <w:start w:val="1"/>
      <w:numFmt w:val="lowerRoman"/>
      <w:lvlText w:val="%6."/>
      <w:lvlJc w:val="right"/>
      <w:pPr>
        <w:tabs>
          <w:tab w:val="left" w:pos="3600"/>
        </w:tabs>
        <w:ind w:left="3600" w:hanging="420"/>
      </w:pPr>
    </w:lvl>
    <w:lvl w:ilvl="6">
      <w:start w:val="1"/>
      <w:numFmt w:val="decimal"/>
      <w:lvlText w:val="%7."/>
      <w:lvlJc w:val="left"/>
      <w:pPr>
        <w:tabs>
          <w:tab w:val="left" w:pos="4020"/>
        </w:tabs>
        <w:ind w:left="4020" w:hanging="420"/>
      </w:pPr>
    </w:lvl>
    <w:lvl w:ilvl="7">
      <w:start w:val="1"/>
      <w:numFmt w:val="lowerLetter"/>
      <w:lvlText w:val="%8)"/>
      <w:lvlJc w:val="left"/>
      <w:pPr>
        <w:tabs>
          <w:tab w:val="left" w:pos="4440"/>
        </w:tabs>
        <w:ind w:left="4440" w:hanging="420"/>
      </w:pPr>
    </w:lvl>
    <w:lvl w:ilvl="8">
      <w:start w:val="1"/>
      <w:numFmt w:val="lowerRoman"/>
      <w:lvlText w:val="%9."/>
      <w:lvlJc w:val="right"/>
      <w:pPr>
        <w:tabs>
          <w:tab w:val="left" w:pos="4860"/>
        </w:tabs>
        <w:ind w:left="4860" w:hanging="420"/>
      </w:pPr>
    </w:lvl>
  </w:abstractNum>
  <w:abstractNum w:abstractNumId="91">
    <w:nsid w:val="73EE4F96"/>
    <w:multiLevelType w:val="multilevel"/>
    <w:tmpl w:val="73EE4F9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7543E11C"/>
    <w:multiLevelType w:val="singleLevel"/>
    <w:tmpl w:val="7543E11C"/>
    <w:lvl w:ilvl="0">
      <w:start w:val="1"/>
      <w:numFmt w:val="decimal"/>
      <w:suff w:val="nothing"/>
      <w:lvlText w:val="（%1）"/>
      <w:lvlJc w:val="left"/>
    </w:lvl>
  </w:abstractNum>
  <w:abstractNum w:abstractNumId="93">
    <w:nsid w:val="7593638D"/>
    <w:multiLevelType w:val="multilevel"/>
    <w:tmpl w:val="7593638D"/>
    <w:lvl w:ilvl="0">
      <w:start w:val="1"/>
      <w:numFmt w:val="japaneseCounting"/>
      <w:lvlText w:val="第%1节"/>
      <w:lvlJc w:val="left"/>
      <w:pPr>
        <w:tabs>
          <w:tab w:val="left" w:pos="1695"/>
        </w:tabs>
        <w:ind w:left="1695" w:hanging="855"/>
      </w:pPr>
      <w:rPr>
        <w:rFonts w:hint="eastAsia"/>
      </w:rPr>
    </w:lvl>
    <w:lvl w:ilvl="1">
      <w:start w:val="1"/>
      <w:numFmt w:val="japaneseCounting"/>
      <w:lvlText w:val="%2、"/>
      <w:lvlJc w:val="left"/>
      <w:pPr>
        <w:tabs>
          <w:tab w:val="left" w:pos="960"/>
        </w:tabs>
        <w:ind w:left="96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94">
    <w:nsid w:val="75B1538E"/>
    <w:multiLevelType w:val="singleLevel"/>
    <w:tmpl w:val="75B1538E"/>
    <w:lvl w:ilvl="0">
      <w:start w:val="2"/>
      <w:numFmt w:val="chineseCounting"/>
      <w:suff w:val="nothing"/>
      <w:lvlText w:val="%1、"/>
      <w:lvlJc w:val="left"/>
      <w:rPr>
        <w:rFonts w:hint="eastAsia"/>
      </w:rPr>
    </w:lvl>
  </w:abstractNum>
  <w:abstractNum w:abstractNumId="95">
    <w:nsid w:val="76644B8F"/>
    <w:multiLevelType w:val="multilevel"/>
    <w:tmpl w:val="76644B8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6">
    <w:nsid w:val="77582D54"/>
    <w:multiLevelType w:val="multilevel"/>
    <w:tmpl w:val="77582D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7">
    <w:nsid w:val="7C38440C"/>
    <w:multiLevelType w:val="multilevel"/>
    <w:tmpl w:val="7C38440C"/>
    <w:lvl w:ilvl="0">
      <w:start w:val="1"/>
      <w:numFmt w:val="japaneseCounting"/>
      <w:lvlText w:val="第%1节"/>
      <w:lvlJc w:val="left"/>
      <w:pPr>
        <w:tabs>
          <w:tab w:val="left" w:pos="1920"/>
        </w:tabs>
        <w:ind w:left="1920" w:hanging="840"/>
      </w:pPr>
      <w:rPr>
        <w:rFonts w:hint="eastAsia"/>
        <w:lang w:val="en-US"/>
      </w:rPr>
    </w:lvl>
    <w:lvl w:ilvl="1">
      <w:start w:val="1"/>
      <w:numFmt w:val="japaneseCounting"/>
      <w:lvlText w:val="%2、"/>
      <w:lvlJc w:val="left"/>
      <w:pPr>
        <w:tabs>
          <w:tab w:val="left" w:pos="1500"/>
        </w:tabs>
        <w:ind w:left="1500" w:hanging="420"/>
      </w:pPr>
      <w:rPr>
        <w:rFonts w:hint="eastAsia"/>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98">
    <w:nsid w:val="7C9EF3E4"/>
    <w:multiLevelType w:val="singleLevel"/>
    <w:tmpl w:val="7C9EF3E4"/>
    <w:lvl w:ilvl="0">
      <w:start w:val="2"/>
      <w:numFmt w:val="chineseCounting"/>
      <w:suff w:val="nothing"/>
      <w:lvlText w:val="（%1）"/>
      <w:lvlJc w:val="left"/>
      <w:pPr>
        <w:ind w:left="360" w:firstLine="0"/>
      </w:pPr>
      <w:rPr>
        <w:rFonts w:hint="eastAsia"/>
      </w:rPr>
    </w:lvl>
  </w:abstractNum>
  <w:abstractNum w:abstractNumId="99">
    <w:nsid w:val="7E072ABE"/>
    <w:multiLevelType w:val="multilevel"/>
    <w:tmpl w:val="7E072ABE"/>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7F413B4D"/>
    <w:multiLevelType w:val="multilevel"/>
    <w:tmpl w:val="7F413B4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F523EBC"/>
    <w:multiLevelType w:val="multilevel"/>
    <w:tmpl w:val="7F523EBC"/>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4"/>
  </w:num>
  <w:num w:numId="2">
    <w:abstractNumId w:val="87"/>
  </w:num>
  <w:num w:numId="3">
    <w:abstractNumId w:val="101"/>
  </w:num>
  <w:num w:numId="4">
    <w:abstractNumId w:val="97"/>
  </w:num>
  <w:num w:numId="5">
    <w:abstractNumId w:val="90"/>
  </w:num>
  <w:num w:numId="6">
    <w:abstractNumId w:val="62"/>
  </w:num>
  <w:num w:numId="7">
    <w:abstractNumId w:val="28"/>
  </w:num>
  <w:num w:numId="8">
    <w:abstractNumId w:val="79"/>
  </w:num>
  <w:num w:numId="9">
    <w:abstractNumId w:val="53"/>
  </w:num>
  <w:num w:numId="10">
    <w:abstractNumId w:val="75"/>
  </w:num>
  <w:num w:numId="11">
    <w:abstractNumId w:val="37"/>
  </w:num>
  <w:num w:numId="12">
    <w:abstractNumId w:val="76"/>
  </w:num>
  <w:num w:numId="13">
    <w:abstractNumId w:val="93"/>
  </w:num>
  <w:num w:numId="14">
    <w:abstractNumId w:val="45"/>
  </w:num>
  <w:num w:numId="15">
    <w:abstractNumId w:val="83"/>
  </w:num>
  <w:num w:numId="16">
    <w:abstractNumId w:val="42"/>
  </w:num>
  <w:num w:numId="17">
    <w:abstractNumId w:val="80"/>
  </w:num>
  <w:num w:numId="18">
    <w:abstractNumId w:val="92"/>
  </w:num>
  <w:num w:numId="19">
    <w:abstractNumId w:val="59"/>
  </w:num>
  <w:num w:numId="20">
    <w:abstractNumId w:val="34"/>
  </w:num>
  <w:num w:numId="21">
    <w:abstractNumId w:val="24"/>
  </w:num>
  <w:num w:numId="22">
    <w:abstractNumId w:val="12"/>
  </w:num>
  <w:num w:numId="23">
    <w:abstractNumId w:val="8"/>
  </w:num>
  <w:num w:numId="24">
    <w:abstractNumId w:val="1"/>
  </w:num>
  <w:num w:numId="25">
    <w:abstractNumId w:val="23"/>
  </w:num>
  <w:num w:numId="26">
    <w:abstractNumId w:val="25"/>
  </w:num>
  <w:num w:numId="27">
    <w:abstractNumId w:val="52"/>
  </w:num>
  <w:num w:numId="28">
    <w:abstractNumId w:val="54"/>
  </w:num>
  <w:num w:numId="29">
    <w:abstractNumId w:val="77"/>
  </w:num>
  <w:num w:numId="30">
    <w:abstractNumId w:val="78"/>
  </w:num>
  <w:num w:numId="31">
    <w:abstractNumId w:val="16"/>
  </w:num>
  <w:num w:numId="32">
    <w:abstractNumId w:val="6"/>
  </w:num>
  <w:num w:numId="33">
    <w:abstractNumId w:val="40"/>
  </w:num>
  <w:num w:numId="34">
    <w:abstractNumId w:val="49"/>
  </w:num>
  <w:num w:numId="35">
    <w:abstractNumId w:val="88"/>
  </w:num>
  <w:num w:numId="36">
    <w:abstractNumId w:val="14"/>
  </w:num>
  <w:num w:numId="37">
    <w:abstractNumId w:val="18"/>
  </w:num>
  <w:num w:numId="38">
    <w:abstractNumId w:val="48"/>
  </w:num>
  <w:num w:numId="39">
    <w:abstractNumId w:val="73"/>
  </w:num>
  <w:num w:numId="40">
    <w:abstractNumId w:val="3"/>
  </w:num>
  <w:num w:numId="41">
    <w:abstractNumId w:val="65"/>
  </w:num>
  <w:num w:numId="42">
    <w:abstractNumId w:val="36"/>
  </w:num>
  <w:num w:numId="43">
    <w:abstractNumId w:val="41"/>
  </w:num>
  <w:num w:numId="44">
    <w:abstractNumId w:val="26"/>
  </w:num>
  <w:num w:numId="45">
    <w:abstractNumId w:val="55"/>
  </w:num>
  <w:num w:numId="46">
    <w:abstractNumId w:val="85"/>
  </w:num>
  <w:num w:numId="47">
    <w:abstractNumId w:val="35"/>
  </w:num>
  <w:num w:numId="48">
    <w:abstractNumId w:val="84"/>
  </w:num>
  <w:num w:numId="49">
    <w:abstractNumId w:val="96"/>
  </w:num>
  <w:num w:numId="50">
    <w:abstractNumId w:val="30"/>
  </w:num>
  <w:num w:numId="51">
    <w:abstractNumId w:val="66"/>
  </w:num>
  <w:num w:numId="52">
    <w:abstractNumId w:val="71"/>
  </w:num>
  <w:num w:numId="53">
    <w:abstractNumId w:val="51"/>
  </w:num>
  <w:num w:numId="54">
    <w:abstractNumId w:val="13"/>
  </w:num>
  <w:num w:numId="55">
    <w:abstractNumId w:val="20"/>
  </w:num>
  <w:num w:numId="56">
    <w:abstractNumId w:val="19"/>
  </w:num>
  <w:num w:numId="57">
    <w:abstractNumId w:val="10"/>
  </w:num>
  <w:num w:numId="58">
    <w:abstractNumId w:val="27"/>
  </w:num>
  <w:num w:numId="59">
    <w:abstractNumId w:val="21"/>
  </w:num>
  <w:num w:numId="60">
    <w:abstractNumId w:val="0"/>
  </w:num>
  <w:num w:numId="61">
    <w:abstractNumId w:val="44"/>
  </w:num>
  <w:num w:numId="62">
    <w:abstractNumId w:val="61"/>
  </w:num>
  <w:num w:numId="63">
    <w:abstractNumId w:val="39"/>
  </w:num>
  <w:num w:numId="64">
    <w:abstractNumId w:val="56"/>
  </w:num>
  <w:num w:numId="65">
    <w:abstractNumId w:val="31"/>
  </w:num>
  <w:num w:numId="66">
    <w:abstractNumId w:val="98"/>
  </w:num>
  <w:num w:numId="67">
    <w:abstractNumId w:val="46"/>
  </w:num>
  <w:num w:numId="68">
    <w:abstractNumId w:val="7"/>
  </w:num>
  <w:num w:numId="69">
    <w:abstractNumId w:val="69"/>
  </w:num>
  <w:num w:numId="70">
    <w:abstractNumId w:val="72"/>
  </w:num>
  <w:num w:numId="71">
    <w:abstractNumId w:val="86"/>
  </w:num>
  <w:num w:numId="72">
    <w:abstractNumId w:val="89"/>
  </w:num>
  <w:num w:numId="73">
    <w:abstractNumId w:val="38"/>
  </w:num>
  <w:num w:numId="74">
    <w:abstractNumId w:val="17"/>
  </w:num>
  <w:num w:numId="75">
    <w:abstractNumId w:val="99"/>
  </w:num>
  <w:num w:numId="76">
    <w:abstractNumId w:val="50"/>
  </w:num>
  <w:num w:numId="77">
    <w:abstractNumId w:val="68"/>
  </w:num>
  <w:num w:numId="78">
    <w:abstractNumId w:val="29"/>
  </w:num>
  <w:num w:numId="79">
    <w:abstractNumId w:val="57"/>
  </w:num>
  <w:num w:numId="80">
    <w:abstractNumId w:val="100"/>
  </w:num>
  <w:num w:numId="81">
    <w:abstractNumId w:val="91"/>
  </w:num>
  <w:num w:numId="82">
    <w:abstractNumId w:val="94"/>
  </w:num>
  <w:num w:numId="83">
    <w:abstractNumId w:val="58"/>
  </w:num>
  <w:num w:numId="84">
    <w:abstractNumId w:val="32"/>
  </w:num>
  <w:num w:numId="85">
    <w:abstractNumId w:val="95"/>
  </w:num>
  <w:num w:numId="86">
    <w:abstractNumId w:val="22"/>
  </w:num>
  <w:num w:numId="87">
    <w:abstractNumId w:val="81"/>
  </w:num>
  <w:num w:numId="88">
    <w:abstractNumId w:val="67"/>
  </w:num>
  <w:num w:numId="89">
    <w:abstractNumId w:val="64"/>
  </w:num>
  <w:num w:numId="90">
    <w:abstractNumId w:val="82"/>
  </w:num>
  <w:num w:numId="91">
    <w:abstractNumId w:val="5"/>
  </w:num>
  <w:num w:numId="92">
    <w:abstractNumId w:val="70"/>
  </w:num>
  <w:num w:numId="93">
    <w:abstractNumId w:val="43"/>
  </w:num>
  <w:num w:numId="94">
    <w:abstractNumId w:val="15"/>
  </w:num>
  <w:num w:numId="95">
    <w:abstractNumId w:val="2"/>
  </w:num>
  <w:num w:numId="96">
    <w:abstractNumId w:val="63"/>
  </w:num>
  <w:num w:numId="97">
    <w:abstractNumId w:val="33"/>
  </w:num>
  <w:num w:numId="98">
    <w:abstractNumId w:val="60"/>
  </w:num>
  <w:num w:numId="99">
    <w:abstractNumId w:val="9"/>
  </w:num>
  <w:num w:numId="100">
    <w:abstractNumId w:val="47"/>
  </w:num>
  <w:num w:numId="101">
    <w:abstractNumId w:val="11"/>
  </w:num>
  <w:num w:numId="102">
    <w:abstractNumId w:val="74"/>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4355"/>
    <w:rsid w:val="000370DD"/>
    <w:rsid w:val="00077594"/>
    <w:rsid w:val="00094FAE"/>
    <w:rsid w:val="000A1221"/>
    <w:rsid w:val="001150FB"/>
    <w:rsid w:val="00120BE6"/>
    <w:rsid w:val="001405CC"/>
    <w:rsid w:val="001751F1"/>
    <w:rsid w:val="00195982"/>
    <w:rsid w:val="001A3BD9"/>
    <w:rsid w:val="001B2430"/>
    <w:rsid w:val="00211717"/>
    <w:rsid w:val="00221710"/>
    <w:rsid w:val="00257EE0"/>
    <w:rsid w:val="002D0F03"/>
    <w:rsid w:val="002D3029"/>
    <w:rsid w:val="002E02AC"/>
    <w:rsid w:val="00301BFB"/>
    <w:rsid w:val="00302EEE"/>
    <w:rsid w:val="003201AE"/>
    <w:rsid w:val="00320DD5"/>
    <w:rsid w:val="00346A00"/>
    <w:rsid w:val="00347796"/>
    <w:rsid w:val="00377692"/>
    <w:rsid w:val="003807C3"/>
    <w:rsid w:val="00390230"/>
    <w:rsid w:val="00390D98"/>
    <w:rsid w:val="003C2049"/>
    <w:rsid w:val="00445037"/>
    <w:rsid w:val="00450C41"/>
    <w:rsid w:val="00491C3D"/>
    <w:rsid w:val="004D656B"/>
    <w:rsid w:val="004E32FC"/>
    <w:rsid w:val="004F21ED"/>
    <w:rsid w:val="00575D45"/>
    <w:rsid w:val="005873CD"/>
    <w:rsid w:val="00587BB8"/>
    <w:rsid w:val="005A209A"/>
    <w:rsid w:val="005A5E7C"/>
    <w:rsid w:val="006236F7"/>
    <w:rsid w:val="006262CA"/>
    <w:rsid w:val="00631A21"/>
    <w:rsid w:val="006735F7"/>
    <w:rsid w:val="0069518B"/>
    <w:rsid w:val="006A4355"/>
    <w:rsid w:val="006A5779"/>
    <w:rsid w:val="006C351A"/>
    <w:rsid w:val="006E2756"/>
    <w:rsid w:val="0074450C"/>
    <w:rsid w:val="00765DA6"/>
    <w:rsid w:val="00777505"/>
    <w:rsid w:val="007976DE"/>
    <w:rsid w:val="007A7331"/>
    <w:rsid w:val="007B2BB7"/>
    <w:rsid w:val="007F3C91"/>
    <w:rsid w:val="00825828"/>
    <w:rsid w:val="0089293C"/>
    <w:rsid w:val="008A234D"/>
    <w:rsid w:val="008D4458"/>
    <w:rsid w:val="008E4DE2"/>
    <w:rsid w:val="00926EE3"/>
    <w:rsid w:val="00995FFD"/>
    <w:rsid w:val="009B4DFD"/>
    <w:rsid w:val="00A03374"/>
    <w:rsid w:val="00A24590"/>
    <w:rsid w:val="00AD7B87"/>
    <w:rsid w:val="00B03B08"/>
    <w:rsid w:val="00BA0367"/>
    <w:rsid w:val="00C70A8A"/>
    <w:rsid w:val="00D761F4"/>
    <w:rsid w:val="00D8475E"/>
    <w:rsid w:val="00DB30C2"/>
    <w:rsid w:val="00DC2AA2"/>
    <w:rsid w:val="00DE0B1A"/>
    <w:rsid w:val="00E118AE"/>
    <w:rsid w:val="00E218A0"/>
    <w:rsid w:val="00E2229F"/>
    <w:rsid w:val="00E31B13"/>
    <w:rsid w:val="00E45C58"/>
    <w:rsid w:val="00E815F4"/>
    <w:rsid w:val="00EB1E1C"/>
    <w:rsid w:val="00F01C63"/>
    <w:rsid w:val="00F16F46"/>
    <w:rsid w:val="00F3570A"/>
    <w:rsid w:val="00FA6AAF"/>
    <w:rsid w:val="00FE7738"/>
    <w:rsid w:val="019C4386"/>
    <w:rsid w:val="01C00E4A"/>
    <w:rsid w:val="03580BE7"/>
    <w:rsid w:val="03CB05F3"/>
    <w:rsid w:val="041763A3"/>
    <w:rsid w:val="046721D9"/>
    <w:rsid w:val="05134702"/>
    <w:rsid w:val="05281097"/>
    <w:rsid w:val="06214CA8"/>
    <w:rsid w:val="06557620"/>
    <w:rsid w:val="086B7C39"/>
    <w:rsid w:val="0945532F"/>
    <w:rsid w:val="0AEA6E8F"/>
    <w:rsid w:val="0C1304E5"/>
    <w:rsid w:val="0C90494B"/>
    <w:rsid w:val="0D5B3DE4"/>
    <w:rsid w:val="0DB7126E"/>
    <w:rsid w:val="0E2D243D"/>
    <w:rsid w:val="0E485991"/>
    <w:rsid w:val="0E6B0BFF"/>
    <w:rsid w:val="0F581E7D"/>
    <w:rsid w:val="0F824695"/>
    <w:rsid w:val="106968C8"/>
    <w:rsid w:val="11411C21"/>
    <w:rsid w:val="118512DD"/>
    <w:rsid w:val="13FD30F3"/>
    <w:rsid w:val="14915B7D"/>
    <w:rsid w:val="158F76B7"/>
    <w:rsid w:val="15E02B71"/>
    <w:rsid w:val="16725913"/>
    <w:rsid w:val="17507DA0"/>
    <w:rsid w:val="18346871"/>
    <w:rsid w:val="18D701AC"/>
    <w:rsid w:val="18DD0588"/>
    <w:rsid w:val="19285017"/>
    <w:rsid w:val="194528E4"/>
    <w:rsid w:val="195F79E9"/>
    <w:rsid w:val="1D2D4B4D"/>
    <w:rsid w:val="1DAA7B20"/>
    <w:rsid w:val="1E4E53E7"/>
    <w:rsid w:val="1E5000EA"/>
    <w:rsid w:val="1E7B2AF7"/>
    <w:rsid w:val="1EA73944"/>
    <w:rsid w:val="1F523625"/>
    <w:rsid w:val="1F9374AB"/>
    <w:rsid w:val="1FFE78AE"/>
    <w:rsid w:val="2052580A"/>
    <w:rsid w:val="21851E37"/>
    <w:rsid w:val="21AD1740"/>
    <w:rsid w:val="21E35F9C"/>
    <w:rsid w:val="22906964"/>
    <w:rsid w:val="23417172"/>
    <w:rsid w:val="2415216E"/>
    <w:rsid w:val="242D62C0"/>
    <w:rsid w:val="24693EB6"/>
    <w:rsid w:val="24720288"/>
    <w:rsid w:val="254301A5"/>
    <w:rsid w:val="25A07B1A"/>
    <w:rsid w:val="26241B13"/>
    <w:rsid w:val="26295C3B"/>
    <w:rsid w:val="26AE75E5"/>
    <w:rsid w:val="2763139F"/>
    <w:rsid w:val="294351AC"/>
    <w:rsid w:val="298D3E38"/>
    <w:rsid w:val="29BA08DD"/>
    <w:rsid w:val="29CE1974"/>
    <w:rsid w:val="2B2363CE"/>
    <w:rsid w:val="2B5C3E77"/>
    <w:rsid w:val="2B6A4AEE"/>
    <w:rsid w:val="2C4159FF"/>
    <w:rsid w:val="2CE95590"/>
    <w:rsid w:val="2D967EA2"/>
    <w:rsid w:val="2DAB2F49"/>
    <w:rsid w:val="2E561B04"/>
    <w:rsid w:val="2EFB5A60"/>
    <w:rsid w:val="2F2B0A29"/>
    <w:rsid w:val="2F74056D"/>
    <w:rsid w:val="2FFB2C7B"/>
    <w:rsid w:val="301C720A"/>
    <w:rsid w:val="30325DA8"/>
    <w:rsid w:val="31033C2B"/>
    <w:rsid w:val="320D6450"/>
    <w:rsid w:val="32925FAC"/>
    <w:rsid w:val="32BE58A5"/>
    <w:rsid w:val="33230F93"/>
    <w:rsid w:val="336C6D59"/>
    <w:rsid w:val="33CC74E4"/>
    <w:rsid w:val="33F16A3A"/>
    <w:rsid w:val="33F93C4E"/>
    <w:rsid w:val="3435573E"/>
    <w:rsid w:val="34F74D8B"/>
    <w:rsid w:val="35242A05"/>
    <w:rsid w:val="35561542"/>
    <w:rsid w:val="36067696"/>
    <w:rsid w:val="36B36B62"/>
    <w:rsid w:val="36D51F29"/>
    <w:rsid w:val="36EB37C7"/>
    <w:rsid w:val="37B926AC"/>
    <w:rsid w:val="37FB32E4"/>
    <w:rsid w:val="38654FC0"/>
    <w:rsid w:val="38F26F51"/>
    <w:rsid w:val="39AB61CD"/>
    <w:rsid w:val="39C90702"/>
    <w:rsid w:val="3B1B58DE"/>
    <w:rsid w:val="3B3B7B08"/>
    <w:rsid w:val="3C3305D3"/>
    <w:rsid w:val="3C8A382A"/>
    <w:rsid w:val="3CA173FF"/>
    <w:rsid w:val="3D050628"/>
    <w:rsid w:val="3DAC40C2"/>
    <w:rsid w:val="3EB42B58"/>
    <w:rsid w:val="3F287191"/>
    <w:rsid w:val="3F5174FA"/>
    <w:rsid w:val="3F9A45FA"/>
    <w:rsid w:val="3FC4690B"/>
    <w:rsid w:val="3FEE07EF"/>
    <w:rsid w:val="40375AC2"/>
    <w:rsid w:val="40F1367C"/>
    <w:rsid w:val="41282DB9"/>
    <w:rsid w:val="417B3854"/>
    <w:rsid w:val="422A671A"/>
    <w:rsid w:val="4240593E"/>
    <w:rsid w:val="42AB5293"/>
    <w:rsid w:val="434A1AC3"/>
    <w:rsid w:val="43D27554"/>
    <w:rsid w:val="43FE6410"/>
    <w:rsid w:val="449C6F54"/>
    <w:rsid w:val="44D90A2B"/>
    <w:rsid w:val="44EA16F3"/>
    <w:rsid w:val="450339DE"/>
    <w:rsid w:val="452B6328"/>
    <w:rsid w:val="458568CA"/>
    <w:rsid w:val="4644028F"/>
    <w:rsid w:val="46693EB8"/>
    <w:rsid w:val="46EA2346"/>
    <w:rsid w:val="47477F9B"/>
    <w:rsid w:val="475261F2"/>
    <w:rsid w:val="47FC3583"/>
    <w:rsid w:val="489A7CB1"/>
    <w:rsid w:val="496B166B"/>
    <w:rsid w:val="498A0612"/>
    <w:rsid w:val="4A725CB3"/>
    <w:rsid w:val="4A933C8B"/>
    <w:rsid w:val="4B8B4B76"/>
    <w:rsid w:val="4BC423FC"/>
    <w:rsid w:val="4D431116"/>
    <w:rsid w:val="4E5675D7"/>
    <w:rsid w:val="4E6F5A57"/>
    <w:rsid w:val="4F2C1BCB"/>
    <w:rsid w:val="4F7A7DF1"/>
    <w:rsid w:val="51DB753C"/>
    <w:rsid w:val="52291125"/>
    <w:rsid w:val="55B557B1"/>
    <w:rsid w:val="56BF4DF2"/>
    <w:rsid w:val="57442926"/>
    <w:rsid w:val="57EF6E8B"/>
    <w:rsid w:val="57FF067B"/>
    <w:rsid w:val="581B485E"/>
    <w:rsid w:val="586B7299"/>
    <w:rsid w:val="587A3961"/>
    <w:rsid w:val="58BC710C"/>
    <w:rsid w:val="58D50B05"/>
    <w:rsid w:val="59006A50"/>
    <w:rsid w:val="5947706B"/>
    <w:rsid w:val="59834BE6"/>
    <w:rsid w:val="59CE125B"/>
    <w:rsid w:val="5A501331"/>
    <w:rsid w:val="5BD327CC"/>
    <w:rsid w:val="5BE05ECD"/>
    <w:rsid w:val="5C982AA4"/>
    <w:rsid w:val="5CFA158D"/>
    <w:rsid w:val="5D052B69"/>
    <w:rsid w:val="5D1D4B07"/>
    <w:rsid w:val="5DD13B5A"/>
    <w:rsid w:val="5E5605EF"/>
    <w:rsid w:val="5F06057C"/>
    <w:rsid w:val="5F407DB7"/>
    <w:rsid w:val="604521A6"/>
    <w:rsid w:val="60FF2C13"/>
    <w:rsid w:val="61355AAA"/>
    <w:rsid w:val="61B04E6C"/>
    <w:rsid w:val="64310FEB"/>
    <w:rsid w:val="64650CA9"/>
    <w:rsid w:val="659A7537"/>
    <w:rsid w:val="65BD3562"/>
    <w:rsid w:val="65C914F1"/>
    <w:rsid w:val="65DA5E9D"/>
    <w:rsid w:val="65F32E14"/>
    <w:rsid w:val="661042A4"/>
    <w:rsid w:val="66D73F02"/>
    <w:rsid w:val="67A214F2"/>
    <w:rsid w:val="68765C8C"/>
    <w:rsid w:val="6A1677AE"/>
    <w:rsid w:val="6A2915DC"/>
    <w:rsid w:val="6A77529C"/>
    <w:rsid w:val="6B0D73CE"/>
    <w:rsid w:val="6B952516"/>
    <w:rsid w:val="6BDF2730"/>
    <w:rsid w:val="6BFC1724"/>
    <w:rsid w:val="6D2B5BE2"/>
    <w:rsid w:val="6D8108F6"/>
    <w:rsid w:val="6DE7367E"/>
    <w:rsid w:val="6E823155"/>
    <w:rsid w:val="7040691E"/>
    <w:rsid w:val="71C12197"/>
    <w:rsid w:val="71F53C55"/>
    <w:rsid w:val="727C3E9A"/>
    <w:rsid w:val="72925F0C"/>
    <w:rsid w:val="7398517B"/>
    <w:rsid w:val="73C340EE"/>
    <w:rsid w:val="74AA0F68"/>
    <w:rsid w:val="75FF5D73"/>
    <w:rsid w:val="763225D7"/>
    <w:rsid w:val="775F7AE9"/>
    <w:rsid w:val="77D536FE"/>
    <w:rsid w:val="78A15036"/>
    <w:rsid w:val="78CF0819"/>
    <w:rsid w:val="7A776246"/>
    <w:rsid w:val="7A8D4231"/>
    <w:rsid w:val="7B0C244E"/>
    <w:rsid w:val="7B7E0B22"/>
    <w:rsid w:val="7C5E2E1D"/>
    <w:rsid w:val="7C613A79"/>
    <w:rsid w:val="7C6211B4"/>
    <w:rsid w:val="7C931CF1"/>
    <w:rsid w:val="7D6165E0"/>
    <w:rsid w:val="7F051C91"/>
    <w:rsid w:val="7F091D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CA"/>
    <w:pPr>
      <w:widowControl w:val="0"/>
      <w:spacing w:after="200" w:line="276" w:lineRule="auto"/>
    </w:pPr>
    <w:rPr>
      <w:rFonts w:ascii="Calibri" w:eastAsia="宋体" w:hAnsi="Calibri" w:cs="Times New Roman"/>
      <w:kern w:val="2"/>
      <w:sz w:val="21"/>
      <w:szCs w:val="22"/>
    </w:rPr>
  </w:style>
  <w:style w:type="paragraph" w:styleId="1">
    <w:name w:val="heading 1"/>
    <w:basedOn w:val="a"/>
    <w:next w:val="a"/>
    <w:link w:val="1Char"/>
    <w:uiPriority w:val="9"/>
    <w:qFormat/>
    <w:rsid w:val="006262CA"/>
    <w:pPr>
      <w:keepNext/>
      <w:keepLines/>
      <w:spacing w:before="240" w:after="24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6262CA"/>
    <w:pPr>
      <w:widowControl/>
      <w:spacing w:after="100"/>
      <w:ind w:left="440"/>
    </w:pPr>
    <w:rPr>
      <w:rFonts w:asciiTheme="minorHAnsi" w:eastAsiaTheme="minorEastAsia" w:hAnsiTheme="minorHAnsi" w:cstheme="minorBidi"/>
      <w:kern w:val="0"/>
      <w:sz w:val="22"/>
    </w:rPr>
  </w:style>
  <w:style w:type="paragraph" w:styleId="a3">
    <w:name w:val="Plain Text"/>
    <w:basedOn w:val="a"/>
    <w:link w:val="Char"/>
    <w:qFormat/>
    <w:rsid w:val="006262CA"/>
    <w:pPr>
      <w:spacing w:after="0" w:line="240" w:lineRule="auto"/>
      <w:jc w:val="both"/>
    </w:pPr>
    <w:rPr>
      <w:rFonts w:ascii="宋体" w:hAnsi="Courier New"/>
      <w:szCs w:val="20"/>
    </w:rPr>
  </w:style>
  <w:style w:type="paragraph" w:styleId="a4">
    <w:name w:val="Balloon Text"/>
    <w:basedOn w:val="a"/>
    <w:link w:val="Char0"/>
    <w:uiPriority w:val="99"/>
    <w:semiHidden/>
    <w:unhideWhenUsed/>
    <w:qFormat/>
    <w:rsid w:val="006262CA"/>
    <w:pPr>
      <w:spacing w:after="0" w:line="240" w:lineRule="auto"/>
    </w:pPr>
    <w:rPr>
      <w:sz w:val="18"/>
      <w:szCs w:val="18"/>
    </w:rPr>
  </w:style>
  <w:style w:type="paragraph" w:styleId="a5">
    <w:name w:val="footer"/>
    <w:basedOn w:val="a"/>
    <w:link w:val="Char1"/>
    <w:unhideWhenUsed/>
    <w:qFormat/>
    <w:rsid w:val="006262CA"/>
    <w:pPr>
      <w:tabs>
        <w:tab w:val="center" w:pos="4153"/>
        <w:tab w:val="right" w:pos="8306"/>
      </w:tabs>
      <w:snapToGrid w:val="0"/>
      <w:spacing w:line="240" w:lineRule="auto"/>
    </w:pPr>
    <w:rPr>
      <w:sz w:val="18"/>
      <w:szCs w:val="18"/>
    </w:rPr>
  </w:style>
  <w:style w:type="paragraph" w:styleId="a6">
    <w:name w:val="header"/>
    <w:basedOn w:val="a"/>
    <w:link w:val="Char2"/>
    <w:unhideWhenUsed/>
    <w:qFormat/>
    <w:rsid w:val="006262CA"/>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6262CA"/>
    <w:pPr>
      <w:tabs>
        <w:tab w:val="right" w:leader="dot" w:pos="8450"/>
      </w:tabs>
      <w:jc w:val="center"/>
    </w:pPr>
  </w:style>
  <w:style w:type="paragraph" w:styleId="2">
    <w:name w:val="toc 2"/>
    <w:basedOn w:val="a"/>
    <w:next w:val="a"/>
    <w:uiPriority w:val="39"/>
    <w:semiHidden/>
    <w:unhideWhenUsed/>
    <w:qFormat/>
    <w:rsid w:val="006262CA"/>
    <w:pPr>
      <w:widowControl/>
      <w:spacing w:after="100"/>
      <w:ind w:left="220"/>
    </w:pPr>
    <w:rPr>
      <w:rFonts w:asciiTheme="minorHAnsi" w:eastAsiaTheme="minorEastAsia" w:hAnsiTheme="minorHAnsi" w:cstheme="minorBidi"/>
      <w:kern w:val="0"/>
      <w:sz w:val="22"/>
    </w:rPr>
  </w:style>
  <w:style w:type="paragraph" w:styleId="a7">
    <w:name w:val="Normal (Web)"/>
    <w:basedOn w:val="a"/>
    <w:qFormat/>
    <w:rsid w:val="006262CA"/>
    <w:pPr>
      <w:widowControl/>
      <w:spacing w:before="100" w:beforeAutospacing="1" w:after="100" w:afterAutospacing="1" w:line="240" w:lineRule="auto"/>
    </w:pPr>
    <w:rPr>
      <w:rFonts w:ascii="宋体" w:hAnsi="宋体"/>
      <w:kern w:val="0"/>
      <w:sz w:val="24"/>
      <w:szCs w:val="24"/>
    </w:rPr>
  </w:style>
  <w:style w:type="table" w:styleId="a8">
    <w:name w:val="Table Grid"/>
    <w:basedOn w:val="a1"/>
    <w:qFormat/>
    <w:rsid w:val="006262C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6262CA"/>
    <w:rPr>
      <w:rFonts w:ascii="Times New Roman" w:eastAsia="宋体" w:hAnsi="Times New Roman" w:cs="Times New Roman"/>
      <w:b/>
      <w:bCs/>
    </w:rPr>
  </w:style>
  <w:style w:type="character" w:styleId="aa">
    <w:name w:val="Hyperlink"/>
    <w:basedOn w:val="a0"/>
    <w:uiPriority w:val="99"/>
    <w:unhideWhenUsed/>
    <w:qFormat/>
    <w:rsid w:val="006262CA"/>
    <w:rPr>
      <w:color w:val="0563C1" w:themeColor="hyperlink"/>
      <w:u w:val="single"/>
    </w:rPr>
  </w:style>
  <w:style w:type="character" w:customStyle="1" w:styleId="Char2">
    <w:name w:val="页眉 Char"/>
    <w:basedOn w:val="a0"/>
    <w:link w:val="a6"/>
    <w:uiPriority w:val="99"/>
    <w:qFormat/>
    <w:rsid w:val="006262CA"/>
    <w:rPr>
      <w:rFonts w:ascii="Calibri" w:eastAsia="宋体" w:hAnsi="Calibri" w:cs="Times New Roman"/>
      <w:sz w:val="18"/>
      <w:szCs w:val="18"/>
    </w:rPr>
  </w:style>
  <w:style w:type="character" w:customStyle="1" w:styleId="Char1">
    <w:name w:val="页脚 Char"/>
    <w:basedOn w:val="a0"/>
    <w:link w:val="a5"/>
    <w:uiPriority w:val="99"/>
    <w:qFormat/>
    <w:rsid w:val="006262CA"/>
    <w:rPr>
      <w:rFonts w:ascii="Calibri" w:eastAsia="宋体" w:hAnsi="Calibri" w:cs="Times New Roman"/>
      <w:sz w:val="18"/>
      <w:szCs w:val="18"/>
    </w:rPr>
  </w:style>
  <w:style w:type="paragraph" w:styleId="ab">
    <w:name w:val="List Paragraph"/>
    <w:basedOn w:val="a"/>
    <w:uiPriority w:val="34"/>
    <w:qFormat/>
    <w:rsid w:val="006262CA"/>
    <w:pPr>
      <w:ind w:firstLineChars="200" w:firstLine="420"/>
    </w:pPr>
  </w:style>
  <w:style w:type="character" w:customStyle="1" w:styleId="Char">
    <w:name w:val="纯文本 Char"/>
    <w:basedOn w:val="a0"/>
    <w:link w:val="a3"/>
    <w:qFormat/>
    <w:rsid w:val="006262CA"/>
    <w:rPr>
      <w:rFonts w:ascii="宋体" w:eastAsia="宋体" w:hAnsi="Courier New" w:cs="Times New Roman"/>
      <w:szCs w:val="20"/>
    </w:rPr>
  </w:style>
  <w:style w:type="table" w:customStyle="1" w:styleId="11">
    <w:name w:val="网格型1"/>
    <w:basedOn w:val="a1"/>
    <w:qFormat/>
    <w:rsid w:val="006262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6262CA"/>
    <w:rPr>
      <w:rFonts w:ascii="Calibri" w:eastAsia="黑体" w:hAnsi="Calibri" w:cs="Times New Roman"/>
      <w:b/>
      <w:bCs/>
      <w:kern w:val="44"/>
      <w:sz w:val="32"/>
      <w:szCs w:val="44"/>
    </w:rPr>
  </w:style>
  <w:style w:type="paragraph" w:styleId="ac">
    <w:name w:val="No Spacing"/>
    <w:uiPriority w:val="1"/>
    <w:qFormat/>
    <w:rsid w:val="006262CA"/>
    <w:pPr>
      <w:widowControl w:val="0"/>
    </w:pPr>
    <w:rPr>
      <w:rFonts w:ascii="Calibri" w:eastAsia="宋体" w:hAnsi="Calibri" w:cs="Times New Roman"/>
      <w:kern w:val="2"/>
      <w:sz w:val="21"/>
      <w:szCs w:val="22"/>
    </w:rPr>
  </w:style>
  <w:style w:type="paragraph" w:customStyle="1" w:styleId="TOC1">
    <w:name w:val="TOC 标题1"/>
    <w:basedOn w:val="1"/>
    <w:next w:val="a"/>
    <w:uiPriority w:val="39"/>
    <w:unhideWhenUsed/>
    <w:qFormat/>
    <w:rsid w:val="006262CA"/>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批注框文本 Char"/>
    <w:basedOn w:val="a0"/>
    <w:link w:val="a4"/>
    <w:uiPriority w:val="99"/>
    <w:semiHidden/>
    <w:qFormat/>
    <w:rsid w:val="006262C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aidu.com/link?url=RoVWsfyfeXtB1MFMD2RwPXqGbKou_8w9EneKTvZgpqdzZh6xYtVbns9rzhKHmb3p-UbLvReLjJP1GpACZTnqVFSr4UXyYnUH7hO0_f1JosjtQTRhVjP517R_NoeGAVmQgTolXC32CDhftP8nkPEsjSecgzL3Rn6R3_dus2Hvq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aike.baidu.com/item/%E4%BC%9A%E8%AE%A1%E6%A1%A3%E6%A1%88"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ogou.com/sogoupedia?query=&#31215;&#20998;"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D0921-FDF7-4F84-8793-DFFD79F7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249</Pages>
  <Words>24164</Words>
  <Characters>137740</Characters>
  <Application>Microsoft Office Word</Application>
  <DocSecurity>0</DocSecurity>
  <Lines>1147</Lines>
  <Paragraphs>323</Paragraphs>
  <ScaleCrop>false</ScaleCrop>
  <Company/>
  <LinksUpToDate>false</LinksUpToDate>
  <CharactersWithSpaces>161581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兆红 朱</dc:creator>
  <cp:lastModifiedBy>admin</cp:lastModifiedBy>
  <cp:revision>56</cp:revision>
  <dcterms:created xsi:type="dcterms:W3CDTF">2019-06-12T11:30:00Z</dcterms:created>
  <dcterms:modified xsi:type="dcterms:W3CDTF">2019-10-21T01:27:00Z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